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15" w:rsidRDefault="00553515" w:rsidP="005535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СВЕРДЛОВСКОЙ ОБЛАСТИ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6 мая 2013 г. N 565-ПП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ВЕДЕНИЯ РЕЕСТРОВ НЕКОММЕРЧЕСКИХ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ОРГАНИЗАЦИЙ, КОТОРЫМ ПРЕДОСТАВЛЕНЫ ОТДЕЛЬНЫЕ МЕРЫ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ПОДДЕРЖКИ В СВЕРДЛОВСКОЙ ОБЛАСТИ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 января 1996 года N 7-ФЗ "О некоммерческих организациях",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27 января 2012 года N 4-ОЗ "О государственной поддержке некоммерческих организаций в Свердловской области",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16.02.2012 N 130-ПП "О региональной комплексной программе "Поддержка социально ориентированных некоммерческих организаций в Свердловской области в 2012 - 2013 годах" Правительство Свердловской области постановляет: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ведения реестров некоммерческих организаций, которым предоставлены отдельные меры государственной поддержки в Свердловской области (далее - Порядок) (прилагается).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главам муниципальных образований в Свердловской области осуществлять ведение реестров некоммерческих организаций, расположенных на территории муниципального образования, которым предоставлены отдельные меры поддержки в муниципальном образовании в Свердловской области.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23.08.2010 N 1237-ПП "Об утверждении порядка ведения реестра общественных объединений, которым предоставлены отдельные меры государственной поддержки, установленные Законом Свердловской области от 29 октября 2007 года N 116-ОЗ "О государственной поддержке общественных объединений в Свердловской области" ("Областная газета", 2010, 27 августа, N 308-309).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Председателя Правительства Свердловской области А.В. Орлова.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опубликовать в "Областной газете".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Д.В.ПАСЛЕР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мая 2013 г. N 565-ПП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ВЕДЕНИЯ РЕЕСТРОВ НЕКОММЕРЧЕСКИХ ОРГАНИЗАЦИЙ, КОТОРЫМ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ПРЕДОСТАВЛЕНЫ ОТДЕЛЬНЫЕ МЕРЫ ГОСУДАРСТВЕННОЙ ПОДДЕРЖКИ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СВЕРДЛОВСКОЙ ОБЛАСТИ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ведения реестров некоммерческих организаций, которым предоставлены отдельные меры государственной поддержки, установленные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от 27 января 2012 года N 4-ОЗ "О государственной поддержке некоммерческих организаций в Свердловской области" (далее - Закон Свердловской области от 27 января 2012 года N 4-ОЗ).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Реестры некоммерческих организаций, которым предоставлены отдельные меры государственной поддержки в Свердловской области (далее - реестры), ведутся отдельно по социально ориентированным некоммерческим организациям и общественным объединениям (за исключением общественных объединений, являющихся социально ориентированными некоммерческими организациями), прошедшим государственную регистрацию в порядке, предусмотренном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 июля 2011 года N 169-ФЗ "О внесении изменений в отдельные законодательные акты Российской Федерации" (далее - федеральный закон), и обладающим правами юридического лица.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Реестры являются информационной базой, содержащей зафиксированные на материальном носителе (бумажном и электронном) сведения о некоммерческих организациях, в отношении которых принято решение о предоставлении и предоставлены меры государственной поддержки, предусмотренные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27 января 2012 года N 4-ОЗ.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социально ориентированных некоммерческих организаций </w:t>
      </w:r>
      <w:hyperlink w:anchor="Par9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ведется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 (далее - уполномоченный орган) путем внесения в него записей по форме согласно приложению N 1 к настоящему Порядку.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общественных объединений (за исключением общественных объединений, являющихся социально ориентированными некоммерческими организациями), прошедших государственную регистрацию в порядке, предусмотренном федеральным законом, и обладающих правами юридического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лица, </w:t>
      </w:r>
      <w:hyperlink w:anchor="Par1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ведется уполномоченным органом путем внесения в него записей по форме согласно приложению N 2 к настоящему Порядку.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Информация, содержащаяся в реестрах некоммерческих организаций - получателей государственной поддержки, является открытой для всеобщего ознакомления и предоставляется 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27 января 2012 года N 4-ОЗ.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Информация, содержащаяся в реестрах некоммерческих организаций - получателей государственной поддержки, подлежит размещению на официальном сайте в сети Интернет (http://economy.midural.ru).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Уполномоченный орган ведет реестр путем внесения в него соответствующих записей на бумажном и электронном носителях. При несоответствии записей на бумажном носителе записям на электронном носителе используется информация, содержащаяся на бумажном носителе.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Реестр формируется уполномоченным органом на основании сведений, поданных исполнительными органами государственной власти Свердловской области, предоставляющими отдельные меры государственной поддержки некоммерческим организациям.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Сведения о получателе поддержки включаются уполномоченным органом в реестр ежеквартально до 30 числа месяца, следующего за отчетным кварталом.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Основанием для включения сведений о получателе поддержки в реестр является решение исполнительного органа государственной власти Свердловской области об оказании такой поддержки.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Реестр содержит реестровые записи о получателях поддержки, которые хранятся в реестре в течение 3 лет.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Реестровая запись, содержащая сведения о получателе поддержки, исключается из реестра по истечении 3 лет с даты окончания срока оказания поддержки.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ПОРЯДОК ВНЕСЕНИЯ В РЕЕСТРЫ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 ПОЛУЧАТЕЛЯХ ПОДДЕРЖКИ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>
        <w:rPr>
          <w:rFonts w:ascii="Times New Roman" w:hAnsi="Times New Roman" w:cs="Times New Roman"/>
          <w:sz w:val="28"/>
          <w:szCs w:val="28"/>
        </w:rPr>
        <w:t>14. В реестр некоммерческих организаций - получателей государственной поддержки включаются следующие сведения о некоммерческой организации: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номер), электронный адрес, контактные телефоны, факс, фамилия, имя, отчество руководителя;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налогоплательщика;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форма и размер предоставленной поддержки;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 оказания поддержки;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наименование органа государственной власти или органа местного самоуправления, предоставившего поддержку;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дата принятия решения об оказании поддержки или решения о прекращении оказания поддержки;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информация о видах деятельности, осуществляемых некоммерческой организацией, получившей поддержку;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информация (если имеется) о нарушениях, допущенных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Реестр формируется уполномоченным органом на основании сведений, указанных в </w:t>
      </w:r>
      <w:hyperlink w:anchor="Par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поданных исполнительными органами государственной власти Свердловской области, оказывающими отдельные меры государственной поддержки некоммерческим организациям.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Ответственность за полноту и достоверность сведений, предоставляемых в уполномоченный орган, возлагается на исполнительные органы государственной власти Свердловской области, оказывающие отдельные меры государственной поддержки некоммерческим организациям.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5"/>
      <w:bookmarkEnd w:id="2"/>
      <w:r>
        <w:rPr>
          <w:rFonts w:ascii="Times New Roman" w:hAnsi="Times New Roman" w:cs="Times New Roman"/>
          <w:sz w:val="28"/>
          <w:szCs w:val="28"/>
        </w:rPr>
        <w:t xml:space="preserve">17. Ежеквартально, в срок до 15 числа месяца, следующего за отчетным кварталом, сведения о некоммерческих организациях - получателях государственной поддержки в соответствии с </w:t>
      </w:r>
      <w:hyperlink w:anchor="Par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представляются в уполномоченный орган: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областного бюджета - по мере государственной поддержки, определенной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первой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27 января 2012 года N 4-ОЗ;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Свердловской области, курирующими соответствующую отрасль, - по мере государственной поддержки, определенной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 части первой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27 января 2012 года N 4-ОЗ;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по управлению государственным имуществом Свердловской области - по мерам государственной поддержки, определенным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6 части первой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27 января 2012 года N 4-ОЗ.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Уполномоченный орган в течение 5 календарных дней проверяет полноту представленных сведений о получателе государственной поддержки в соответствии с </w:t>
      </w:r>
      <w:hyperlink w:anchor="Par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 В случае отсутствия каких-либо сведений уполномоченный орган в течение 3 календарных дней запрашивает недостающие сведения.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Сведения о получателе государственной поддержки включаются уполномоченным органом в реестр и образуют реестровую запись.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 случае изменений сведений о некоммерческих организациях - получателях государственной поддержки исполнительные органы государственной власти Свердловской области представляют информацию в уполномоченный орган в установленные в </w:t>
      </w:r>
      <w:hyperlink w:anchor="Par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сроки.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ПОРЯДОК ХРАНЕНИЯ ДОКУМЕНТОВ, ПРЕДСТАВЛЕННЫХ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НЕКОММЕРЧЕСКИМИ ОРГАНИЗАЦИЯМИ - ПОЛУЧАТЕЛЯМИ ПОДДЕРЖКИ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 Документы, представленные некоммерческими организациями - получателями поддержки, хранятся в исполнительном органе государственной власти Свердловской области, оказывающем отдельные меры государственной поддержки некоммерческим организациям, курирующем соответствующую отрасль, в соответствии со сроками хранения, предусмотренными законодательством Российской Федерации об архивном отделе.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Хранение документов осуществляется в условиях, при которых обеспечивается предотвращение утраты, искажения, подделки информации в соответствии с законодательством Российской Федерации.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целях защиты сведений, содержащихся в реестрах, осуществляется формирование резервных копий реестров на электронных носителях, которые хранятся в местах, исключающих их утрату одновременно с оригиналом.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pStyle w:val="ConsPlusNonformat"/>
        <w:jc w:val="both"/>
      </w:pPr>
      <w:r>
        <w:lastRenderedPageBreak/>
        <w:t>Форма                                                        Приложение N 1</w:t>
      </w:r>
    </w:p>
    <w:p w:rsidR="00553515" w:rsidRDefault="00553515" w:rsidP="00553515">
      <w:pPr>
        <w:pStyle w:val="ConsPlusNonformat"/>
        <w:jc w:val="both"/>
      </w:pPr>
      <w:r>
        <w:t xml:space="preserve">                                                                  к Порядку</w:t>
      </w:r>
    </w:p>
    <w:p w:rsidR="00553515" w:rsidRDefault="00553515" w:rsidP="00553515">
      <w:pPr>
        <w:pStyle w:val="ConsPlusNonformat"/>
        <w:jc w:val="both"/>
      </w:pPr>
      <w:r>
        <w:t xml:space="preserve">                                            ведения реестров некоммерческих</w:t>
      </w:r>
    </w:p>
    <w:p w:rsidR="00553515" w:rsidRDefault="00553515" w:rsidP="00553515">
      <w:pPr>
        <w:pStyle w:val="ConsPlusNonformat"/>
        <w:jc w:val="both"/>
      </w:pPr>
      <w:r>
        <w:t xml:space="preserve">                                                       организаций, которым</w:t>
      </w:r>
    </w:p>
    <w:p w:rsidR="00553515" w:rsidRDefault="00553515" w:rsidP="00553515">
      <w:pPr>
        <w:pStyle w:val="ConsPlusNonformat"/>
        <w:jc w:val="both"/>
      </w:pPr>
      <w:r>
        <w:t xml:space="preserve">                                               предоставлены отдельные меры</w:t>
      </w:r>
    </w:p>
    <w:p w:rsidR="00553515" w:rsidRDefault="00553515" w:rsidP="00553515">
      <w:pPr>
        <w:pStyle w:val="ConsPlusNonformat"/>
        <w:jc w:val="both"/>
      </w:pPr>
      <w:r>
        <w:t xml:space="preserve">                                                  государственной поддержки</w:t>
      </w:r>
    </w:p>
    <w:p w:rsidR="00553515" w:rsidRDefault="00553515" w:rsidP="00553515">
      <w:pPr>
        <w:pStyle w:val="ConsPlusNonformat"/>
        <w:jc w:val="both"/>
      </w:pPr>
      <w:r>
        <w:t xml:space="preserve">                                                     в Свердловской области</w:t>
      </w:r>
    </w:p>
    <w:p w:rsidR="00553515" w:rsidRDefault="00553515" w:rsidP="00553515">
      <w:pPr>
        <w:pStyle w:val="ConsPlusNonformat"/>
        <w:jc w:val="both"/>
        <w:sectPr w:rsidR="00553515">
          <w:pgSz w:w="11905" w:h="16838"/>
          <w:pgMar w:top="1134" w:right="565" w:bottom="1134" w:left="1418" w:header="720" w:footer="720" w:gutter="0"/>
          <w:cols w:space="720"/>
          <w:noEndnote/>
        </w:sect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92"/>
      <w:bookmarkEnd w:id="3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 -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ПОЛУЧАТЕЛЕЙ ГОСУДАРСТВЕННОЙ ПОДДЕРЖКИ В СВЕРДЛОВСКОЙ ОБЛАСТИ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 ГОДУ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957"/>
        <w:gridCol w:w="1131"/>
        <w:gridCol w:w="1392"/>
        <w:gridCol w:w="1218"/>
        <w:gridCol w:w="1479"/>
        <w:gridCol w:w="1044"/>
        <w:gridCol w:w="957"/>
        <w:gridCol w:w="1044"/>
        <w:gridCol w:w="1044"/>
        <w:gridCol w:w="1044"/>
        <w:gridCol w:w="1566"/>
        <w:gridCol w:w="1566"/>
      </w:tblGrid>
      <w:tr w:rsidR="00553515">
        <w:trPr>
          <w:trHeight w:val="640"/>
          <w:tblCellSpacing w:w="5" w:type="nil"/>
        </w:trPr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Реквизиты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реестровой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записи    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принятия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решения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 оказании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поддержки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или о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прекращении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оказания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поддержки </w:t>
            </w:r>
          </w:p>
        </w:tc>
        <w:tc>
          <w:tcPr>
            <w:tcW w:w="6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 социально ориентированных некоммерческих организациях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 получателях государственной поддержки в Свердловской области </w:t>
            </w:r>
          </w:p>
        </w:tc>
        <w:tc>
          <w:tcPr>
            <w:tcW w:w="3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Сведения о предоставленной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государственной поддержке    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Сведения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 использовании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социально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ориентированными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некоммерческими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организациями -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получателями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поддержки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предоставленных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мер   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поддержки    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Информация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(если имеется)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 нарушениях,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допущенных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социально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ориентированными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некоммерческими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организациями,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получившими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поддержку,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числе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 нецелевом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использовании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предоставленных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средств и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имущества    </w:t>
            </w:r>
          </w:p>
        </w:tc>
      </w:tr>
      <w:tr w:rsidR="00553515">
        <w:trPr>
          <w:trHeight w:val="1920"/>
          <w:tblCellSpacing w:w="5" w:type="nil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включения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реестр </w:t>
            </w: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полное и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(если имеется)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сокращенное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постоянно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действующего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органа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некоммерческой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организации,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название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организации  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почтовый и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электронный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адреса,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контактные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телефоны,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факс,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фамилия,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имя,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отчество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руководителя</w:t>
            </w: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основной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государственный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регистрационный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записи о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государственной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регистрации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юридического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лица (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ОГРН)  </w:t>
            </w:r>
            <w:proofErr w:type="gramEnd"/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Идентифи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кационный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налогопла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тельщика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деятель-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некоммер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ческой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организа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  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государст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венной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поддержки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 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(размер)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государст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венной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поддержки,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 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рублей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оказания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государст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венной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поддержки </w:t>
            </w:r>
          </w:p>
        </w:tc>
        <w:tc>
          <w:tcPr>
            <w:tcW w:w="1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53515">
        <w:trPr>
          <w:tblCellSpacing w:w="5" w:type="nil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       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 </w:t>
            </w: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  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12       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13       </w:t>
            </w:r>
          </w:p>
        </w:tc>
      </w:tr>
      <w:tr w:rsidR="00553515">
        <w:trPr>
          <w:tblCellSpacing w:w="5" w:type="nil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53515">
        <w:trPr>
          <w:tblCellSpacing w:w="5" w:type="nil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pStyle w:val="ConsPlusNonformat"/>
        <w:ind w:firstLine="6663"/>
        <w:jc w:val="both"/>
      </w:pPr>
      <w:r>
        <w:lastRenderedPageBreak/>
        <w:t xml:space="preserve">Форма </w:t>
      </w:r>
      <w:r>
        <w:t>Приложение N 2</w:t>
      </w:r>
    </w:p>
    <w:p w:rsidR="00553515" w:rsidRDefault="00553515" w:rsidP="00553515">
      <w:pPr>
        <w:pStyle w:val="ConsPlusNonformat"/>
        <w:jc w:val="both"/>
      </w:pPr>
      <w:r>
        <w:t xml:space="preserve">                                                                  к Порядку</w:t>
      </w:r>
    </w:p>
    <w:p w:rsidR="00553515" w:rsidRDefault="00553515" w:rsidP="00553515">
      <w:pPr>
        <w:pStyle w:val="ConsPlusNonformat"/>
        <w:jc w:val="both"/>
      </w:pPr>
      <w:r>
        <w:t xml:space="preserve">                                            ведения реестров некоммерческих</w:t>
      </w:r>
    </w:p>
    <w:p w:rsidR="00553515" w:rsidRDefault="00553515" w:rsidP="00553515">
      <w:pPr>
        <w:pStyle w:val="ConsPlusNonformat"/>
        <w:jc w:val="both"/>
      </w:pPr>
      <w:r>
        <w:t xml:space="preserve">                                                       организаций, которым</w:t>
      </w:r>
    </w:p>
    <w:p w:rsidR="00553515" w:rsidRDefault="00553515" w:rsidP="00553515">
      <w:pPr>
        <w:pStyle w:val="ConsPlusNonformat"/>
        <w:jc w:val="both"/>
      </w:pPr>
      <w:r>
        <w:t xml:space="preserve">                                               предоставлены отдельные меры</w:t>
      </w:r>
    </w:p>
    <w:p w:rsidR="00553515" w:rsidRDefault="00553515" w:rsidP="00553515">
      <w:pPr>
        <w:pStyle w:val="ConsPlusNonformat"/>
        <w:jc w:val="both"/>
      </w:pPr>
      <w:r>
        <w:t xml:space="preserve">                                                  государственной поддержки</w:t>
      </w:r>
    </w:p>
    <w:p w:rsidR="00553515" w:rsidRDefault="00553515" w:rsidP="00553515">
      <w:pPr>
        <w:pStyle w:val="ConsPlusNonformat"/>
        <w:jc w:val="both"/>
      </w:pPr>
      <w:r>
        <w:t xml:space="preserve">                                                     в Свердловской области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34"/>
      <w:bookmarkEnd w:id="5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ОБЪЕДИНЕНИЙ - ПОЛУЧАТЕЛЕЙ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ПОДДЕРЖКИ В СВЕРДЛОВСКОЙ ОБЛАСТИ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 ГОДУ</w:t>
      </w: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0" w:type="dxa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957"/>
        <w:gridCol w:w="1131"/>
        <w:gridCol w:w="1392"/>
        <w:gridCol w:w="1218"/>
        <w:gridCol w:w="1671"/>
        <w:gridCol w:w="939"/>
        <w:gridCol w:w="957"/>
        <w:gridCol w:w="1044"/>
        <w:gridCol w:w="1044"/>
        <w:gridCol w:w="1044"/>
        <w:gridCol w:w="1479"/>
        <w:gridCol w:w="1479"/>
      </w:tblGrid>
      <w:tr w:rsidR="00553515" w:rsidTr="00553515">
        <w:trPr>
          <w:trHeight w:val="640"/>
          <w:tblCellSpacing w:w="5" w:type="nil"/>
        </w:trPr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Реквизиты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реестровой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записи    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принятия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решения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 оказании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поддержки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или о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прекращении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оказания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поддержки </w:t>
            </w:r>
          </w:p>
        </w:tc>
        <w:tc>
          <w:tcPr>
            <w:tcW w:w="61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Сведения об общественных объединениях - получателях   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государственной поддержки в Свердловской области         </w:t>
            </w:r>
          </w:p>
        </w:tc>
        <w:tc>
          <w:tcPr>
            <w:tcW w:w="3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Сведения о предоставленной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государственной поддержке    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Сведения об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использовании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общественными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объединениями -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получателями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поддержки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предоставленных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мер  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государственной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поддержки   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Информация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(если имеется)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 нарушениях,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допущенных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общественными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объединениями,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получившими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поддержку,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числе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 нецелевом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использовании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предоставленных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средств и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имущества   </w:t>
            </w:r>
          </w:p>
        </w:tc>
      </w:tr>
      <w:tr w:rsidR="00553515" w:rsidTr="00553515">
        <w:trPr>
          <w:trHeight w:val="1760"/>
          <w:tblCellSpacing w:w="5" w:type="nil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включения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реестр </w:t>
            </w: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полное и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(если имеется)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сокращенное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постоянно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действующего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органа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некоммерческой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организации,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название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организации  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почтовый и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электронный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адреса,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контактные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телефоны,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факс,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фамилия,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имя,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отчество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руководителя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основной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государственный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регистрационный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записи о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государственной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регистрации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юридического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лица (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ОГРН)  </w:t>
            </w:r>
            <w:proofErr w:type="gramEnd"/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Идентифика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ционный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налогопла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тельщика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деятель-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некоммер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ческой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организа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  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государст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венной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поддержки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 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(размер)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государст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венной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поддержки,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 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рублей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оказания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государст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венной    </w:t>
            </w:r>
          </w:p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поддержки 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53515" w:rsidTr="00553515">
        <w:trPr>
          <w:tblCellSpacing w:w="5" w:type="nil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       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 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       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       </w:t>
            </w: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       </w:t>
            </w:r>
          </w:p>
        </w:tc>
      </w:tr>
      <w:tr w:rsidR="00553515" w:rsidTr="00553515">
        <w:trPr>
          <w:tblCellSpacing w:w="5" w:type="nil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53515" w:rsidTr="00553515">
        <w:trPr>
          <w:tblCellSpacing w:w="5" w:type="nil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15" w:rsidRDefault="005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53515" w:rsidRDefault="00553515" w:rsidP="0055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515" w:rsidRDefault="00553515" w:rsidP="0055351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F4757" w:rsidRDefault="00FF4757"/>
    <w:sectPr w:rsidR="00FF4757" w:rsidSect="00A85E0C">
      <w:pgSz w:w="16838" w:h="11905" w:orient="landscape"/>
      <w:pgMar w:top="1418" w:right="1134" w:bottom="56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A5"/>
    <w:rsid w:val="00553515"/>
    <w:rsid w:val="00AC4FA5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4983-D768-4D38-A78E-B1C9DD5C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35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799D9487B4E95F43945B576C012F8F89281E2BA5C3B31A7E2C0E142F916E3c453J" TargetMode="External"/><Relationship Id="rId13" Type="http://schemas.openxmlformats.org/officeDocument/2006/relationships/hyperlink" Target="consultantplus://offline/ref=91D799D9487B4E95F43945B576C012F8F89281E2BC5B3837A6E89DEB4AA01AE14460C8187446E7AE33387653cF5FJ" TargetMode="External"/><Relationship Id="rId18" Type="http://schemas.openxmlformats.org/officeDocument/2006/relationships/hyperlink" Target="consultantplus://offline/ref=91D799D9487B4E95F43945B576C012F8F89281E2BC5B3837A6E89DEB4AA01AE14460C8187446E7AE33387653cF59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1D799D9487B4E95F43945B576C012F8F89281E2BC5F3939A2E99DEB4AA01AE144c650J" TargetMode="External"/><Relationship Id="rId12" Type="http://schemas.openxmlformats.org/officeDocument/2006/relationships/hyperlink" Target="consultantplus://offline/ref=91D799D9487B4E95F43945B576C012F8F89281E2BC5B3837A6E89DEB4AA01AE14460C8187446E7AE33387655cF58J" TargetMode="External"/><Relationship Id="rId17" Type="http://schemas.openxmlformats.org/officeDocument/2006/relationships/hyperlink" Target="consultantplus://offline/ref=91D799D9487B4E95F43945B576C012F8F89281E2BC5B3837A6E89DEB4AA01AE14460C8187446E7AE33387653cF58J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D799D9487B4E95F43945B576C012F8F89281E2BC5B3837A6E89DEB4AA01AE14460C8187446E7AE33387653cF55J" TargetMode="External"/><Relationship Id="rId20" Type="http://schemas.openxmlformats.org/officeDocument/2006/relationships/hyperlink" Target="consultantplus://offline/ref=91D799D9487B4E95F43945B576C012F8F89281E2BC5B3837A6E89DEB4AA01AE14460C8187446E7AE33387653cF5B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D799D9487B4E95F43945B576C012F8F89281E2BC5B3837A6E89DEB4AA01AE14460C8187446E7AE3338765AcF5CJ" TargetMode="External"/><Relationship Id="rId11" Type="http://schemas.openxmlformats.org/officeDocument/2006/relationships/hyperlink" Target="consultantplus://offline/ref=91D799D9487B4E95F43945B576C012F8F89281E2BC5B3837A6E89DEB4AA01AE14460C8187446E7AE33387653cF5CJ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consultantplus://offline/ref=91D799D9487B4E95F4395BB860AC4CF2F89ED7E6BC5D3167FBBD9BBC15cF50J" TargetMode="External"/><Relationship Id="rId15" Type="http://schemas.openxmlformats.org/officeDocument/2006/relationships/hyperlink" Target="consultantplus://offline/ref=91D799D9487B4E95F43945B576C012F8F89281E2BC5B3837A6E89DEB4AA01AE14460C8187446E7AE33387653cF54J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91D799D9487B4E95F4395BB860AC4CF2F89BDDE7BD5B3167FBBD9BBC15cF50J" TargetMode="External"/><Relationship Id="rId19" Type="http://schemas.openxmlformats.org/officeDocument/2006/relationships/hyperlink" Target="consultantplus://offline/ref=91D799D9487B4E95F43945B576C012F8F89281E2BC5B3837A6E89DEB4AA01AE14460C8187446E7AE33387653cF5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D799D9487B4E95F43945B576C012F8F89281E2BC5B3837A6E89DEB4AA01AE14460C8187446E7AE3338765AcF5CJ" TargetMode="External"/><Relationship Id="rId14" Type="http://schemas.openxmlformats.org/officeDocument/2006/relationships/hyperlink" Target="consultantplus://offline/ref=91D799D9487B4E95F43945B576C012F8F89281E2BC5B3837A6E89DEB4AA01AE14460C8187446E7AE33387653cF5E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9FD59E-E5CB-493E-88B4-AF21ECB70F01}"/>
</file>

<file path=customXml/itemProps2.xml><?xml version="1.0" encoding="utf-8"?>
<ds:datastoreItem xmlns:ds="http://schemas.openxmlformats.org/officeDocument/2006/customXml" ds:itemID="{0AB3032B-4934-4065-917D-8DB417FA9982}"/>
</file>

<file path=customXml/itemProps3.xml><?xml version="1.0" encoding="utf-8"?>
<ds:datastoreItem xmlns:ds="http://schemas.openxmlformats.org/officeDocument/2006/customXml" ds:itemID="{898D28D2-FABC-48B4-95F9-E4E9FDE2E6BC}"/>
</file>

<file path=customXml/itemProps4.xml><?xml version="1.0" encoding="utf-8"?>
<ds:datastoreItem xmlns:ds="http://schemas.openxmlformats.org/officeDocument/2006/customXml" ds:itemID="{256AF6A4-693E-4A1F-A3E1-4BA93BF26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Бугуева Людмила Валериановна</dc:creator>
  <cp:keywords/>
  <dc:description/>
  <cp:lastModifiedBy>Бугуева Людмила Валериановна</cp:lastModifiedBy>
  <cp:revision>2</cp:revision>
  <dcterms:created xsi:type="dcterms:W3CDTF">2015-07-02T09:57:00Z</dcterms:created>
  <dcterms:modified xsi:type="dcterms:W3CDTF">2015-07-02T10:01:00Z</dcterms:modified>
</cp:coreProperties>
</file>