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r w:rsidRPr="00533777">
        <w:rPr>
          <w:rStyle w:val="FontStyle82"/>
          <w:rFonts w:eastAsia="Calibri"/>
        </w:rPr>
        <w:t>Форма 2</w:t>
      </w:r>
    </w:p>
    <w:p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>по состоянию на 01</w:t>
      </w:r>
      <w:r w:rsidR="006D0E14">
        <w:rPr>
          <w:rStyle w:val="FontStyle82"/>
          <w:rFonts w:eastAsia="Calibri"/>
          <w:u w:val="single"/>
        </w:rPr>
        <w:t xml:space="preserve"> апреля</w:t>
      </w:r>
      <w:r w:rsidR="00F02F3A" w:rsidRPr="00533777">
        <w:rPr>
          <w:rStyle w:val="FontStyle82"/>
          <w:rFonts w:eastAsia="Calibri"/>
          <w:u w:val="single"/>
        </w:rPr>
        <w:t xml:space="preserve"> 2017 года</w:t>
      </w:r>
    </w:p>
    <w:p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533777" w:rsidTr="001E19DA">
        <w:tc>
          <w:tcPr>
            <w:tcW w:w="567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№</w:t>
            </w:r>
            <w:r w:rsidRPr="00533777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533777">
              <w:rPr>
                <w:rStyle w:val="FontStyle93"/>
                <w:sz w:val="20"/>
                <w:szCs w:val="20"/>
              </w:rPr>
              <w:t>мероприя</w:t>
            </w:r>
            <w:r w:rsidR="00947669" w:rsidRPr="00533777">
              <w:rPr>
                <w:rStyle w:val="FontStyle93"/>
                <w:sz w:val="20"/>
                <w:szCs w:val="20"/>
              </w:rPr>
              <w:t>-</w:t>
            </w:r>
            <w:r w:rsidRPr="00533777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533777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533777">
              <w:rPr>
                <w:rStyle w:val="FontStyle93"/>
                <w:sz w:val="20"/>
                <w:szCs w:val="20"/>
              </w:rPr>
              <w:t>мероприя</w:t>
            </w:r>
            <w:r w:rsidR="00947669" w:rsidRPr="00533777">
              <w:rPr>
                <w:rStyle w:val="FontStyle93"/>
                <w:sz w:val="20"/>
                <w:szCs w:val="20"/>
              </w:rPr>
              <w:t>-</w:t>
            </w:r>
            <w:r w:rsidRPr="00533777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533777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0" w:type="dxa"/>
            <w:vMerge w:val="restart"/>
            <w:vAlign w:val="center"/>
          </w:tcPr>
          <w:p w:rsidR="00A91FC4" w:rsidRPr="00533777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33777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77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:rsidR="00A91FC4" w:rsidRPr="00533777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Приме</w:t>
            </w:r>
            <w:r w:rsidR="00A91FC4" w:rsidRPr="00533777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533777" w:rsidTr="001E19DA">
        <w:tc>
          <w:tcPr>
            <w:tcW w:w="567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:rsidR="00A91FC4" w:rsidRPr="00533777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533777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:rsidR="00A91FC4" w:rsidRPr="00533777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1FC4" w:rsidRPr="00533777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34"/>
        <w:gridCol w:w="1278"/>
        <w:gridCol w:w="1699"/>
      </w:tblGrid>
      <w:tr w:rsidR="00A91FC4" w:rsidRPr="00B05CB0" w:rsidTr="00A6225F">
        <w:trPr>
          <w:tblHeader/>
          <w:jc w:val="center"/>
        </w:trPr>
        <w:tc>
          <w:tcPr>
            <w:tcW w:w="538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9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8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91FC4" w:rsidRPr="00B05CB0" w:rsidTr="00A6225F">
        <w:trPr>
          <w:jc w:val="center"/>
        </w:trPr>
        <w:tc>
          <w:tcPr>
            <w:tcW w:w="16013" w:type="dxa"/>
            <w:gridSpan w:val="10"/>
          </w:tcPr>
          <w:p w:rsidR="00A91FC4" w:rsidRPr="00B05CB0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596 </w:t>
            </w:r>
            <w:r w:rsidRPr="00B05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D0FA6" w:rsidRPr="00B05CB0" w:rsidTr="00A6225F">
        <w:trPr>
          <w:jc w:val="center"/>
        </w:trPr>
        <w:tc>
          <w:tcPr>
            <w:tcW w:w="538" w:type="dxa"/>
          </w:tcPr>
          <w:p w:rsidR="001D0FA6" w:rsidRPr="00B05CB0" w:rsidRDefault="001D0FA6" w:rsidP="001D0FA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1D0FA6" w:rsidRPr="00B05CB0" w:rsidRDefault="001D0FA6" w:rsidP="001D0FA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FA6" w:rsidRPr="00B05CB0" w:rsidRDefault="001D0FA6" w:rsidP="001D0FA6">
            <w:pPr>
              <w:pStyle w:val="ConsPlusTitle"/>
              <w:rPr>
                <w:sz w:val="20"/>
                <w:szCs w:val="20"/>
              </w:rPr>
            </w:pPr>
            <w:r w:rsidRPr="00B05CB0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3260" w:type="dxa"/>
          </w:tcPr>
          <w:p w:rsidR="001D0FA6" w:rsidRPr="00B05CB0" w:rsidRDefault="001D0FA6" w:rsidP="001D0F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0FA6" w:rsidRPr="00B05CB0" w:rsidRDefault="001D0FA6" w:rsidP="001D0FA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2012-2015</w:t>
            </w:r>
            <w:r w:rsidRPr="00B05CB0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1D0FA6" w:rsidRPr="00B05CB0" w:rsidRDefault="001D0FA6" w:rsidP="001D0FA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1D0FA6" w:rsidRPr="00B05CB0" w:rsidRDefault="001D0FA6" w:rsidP="001D0FA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1D0FA6" w:rsidRPr="00B05CB0" w:rsidRDefault="001D0FA6" w:rsidP="001D0FA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D0FA6" w:rsidRPr="00B05CB0" w:rsidRDefault="001D0FA6" w:rsidP="001D0FA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1D0FA6" w:rsidRPr="00B05CB0" w:rsidRDefault="001D0FA6" w:rsidP="001D0FA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</w:tr>
      <w:tr w:rsidR="00B64FCC" w:rsidRPr="00B05CB0" w:rsidTr="00A6225F">
        <w:trPr>
          <w:jc w:val="center"/>
        </w:trPr>
        <w:tc>
          <w:tcPr>
            <w:tcW w:w="538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4FCC" w:rsidRPr="00B05CB0" w:rsidRDefault="00B64FCC" w:rsidP="00B64FCC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3260" w:type="dxa"/>
          </w:tcPr>
          <w:p w:rsidR="00B64FCC" w:rsidRPr="00B05CB0" w:rsidRDefault="00B64FCC" w:rsidP="00B64FCC">
            <w:pPr>
              <w:widowControl w:val="0"/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С 01 января 2017 года в Свердловской области не проводится процедура общественного обсуждения закупок товаров, работ, услуг с начальной максимальной ценой контракта от 300 млн. рублей до 1 млрд. рублей. В период с 01.01.2017 по 20.03.2017 в Свердловской области не проводились процедуры общественного обсуждения закупок товаров, работ, услуг с начальной максимальной ценой контракта свыше 1 млрд. рублей (в соответствии с приказом Минэкономразвития России от 10 октября 2013 г. № 758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рублей»)</w:t>
            </w: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2012-2015</w:t>
            </w:r>
            <w:r w:rsidRPr="00B05CB0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FCC" w:rsidRPr="00B05CB0" w:rsidTr="00A6225F">
        <w:trPr>
          <w:jc w:val="center"/>
        </w:trPr>
        <w:tc>
          <w:tcPr>
            <w:tcW w:w="538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4FCC" w:rsidRPr="00B05CB0" w:rsidRDefault="00B64FCC" w:rsidP="00B64FCC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05CB0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3260" w:type="dxa"/>
          </w:tcPr>
          <w:p w:rsidR="00B64FCC" w:rsidRPr="00B05CB0" w:rsidRDefault="00B64FCC" w:rsidP="00B64F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B64FCC" w:rsidRPr="00B05CB0" w:rsidRDefault="00B64FCC" w:rsidP="00B64FCC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</w:tr>
      <w:tr w:rsidR="00B64FCC" w:rsidRPr="00B05CB0" w:rsidTr="00A6225F">
        <w:trPr>
          <w:trHeight w:val="455"/>
          <w:jc w:val="center"/>
        </w:trPr>
        <w:tc>
          <w:tcPr>
            <w:tcW w:w="538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4FCC" w:rsidRPr="00B05CB0" w:rsidRDefault="00B64FCC" w:rsidP="00B64FCC">
            <w:pPr>
              <w:pStyle w:val="ConsPlusTitle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</w:t>
            </w:r>
          </w:p>
          <w:p w:rsidR="00B64FCC" w:rsidRPr="00B05CB0" w:rsidRDefault="00B64FCC" w:rsidP="00B64FCC">
            <w:pPr>
              <w:pStyle w:val="ConsPlusTitle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 xml:space="preserve">на 2014-2016 годы, предусмотрев завершение </w:t>
            </w:r>
          </w:p>
          <w:p w:rsidR="00B64FCC" w:rsidRPr="00B05CB0" w:rsidRDefault="00B64FCC" w:rsidP="00B64FCC">
            <w:pPr>
              <w:pStyle w:val="ConsPlusTitle"/>
              <w:rPr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до 2016 года выхода государства из капитала компаний «</w:t>
            </w:r>
            <w:proofErr w:type="spellStart"/>
            <w:r w:rsidRPr="00B05CB0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B05CB0">
              <w:rPr>
                <w:b w:val="0"/>
                <w:sz w:val="20"/>
                <w:szCs w:val="20"/>
              </w:rPr>
              <w:t xml:space="preserve"> сектора», не относящихся к субъектам естественных монополий и </w:t>
            </w:r>
            <w:r w:rsidRPr="00B05CB0">
              <w:rPr>
                <w:b w:val="0"/>
                <w:sz w:val="20"/>
                <w:szCs w:val="20"/>
              </w:rPr>
              <w:lastRenderedPageBreak/>
              <w:t>организациям оборонного комплекса;</w:t>
            </w:r>
          </w:p>
        </w:tc>
        <w:tc>
          <w:tcPr>
            <w:tcW w:w="3260" w:type="dxa"/>
          </w:tcPr>
          <w:p w:rsidR="00B64FCC" w:rsidRPr="00B05CB0" w:rsidRDefault="00B64FCC" w:rsidP="00B64F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Программой управления государственной собственностью Свердловской области и приватизации государственного имущества Свердловской области на 2017 год и плановый 2018 и 2019 годы, утвержденной постановлением Правительства Свердловской области от 16.11.2016 № 807-ПП (в ред. постановления Правительства Свердловской области от 02.12.2016 № 850-ПП), предусмотрена продажа акций 8 акционерных обществ.</w:t>
            </w: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2012-2015 годы</w:t>
            </w:r>
          </w:p>
        </w:tc>
        <w:tc>
          <w:tcPr>
            <w:tcW w:w="1276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64FCC" w:rsidRPr="00B05CB0" w:rsidRDefault="00B64FCC" w:rsidP="00B64FC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89" w:rsidRPr="00B05CB0" w:rsidTr="00A6225F">
        <w:trPr>
          <w:jc w:val="center"/>
        </w:trPr>
        <w:tc>
          <w:tcPr>
            <w:tcW w:w="538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3E7E89" w:rsidRPr="00B05CB0" w:rsidRDefault="003E7E89" w:rsidP="003E7E89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7E89" w:rsidRPr="00B05CB0" w:rsidRDefault="003E7E89" w:rsidP="003E7E89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B05CB0">
              <w:rPr>
                <w:sz w:val="20"/>
                <w:szCs w:val="20"/>
              </w:rPr>
              <w:t>1</w:t>
            </w:r>
            <w:proofErr w:type="gramEnd"/>
            <w:r w:rsidRPr="00B05CB0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3E7E89" w:rsidRPr="00B05CB0" w:rsidRDefault="003E7E89" w:rsidP="003E7E89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7E89" w:rsidRPr="00B05CB0" w:rsidRDefault="003E7E89" w:rsidP="003E7E89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Под руководством Заместителя Губернатора Свердловской области А.Г. </w:t>
            </w:r>
            <w:proofErr w:type="spellStart"/>
            <w:r w:rsidRPr="00B05CB0">
              <w:rPr>
                <w:rFonts w:ascii="Times New Roman" w:hAnsi="Times New Roman"/>
                <w:sz w:val="20"/>
                <w:szCs w:val="20"/>
              </w:rPr>
              <w:t>Высокинского</w:t>
            </w:r>
            <w:proofErr w:type="spellEnd"/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проведено заседание рабочей группы по 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 596 «О долгосрочной государственной экономической политике» 30 марта 2017 года (протокол от 10.04.2017 № 59).</w:t>
            </w:r>
          </w:p>
          <w:p w:rsidR="003E7E89" w:rsidRPr="00B05CB0" w:rsidRDefault="003E7E89" w:rsidP="003E7E89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Доклады представлены управляющими Западным и Южным управленческими округами Свердловской области, Министром инвестиций и развития Свердловской области.</w:t>
            </w:r>
          </w:p>
        </w:tc>
        <w:tc>
          <w:tcPr>
            <w:tcW w:w="1276" w:type="dxa"/>
          </w:tcPr>
          <w:p w:rsidR="003E7E89" w:rsidRPr="00B05CB0" w:rsidRDefault="003E7E89" w:rsidP="003E7E89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3E7E89" w:rsidRPr="00B05CB0" w:rsidRDefault="003E7E89" w:rsidP="003E7E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0C54" w:rsidRPr="00B05CB0" w:rsidRDefault="007F0C54" w:rsidP="007F0C54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B05CB0">
              <w:rPr>
                <w:sz w:val="20"/>
                <w:szCs w:val="20"/>
              </w:rPr>
              <w:t xml:space="preserve">На территории Свердловской области реализуется </w:t>
            </w:r>
            <w:r w:rsidRPr="00B05CB0">
              <w:rPr>
                <w:b/>
                <w:sz w:val="20"/>
                <w:szCs w:val="20"/>
              </w:rPr>
              <w:t>10 ведомственных программ создания и модернизации высокопроизводительных рабочих мест в Свердловской области до 2020 года</w:t>
            </w:r>
            <w:r w:rsidRPr="00B05CB0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9F2EB7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январь-март 2017 года 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28" w:lineRule="auto"/>
              <w:ind w:left="84" w:hanging="84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7F0C54" w:rsidRPr="00B05CB0" w:rsidRDefault="007F0C54" w:rsidP="009F2EB7">
            <w:pPr>
              <w:pStyle w:val="af2"/>
              <w:spacing w:after="0" w:line="228" w:lineRule="auto"/>
              <w:rPr>
                <w:sz w:val="20"/>
                <w:szCs w:val="20"/>
              </w:rPr>
            </w:pPr>
            <w:r w:rsidRPr="00B05CB0">
              <w:rPr>
                <w:sz w:val="20"/>
                <w:szCs w:val="20"/>
              </w:rPr>
              <w:t>создано и модернизировано 984 высокопроизводительных рабочих места, в том числе: модернизировано – 688, создано новых – 296;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9F2EB7" w:rsidP="00B954E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</w:t>
            </w:r>
            <w:r w:rsidR="00B954E5" w:rsidRPr="00B05CB0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CD5516" w:rsidRPr="00B05CB0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954E5" w:rsidRPr="00B05CB0">
              <w:rPr>
                <w:rFonts w:ascii="Times New Roman" w:hAnsi="Times New Roman"/>
                <w:sz w:val="20"/>
                <w:szCs w:val="20"/>
              </w:rPr>
              <w:t>6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агропромышленном комплексе</w:t>
            </w:r>
          </w:p>
        </w:tc>
        <w:tc>
          <w:tcPr>
            <w:tcW w:w="3260" w:type="dxa"/>
          </w:tcPr>
          <w:p w:rsidR="007F0C54" w:rsidRPr="00B05CB0" w:rsidRDefault="00CD5516" w:rsidP="00CD5516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и модернизировано 107</w:t>
            </w:r>
            <w:r w:rsidR="007F0C54"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высокопроизводительных рабочих места, в том </w:t>
            </w: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числе: в сельском хозяйстве – 1</w:t>
            </w:r>
            <w:r w:rsidR="007F0C54"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мест, в прои</w:t>
            </w: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зводстве пищевых продуктов – 93</w:t>
            </w:r>
            <w:r w:rsidR="007F0C54"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</w:t>
            </w: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F0C54"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9F2EB7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7F0C54" w:rsidRPr="00B05CB0" w:rsidRDefault="004D1A08" w:rsidP="004D1A08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создано и модернизировано 756</w:t>
            </w:r>
            <w:r w:rsidR="007F0C54" w:rsidRPr="00B05CB0">
              <w:rPr>
                <w:rFonts w:ascii="Times New Roman" w:hAnsi="Times New Roman"/>
                <w:sz w:val="20"/>
                <w:szCs w:val="20"/>
              </w:rPr>
              <w:t xml:space="preserve"> высо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копроизводительных рабочих мест</w:t>
            </w:r>
            <w:r w:rsidR="007F0C54" w:rsidRPr="00B05CB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B954E5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7F0C54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сфере общественного питания и бытового обслуживания</w:t>
            </w:r>
          </w:p>
        </w:tc>
        <w:tc>
          <w:tcPr>
            <w:tcW w:w="3260" w:type="dxa"/>
          </w:tcPr>
          <w:p w:rsidR="007F0C54" w:rsidRPr="00B05CB0" w:rsidRDefault="003A3F54" w:rsidP="007F0C54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и модернизировано 1</w:t>
            </w:r>
            <w:r w:rsidR="007F0C54"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7F0C54" w:rsidRPr="00B05CB0">
              <w:rPr>
                <w:rFonts w:ascii="Times New Roman" w:hAnsi="Times New Roman"/>
                <w:sz w:val="20"/>
                <w:szCs w:val="20"/>
              </w:rPr>
              <w:t xml:space="preserve"> рабочих места;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B954E5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7F0C54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сфере туризма</w:t>
            </w:r>
          </w:p>
        </w:tc>
        <w:tc>
          <w:tcPr>
            <w:tcW w:w="3260" w:type="dxa"/>
          </w:tcPr>
          <w:p w:rsidR="007F0C54" w:rsidRPr="00B05CB0" w:rsidRDefault="007F0C54" w:rsidP="007F0C54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создано 93 новых рабочих места во вновь открывшихся средствах размещения (г. Екатеринбург)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B954E5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январь-декабрь 2016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3260" w:type="dxa"/>
          </w:tcPr>
          <w:p w:rsidR="007F0C54" w:rsidRPr="00B05CB0" w:rsidRDefault="007F0C54" w:rsidP="007F0C54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создано и модернизировано </w:t>
            </w:r>
          </w:p>
          <w:p w:rsidR="007F0C54" w:rsidRPr="00B05CB0" w:rsidRDefault="002631B1" w:rsidP="007F0C54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1793 рабочих места, из них 6</w:t>
            </w:r>
            <w:r w:rsidR="007F0C54"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 – новых высокопроизводительных рабочих места, в том числе: − в строительной отрасл</w:t>
            </w: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и создано и модернизировано 506</w:t>
            </w:r>
            <w:r w:rsidR="007F0C54"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абочих места, из них новых – 6</w:t>
            </w:r>
            <w:r w:rsidR="007F0C54"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F0C54" w:rsidRPr="00B05CB0" w:rsidRDefault="007F0C54" w:rsidP="002631B1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− в производстве строительны</w:t>
            </w:r>
            <w:r w:rsidR="002631B1"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х материалов модернизировано 1287</w:t>
            </w:r>
            <w:r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рабочих </w:t>
            </w:r>
            <w:r w:rsidR="002631B1" w:rsidRPr="00B05CB0">
              <w:rPr>
                <w:rFonts w:ascii="Times New Roman" w:hAnsi="Times New Roman"/>
                <w:sz w:val="20"/>
                <w:szCs w:val="20"/>
                <w:lang w:eastAsia="ru-RU"/>
              </w:rPr>
              <w:t>мест;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2631B1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на транспорте и связи</w:t>
            </w:r>
          </w:p>
        </w:tc>
        <w:tc>
          <w:tcPr>
            <w:tcW w:w="3260" w:type="dxa"/>
          </w:tcPr>
          <w:p w:rsidR="007F0C54" w:rsidRPr="00B05CB0" w:rsidRDefault="007F0C54" w:rsidP="007F0C54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сфере деятельности операторов связи по развитию инфраструктуры подвижной сотовой связи и инфраструктуры цифровых наземных сетей Свердловской области создано 1126 новых рабочих места.</w:t>
            </w:r>
          </w:p>
          <w:p w:rsidR="007F0C54" w:rsidRPr="00B05CB0" w:rsidRDefault="007F0C54" w:rsidP="007F0C54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сфере транспорта создано 276 рабочих места.</w:t>
            </w:r>
            <w:r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При реализации крупнейших проектов по строительству и реконструкции автомобильных дорог регионального значения создано 287 рабочих места (при производстве строительно-монтажных работ);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E30569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январь-декабрь 2016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3260" w:type="dxa"/>
          </w:tcPr>
          <w:p w:rsidR="007F0C54" w:rsidRPr="00B05CB0" w:rsidRDefault="008012FB" w:rsidP="008012FB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и модернизировано 898 </w:t>
            </w:r>
            <w:r w:rsidR="007F0C54" w:rsidRPr="00B05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высокопроизводительных рабочих мест</w:t>
            </w:r>
            <w:r w:rsidRPr="00B05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 Из них модернизировано – 885 мест, создано новых – 13</w:t>
            </w:r>
            <w:r w:rsidR="007F0C54" w:rsidRPr="00B05C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8012FB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3260" w:type="dxa"/>
          </w:tcPr>
          <w:p w:rsidR="007F0C54" w:rsidRPr="00B05CB0" w:rsidRDefault="001964EA" w:rsidP="001964EA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создано и модернизировано 0 рабочих мест;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1964EA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3260" w:type="dxa"/>
          </w:tcPr>
          <w:p w:rsidR="007F0C54" w:rsidRPr="00B05CB0" w:rsidRDefault="00342F37" w:rsidP="00342F37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модернизировано 102</w:t>
            </w:r>
            <w:r w:rsidR="007F0C54"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высокопроизводительных рабочих мест</w:t>
            </w:r>
            <w:r w:rsidRPr="00B05C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а;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1964EA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C54" w:rsidRPr="00B05CB0" w:rsidTr="00A6225F">
        <w:trPr>
          <w:jc w:val="center"/>
        </w:trPr>
        <w:tc>
          <w:tcPr>
            <w:tcW w:w="53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54" w:rsidRPr="00B05CB0" w:rsidRDefault="007F0C54" w:rsidP="007F0C5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3260" w:type="dxa"/>
          </w:tcPr>
          <w:p w:rsidR="007F0C54" w:rsidRPr="00B05CB0" w:rsidRDefault="00E25C75" w:rsidP="007F0C54">
            <w:pPr>
              <w:pStyle w:val="af2"/>
              <w:spacing w:after="0" w:line="216" w:lineRule="auto"/>
              <w:rPr>
                <w:bCs/>
                <w:sz w:val="20"/>
                <w:szCs w:val="20"/>
              </w:rPr>
            </w:pPr>
            <w:r w:rsidRPr="00B05CB0">
              <w:rPr>
                <w:bCs/>
                <w:sz w:val="20"/>
                <w:szCs w:val="20"/>
              </w:rPr>
              <w:t>создано и модернизировано 87 высокопроизводительных рабочих мест. Из них модернизировано – 50, создано новых – 37</w:t>
            </w:r>
            <w:r w:rsidR="00342F37" w:rsidRPr="00B05CB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7F0C54" w:rsidRPr="00B05CB0" w:rsidRDefault="00342F37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F0C54" w:rsidRPr="00B05CB0" w:rsidRDefault="007F0C5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70E" w:rsidRPr="00B05CB0" w:rsidRDefault="0029470E" w:rsidP="0029470E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B05CB0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E4" w:rsidRPr="00B05CB0" w:rsidTr="00A6225F">
        <w:trPr>
          <w:jc w:val="center"/>
        </w:trPr>
        <w:tc>
          <w:tcPr>
            <w:tcW w:w="53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E4" w:rsidRPr="00B05CB0" w:rsidRDefault="00D647E4" w:rsidP="00D647E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260" w:type="dxa"/>
          </w:tcPr>
          <w:p w:rsidR="00D647E4" w:rsidRPr="00B05CB0" w:rsidRDefault="00D647E4" w:rsidP="00D647E4">
            <w:pPr>
              <w:pStyle w:val="af2"/>
              <w:spacing w:after="0"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05CB0">
              <w:rPr>
                <w:rFonts w:eastAsia="Calibri"/>
                <w:sz w:val="20"/>
                <w:szCs w:val="20"/>
                <w:lang w:eastAsia="en-US"/>
              </w:rPr>
              <w:t>произв</w:t>
            </w:r>
            <w:r w:rsidR="00CC5796" w:rsidRPr="00B05CB0">
              <w:rPr>
                <w:rFonts w:eastAsia="Calibri"/>
                <w:sz w:val="20"/>
                <w:szCs w:val="20"/>
                <w:lang w:eastAsia="en-US"/>
              </w:rPr>
              <w:t>одительность труда составила 4,5</w:t>
            </w:r>
            <w:r w:rsidRPr="00B05CB0">
              <w:rPr>
                <w:rFonts w:eastAsia="Calibri"/>
                <w:sz w:val="20"/>
                <w:szCs w:val="20"/>
                <w:lang w:eastAsia="en-US"/>
              </w:rPr>
              <w:t xml:space="preserve"> млн. рублей на </w:t>
            </w:r>
            <w:r w:rsidR="00CC5796" w:rsidRPr="00B05CB0">
              <w:rPr>
                <w:rFonts w:eastAsia="Calibri"/>
                <w:sz w:val="20"/>
                <w:szCs w:val="20"/>
                <w:lang w:eastAsia="en-US"/>
              </w:rPr>
              <w:t>одного работника (15</w:t>
            </w:r>
            <w:r w:rsidRPr="00B05CB0">
              <w:rPr>
                <w:rFonts w:eastAsia="Calibri"/>
                <w:sz w:val="20"/>
                <w:szCs w:val="20"/>
                <w:lang w:eastAsia="en-US"/>
              </w:rPr>
              <w:t>0 % к аналогичному периоду 2011 года);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D647E4" w:rsidRPr="00B05CB0" w:rsidRDefault="00E379D9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 – декабрь 2016 года</w:t>
            </w:r>
          </w:p>
        </w:tc>
        <w:tc>
          <w:tcPr>
            <w:tcW w:w="1134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7E4" w:rsidRPr="00B05CB0" w:rsidTr="00A6225F">
        <w:trPr>
          <w:jc w:val="center"/>
        </w:trPr>
        <w:tc>
          <w:tcPr>
            <w:tcW w:w="53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E4" w:rsidRPr="00B05CB0" w:rsidRDefault="00D647E4" w:rsidP="00D647E4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3260" w:type="dxa"/>
          </w:tcPr>
          <w:p w:rsidR="00D647E4" w:rsidRPr="00B05CB0" w:rsidRDefault="00D647E4" w:rsidP="00CC579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произво</w:t>
            </w:r>
            <w:r w:rsidR="00CC5796" w:rsidRPr="00B05CB0">
              <w:rPr>
                <w:rFonts w:ascii="Times New Roman" w:hAnsi="Times New Roman"/>
                <w:sz w:val="20"/>
                <w:szCs w:val="20"/>
              </w:rPr>
              <w:t>дительность труда составила 1,935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 млн. р</w:t>
            </w:r>
            <w:r w:rsidR="00CC5796" w:rsidRPr="00B05CB0">
              <w:rPr>
                <w:rFonts w:ascii="Times New Roman" w:hAnsi="Times New Roman"/>
                <w:sz w:val="20"/>
                <w:szCs w:val="20"/>
              </w:rPr>
              <w:t>ублей на одного работника (139 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% к аналогичному периоду 2011 года);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D647E4" w:rsidRPr="00B05CB0" w:rsidRDefault="00CC5796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 – декабрь 2016 года</w:t>
            </w:r>
          </w:p>
        </w:tc>
        <w:tc>
          <w:tcPr>
            <w:tcW w:w="1134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7E4" w:rsidRPr="00B05CB0" w:rsidTr="00A6225F">
        <w:trPr>
          <w:jc w:val="center"/>
        </w:trPr>
        <w:tc>
          <w:tcPr>
            <w:tcW w:w="53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E4" w:rsidRPr="00B05CB0" w:rsidRDefault="00D647E4" w:rsidP="00D647E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3260" w:type="dxa"/>
          </w:tcPr>
          <w:p w:rsidR="00D647E4" w:rsidRPr="00B05CB0" w:rsidRDefault="00D647E4" w:rsidP="00D647E4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производительность труда в се</w:t>
            </w:r>
            <w:r w:rsidR="00BA4456" w:rsidRPr="00B05CB0">
              <w:rPr>
                <w:rFonts w:ascii="Times New Roman" w:hAnsi="Times New Roman"/>
                <w:sz w:val="20"/>
                <w:szCs w:val="20"/>
              </w:rPr>
              <w:t>льском хозяйстве составила 0,311 млн. рублей/чел. (157,9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 % к аналогичному периоду 2011 года);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D647E4" w:rsidRPr="00B05CB0" w:rsidRDefault="005166FC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7E4" w:rsidRPr="00B05CB0" w:rsidTr="00A6225F">
        <w:trPr>
          <w:jc w:val="center"/>
        </w:trPr>
        <w:tc>
          <w:tcPr>
            <w:tcW w:w="53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E4" w:rsidRPr="00B05CB0" w:rsidRDefault="00D647E4" w:rsidP="00D647E4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3260" w:type="dxa"/>
          </w:tcPr>
          <w:p w:rsidR="00D647E4" w:rsidRPr="00B05CB0" w:rsidRDefault="00D647E4" w:rsidP="00C112FB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в производстве </w:t>
            </w:r>
            <w:r w:rsidR="00C112FB" w:rsidRPr="00B05CB0">
              <w:rPr>
                <w:rFonts w:ascii="Times New Roman" w:hAnsi="Times New Roman"/>
                <w:sz w:val="20"/>
                <w:szCs w:val="20"/>
              </w:rPr>
              <w:t>пищевых продуктов составила 0,783 млн. рублей/чел. (274,7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 % к аналогичному периоду 2011 года);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D647E4" w:rsidRPr="00B05CB0" w:rsidRDefault="005166FC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7E4" w:rsidRPr="00B05CB0" w:rsidTr="00A6225F">
        <w:trPr>
          <w:jc w:val="center"/>
        </w:trPr>
        <w:tc>
          <w:tcPr>
            <w:tcW w:w="53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7E4" w:rsidRPr="00B05CB0" w:rsidRDefault="00D647E4" w:rsidP="00D647E4">
            <w:pPr>
              <w:pStyle w:val="ConsPlusTitle"/>
              <w:rPr>
                <w:b w:val="0"/>
                <w:sz w:val="20"/>
                <w:szCs w:val="20"/>
              </w:rPr>
            </w:pPr>
            <w:r w:rsidRPr="00B05CB0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260" w:type="dxa"/>
          </w:tcPr>
          <w:p w:rsidR="00D647E4" w:rsidRPr="00B05CB0" w:rsidRDefault="00D647E4" w:rsidP="00D647E4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оборот на о</w:t>
            </w:r>
            <w:r w:rsidR="00502773" w:rsidRPr="00B05CB0">
              <w:rPr>
                <w:rFonts w:ascii="Times New Roman" w:hAnsi="Times New Roman"/>
                <w:sz w:val="20"/>
                <w:szCs w:val="20"/>
              </w:rPr>
              <w:t>дного работающего составил 0,804 млн. рублей/чел. (201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 % к аналогичному периоду 2011 года) 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D647E4" w:rsidRPr="00B05CB0" w:rsidRDefault="005166FC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1134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647E4" w:rsidRPr="00B05CB0" w:rsidRDefault="00D647E4" w:rsidP="00D647E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Style w:val="FontStyle89"/>
                <w:b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мониторинга удовлетворенности граждан качеством предоставления государственных и муниципальных услуг</w:t>
            </w:r>
          </w:p>
        </w:tc>
        <w:tc>
          <w:tcPr>
            <w:tcW w:w="3260" w:type="dxa"/>
            <w:vMerge w:val="restart"/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года по итогам 2016 года составил 96,64 %</w:t>
            </w:r>
          </w:p>
          <w:p w:rsidR="0029470E" w:rsidRPr="00B05CB0" w:rsidRDefault="0029470E" w:rsidP="0029470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(план на 2017 год – 85 %)</w:t>
            </w:r>
          </w:p>
        </w:tc>
        <w:tc>
          <w:tcPr>
            <w:tcW w:w="1276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  <w:vMerge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 (далее - постановление Правительства Свердловской области № 1209-ПП)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по итогам 2016 года составил 96,64 % (план на 2017 год – 85 %)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  <w:tr w:rsidR="0029470E" w:rsidRPr="00B05CB0" w:rsidTr="00A6225F">
        <w:trPr>
          <w:cantSplit/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Style w:val="FontStyle89"/>
                <w:b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 1209-ПП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</w:tc>
        <w:tc>
          <w:tcPr>
            <w:tcW w:w="3260" w:type="dxa"/>
          </w:tcPr>
          <w:p w:rsidR="0029470E" w:rsidRPr="00B05CB0" w:rsidRDefault="0029470E" w:rsidP="00F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Доля граждан, имеющих доступ к получению государственных услуг по принципу «одного окна» по месту пребывания, в том числе в многофункциональных центрах предоставления государственных муниципальных услуг</w:t>
            </w:r>
            <w:r w:rsidR="001B2B6B" w:rsidRPr="00B05C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2B6B">
              <w:rPr>
                <w:rFonts w:ascii="Times New Roman" w:hAnsi="Times New Roman"/>
                <w:sz w:val="20"/>
                <w:szCs w:val="20"/>
              </w:rPr>
              <w:t>п</w:t>
            </w:r>
            <w:r w:rsidR="001B2B6B" w:rsidRPr="00B05CB0">
              <w:rPr>
                <w:rFonts w:ascii="Times New Roman" w:hAnsi="Times New Roman"/>
                <w:sz w:val="20"/>
                <w:szCs w:val="20"/>
              </w:rPr>
              <w:t>о итогам I</w:t>
            </w:r>
            <w:r w:rsidR="001B2B6B">
              <w:rPr>
                <w:rFonts w:ascii="Times New Roman" w:hAnsi="Times New Roman"/>
                <w:sz w:val="20"/>
                <w:szCs w:val="20"/>
              </w:rPr>
              <w:t> </w:t>
            </w:r>
            <w:r w:rsidR="001B2B6B" w:rsidRPr="00B05CB0">
              <w:rPr>
                <w:rFonts w:ascii="Times New Roman" w:hAnsi="Times New Roman"/>
                <w:sz w:val="20"/>
                <w:szCs w:val="20"/>
              </w:rPr>
              <w:t>квартала 2017 года</w:t>
            </w:r>
            <w:r w:rsidR="001C37E9">
              <w:rPr>
                <w:rFonts w:ascii="Times New Roman" w:hAnsi="Times New Roman"/>
                <w:sz w:val="20"/>
                <w:szCs w:val="20"/>
              </w:rPr>
              <w:t xml:space="preserve"> составила 99,07</w:t>
            </w:r>
            <w:bookmarkStart w:id="0" w:name="_GoBack"/>
            <w:bookmarkEnd w:id="0"/>
            <w:r w:rsidRPr="00B05CB0">
              <w:rPr>
                <w:rFonts w:ascii="Times New Roman" w:hAnsi="Times New Roman"/>
                <w:sz w:val="20"/>
                <w:szCs w:val="20"/>
              </w:rPr>
              <w:t xml:space="preserve"> % (план на 2017 год – 90 %). По состоянию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на 01 апреля 2017 года в многофункциональных центрах заявителям предоставляется 243 государственные услуги, из них: 67 государственных услуг, оказываемых федеральными органами исполнительной власти; 176 государственных услуг, оказываемых исполнительными органами власти Свердловской области; 4354 муниципальных услуг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1004,2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Style w:val="FontStyle89"/>
                <w:b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 по итогам 2016 года составила 42,5 % (план на 2017 год – 60 %)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29.10.2013 № 1331-ПП «Об утверждении государственной программы Свердловской области «Развитие транспорта,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дорожного хозяйства, связи и информационных технологий Свердловской области до 2020 года» (в редакции от 16.02.2017 № 80-ПП)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Развитие, эксплуатация и популяризация механизмов предоставления государственных и муниципальных услуг в электронном виде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Перевод государственных и муниципальных услуг в электронный вид. Количество государственных (муниципальных) услуг, предоставляемых в электронном виде, по итогам 2016 года составило 173 единицы (план на 2017 год – 202 единицы)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Style w:val="FontStyle89"/>
                <w:b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Правительства Свердловской области № 92-ПП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системы межведомственного электронного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 до 2-х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число обращений представителей бизнес-сообщества в орган государственной власти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</w:t>
            </w:r>
            <w:r w:rsidR="0057614C">
              <w:rPr>
                <w:rFonts w:ascii="Times New Roman" w:hAnsi="Times New Roman"/>
                <w:sz w:val="20"/>
                <w:szCs w:val="20"/>
              </w:rPr>
              <w:t>п</w:t>
            </w:r>
            <w:r w:rsidR="0057614C" w:rsidRPr="00B05CB0">
              <w:rPr>
                <w:rFonts w:ascii="Times New Roman" w:hAnsi="Times New Roman"/>
                <w:sz w:val="20"/>
                <w:szCs w:val="20"/>
              </w:rPr>
              <w:t>о итогам I</w:t>
            </w:r>
            <w:r w:rsidR="0057614C">
              <w:rPr>
                <w:rFonts w:ascii="Times New Roman" w:hAnsi="Times New Roman"/>
                <w:sz w:val="20"/>
                <w:szCs w:val="20"/>
              </w:rPr>
              <w:t> </w:t>
            </w:r>
            <w:r w:rsidR="0057614C" w:rsidRPr="00B05CB0">
              <w:rPr>
                <w:rFonts w:ascii="Times New Roman" w:hAnsi="Times New Roman"/>
                <w:sz w:val="20"/>
                <w:szCs w:val="20"/>
              </w:rPr>
              <w:t xml:space="preserve">квартала 2017 года </w:t>
            </w:r>
            <w:r w:rsidR="0057614C">
              <w:rPr>
                <w:rFonts w:ascii="Times New Roman" w:hAnsi="Times New Roman"/>
                <w:sz w:val="20"/>
                <w:szCs w:val="20"/>
              </w:rPr>
              <w:t>составляет 2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Style w:val="FontStyle89"/>
                <w:b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до 15 минут</w:t>
            </w:r>
          </w:p>
        </w:tc>
        <w:tc>
          <w:tcPr>
            <w:tcW w:w="3260" w:type="dxa"/>
          </w:tcPr>
          <w:p w:rsidR="0029470E" w:rsidRPr="00B05CB0" w:rsidRDefault="0029470E" w:rsidP="002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</w:t>
            </w:r>
            <w:r w:rsidR="009B7073">
              <w:rPr>
                <w:rFonts w:ascii="Times New Roman" w:hAnsi="Times New Roman"/>
                <w:sz w:val="20"/>
                <w:szCs w:val="20"/>
              </w:rPr>
              <w:t>п</w:t>
            </w:r>
            <w:r w:rsidR="009B7073" w:rsidRPr="00B05CB0">
              <w:rPr>
                <w:rFonts w:ascii="Times New Roman" w:hAnsi="Times New Roman"/>
                <w:sz w:val="20"/>
                <w:szCs w:val="20"/>
              </w:rPr>
              <w:t>о итогам I</w:t>
            </w:r>
            <w:r w:rsidR="009B7073">
              <w:rPr>
                <w:rFonts w:ascii="Times New Roman" w:hAnsi="Times New Roman"/>
                <w:sz w:val="20"/>
                <w:szCs w:val="20"/>
              </w:rPr>
              <w:t> </w:t>
            </w:r>
            <w:r w:rsidR="009B7073" w:rsidRPr="00B05CB0">
              <w:rPr>
                <w:rFonts w:ascii="Times New Roman" w:hAnsi="Times New Roman"/>
                <w:sz w:val="20"/>
                <w:szCs w:val="20"/>
              </w:rPr>
              <w:t xml:space="preserve">квартала 2017 года </w:t>
            </w:r>
            <w:r w:rsidR="002D0ED3">
              <w:rPr>
                <w:rFonts w:ascii="Times New Roman" w:hAnsi="Times New Roman"/>
                <w:sz w:val="20"/>
                <w:szCs w:val="20"/>
              </w:rPr>
              <w:t>составляет 9,3 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минуты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606 </w:t>
            </w:r>
            <w:r w:rsidRPr="00B05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CB0">
              <w:rPr>
                <w:rFonts w:ascii="Times New Roman" w:hAnsi="Times New Roman"/>
                <w:b/>
                <w:sz w:val="20"/>
                <w:szCs w:val="20"/>
              </w:rPr>
              <w:t>Суммарный коэффициент рождаемости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от 21.10.2013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№ 1272-ПП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29470E" w:rsidRPr="00B05CB0" w:rsidRDefault="0003574F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 итогам I квартала 2017 года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9470E" w:rsidRPr="00B05CB0">
              <w:rPr>
                <w:rFonts w:ascii="Times New Roman" w:hAnsi="Times New Roman"/>
                <w:sz w:val="20"/>
                <w:szCs w:val="20"/>
              </w:rPr>
              <w:t>риступили к профессиональному обучению 258 женщин в период отпуска по уходу за ребенком до достижения им возраста трех лет. Профессиональное обучение проходят женщины, состоящие в трудовых отношениях в 225 организациях по 35 профессиям/специальностям, в том числе: бухгалтер, маникюрша, менеджер по персоналу, оператор электронно-вычислительных и вычислительных машин (освоение прикладных программных продуктов (1</w:t>
            </w:r>
            <w:proofErr w:type="gramStart"/>
            <w:r w:rsidR="0029470E" w:rsidRPr="00B05CB0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="0029470E" w:rsidRPr="00B05CB0">
              <w:rPr>
                <w:rFonts w:ascii="Times New Roman" w:hAnsi="Times New Roman"/>
                <w:sz w:val="20"/>
                <w:szCs w:val="20"/>
              </w:rPr>
              <w:t xml:space="preserve">, 1С:Управление торговлей), парикмахер, повар, портной, швея, специалист по составлению и проверке сметной документации, специалист по созданию и эксплуатации веб-сайтов и иным. Из общего числа женщин, приступивших к профессиональному обучению, для 66 женщин организовано профессиональное обучение по образовательным программам с применением электронного обучения и дистанционных образовательных технологий, 33 женщины проходят профессиональное обучение с направлением в другую местность 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tabs>
                <w:tab w:val="left" w:pos="660"/>
                <w:tab w:val="center" w:pos="7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trHeight w:val="1311"/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Закон Свердловской области от 20 октября 2011 года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В целях повышения рождаемости в Свердловской области установлена выплата областного материнского (семейного) капитала.</w:t>
            </w:r>
          </w:p>
          <w:p w:rsidR="0029470E" w:rsidRPr="00B05CB0" w:rsidRDefault="0029470E" w:rsidP="0029470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 итогам I квартала 2017 года (нарастающим итогом с 2012 года) выдано 44 286 сертификатов на областной материнский (семейный) капитал. Подано заявлений на </w:t>
            </w: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средствами областного материнского (семейного) капитала – 17 416. Распорядилось (распоряжаются) средствами областного материнского (семейного) капитала</w:t>
            </w:r>
          </w:p>
          <w:p w:rsidR="0029470E" w:rsidRPr="00B05CB0" w:rsidRDefault="0029470E" w:rsidP="0029470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16 169 семей (полностью 12 039, частично 4130).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С 2016 года областной материнский (семейный) капитал можно направить на приобретение товаров и услуг, предназначенных для социальной адаптации и интеграции в общество детей-инвалидов в соответствии с индивидуальной программой реабилитации или </w:t>
            </w:r>
            <w:proofErr w:type="spellStart"/>
            <w:r w:rsidRPr="00B05CB0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B05CB0">
              <w:rPr>
                <w:rFonts w:ascii="Times New Roman" w:hAnsi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eastAsiaTheme="minorHAnsi" w:hAnsi="Times New Roman"/>
                <w:sz w:val="20"/>
                <w:szCs w:val="20"/>
              </w:rPr>
              <w:t>762,8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30.11.2012 № 1365-ПП (ред. от 23.03.2017 № 188-ПП) «О реализации Закона Свердловской области от 20 ноября 2009 года № 100-ОЗ «О социальной поддержке многодетных семей в Свердловской 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 поддержке семьям 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B05CB0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 Свердловской области установлена ежемесячная денежная выплата многодетным семьям, имеющим среднедушевой доход ниже установленной в Свердловской области величины прожиточного минимума на душу населения, в размере прожиточного минимума для детей, назначаемая в случае рождения или усыновления после 31 декабря 2012 года третьего ребенка или последующих детей до достижения ребенком возраста трех лет.</w:t>
            </w:r>
          </w:p>
          <w:p w:rsidR="0029470E" w:rsidRPr="00B05CB0" w:rsidRDefault="0029470E" w:rsidP="0029470E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B05CB0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По итогам I квартала 2017 года выплата произведена 16 338 гражданам на 17 462 ребенка 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2270,6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616,9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Осуществляется предоставление многодетным семьям земельных участков. Предоставление однократно бесплатно в </w:t>
            </w:r>
            <w:proofErr w:type="spellStart"/>
            <w:proofErr w:type="gramStart"/>
            <w:r w:rsidRPr="00B05CB0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r w:rsidRPr="00B05CB0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разграничена.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квартала 2017 года в Свердловской области количество граждан, включенных в очередь на предоставление однократно бесплатно в собственность земельных участков, составляет: включенных в областную очередь – 20 489 (в том числе 6901 – многодетные семьи); включенных в муниципальную очередь – 62 628 (в том числе 15 343 – многодетные семьи).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В 2017 году льготным категориям граждан однократно бесплатно в собственность для индивидуального жилищного строительства планируется предоставить 1800 земельных участков, в том числе 1000 – семьям, имеющим трех и более детей. По состоянию на 01.04.2017 предоставлено 511 земельных участков, из которых 465 – многодетным семьям.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470E" w:rsidRPr="00B05CB0" w:rsidTr="00A6225F">
        <w:trPr>
          <w:jc w:val="center"/>
        </w:trPr>
        <w:tc>
          <w:tcPr>
            <w:tcW w:w="16013" w:type="dxa"/>
            <w:gridSpan w:val="10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29470E" w:rsidRPr="00B05CB0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0"/>
                <w:szCs w:val="20"/>
              </w:rPr>
            </w:pPr>
            <w:r w:rsidRPr="00B05CB0">
              <w:rPr>
                <w:rStyle w:val="FontStyle88"/>
                <w:b w:val="0"/>
                <w:sz w:val="20"/>
                <w:szCs w:val="20"/>
              </w:rPr>
              <w:t>Приказ Минздрава Свердловской области от 20.12.2016 № 2450-п</w:t>
            </w:r>
          </w:p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Style w:val="FontStyle88"/>
                <w:b w:val="0"/>
                <w:sz w:val="20"/>
                <w:szCs w:val="20"/>
              </w:rPr>
              <w:t xml:space="preserve">«О численности граждан, подлежащих диспансеризации определенных групп </w:t>
            </w:r>
            <w:r w:rsidRPr="00B05CB0">
              <w:rPr>
                <w:rStyle w:val="FontStyle88"/>
                <w:b w:val="0"/>
                <w:sz w:val="20"/>
                <w:szCs w:val="20"/>
              </w:rPr>
              <w:lastRenderedPageBreak/>
              <w:t>взрослого населения на территории Свердловской области в 2017 году»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квартала 2017 года охвачено диспансеризацией 173 967 человек, что составляет 24 % от плана на 2017 год (7</w:t>
            </w:r>
            <w:r w:rsidRPr="00B05CB0">
              <w:rPr>
                <w:rFonts w:ascii="Times New Roman" w:eastAsiaTheme="minorHAnsi" w:hAnsi="Times New Roman"/>
                <w:sz w:val="20"/>
                <w:szCs w:val="20"/>
              </w:rPr>
              <w:t>37 155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> человек)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2412" w:type="dxa"/>
            <w:gridSpan w:val="2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  <w:tr w:rsidR="0029470E" w:rsidRPr="005A3BDD" w:rsidTr="00A6225F">
        <w:trPr>
          <w:jc w:val="center"/>
        </w:trPr>
        <w:tc>
          <w:tcPr>
            <w:tcW w:w="538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29470E" w:rsidRPr="00B05CB0" w:rsidRDefault="0029470E" w:rsidP="002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Утвержден Комплексный план мероприятий по формированию здорового образа жизни населения Свердловской области на 2014-2018 годы. На территории области работают 25 центров здоровья: 19 – для взрослого и 6 – для детского населения. По итогам </w:t>
            </w:r>
            <w:r w:rsidRPr="00B05C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квартала 2017 года центрами здоровья выполнено 48,5 тыс. посещений, из них более 14 тыс. посещений детьми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275" w:type="dxa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2412" w:type="dxa"/>
            <w:gridSpan w:val="2"/>
          </w:tcPr>
          <w:p w:rsidR="0029470E" w:rsidRPr="00B05CB0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29470E" w:rsidRPr="00A113F8" w:rsidRDefault="0029470E" w:rsidP="002947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CB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91FC4" w:rsidRPr="008A68A5" w:rsidRDefault="00A91FC4" w:rsidP="00A91FC4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A91FC4" w:rsidRPr="00A91FC4" w:rsidRDefault="00A91FC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  <w:b w:val="0"/>
        </w:rPr>
      </w:pPr>
    </w:p>
    <w:sectPr w:rsidR="00A91FC4" w:rsidRPr="00A91FC4" w:rsidSect="00C835C7">
      <w:headerReference w:type="default" r:id="rId8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1C37E9">
          <w:rPr>
            <w:rFonts w:ascii="Times New Roman" w:hAnsi="Times New Roman"/>
            <w:noProof/>
            <w:sz w:val="24"/>
            <w:szCs w:val="24"/>
          </w:rPr>
          <w:t>12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61F45"/>
    <w:rsid w:val="00063665"/>
    <w:rsid w:val="00063F83"/>
    <w:rsid w:val="000642B7"/>
    <w:rsid w:val="00064EDE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7D3"/>
    <w:rsid w:val="00184FF6"/>
    <w:rsid w:val="001927FD"/>
    <w:rsid w:val="001964EA"/>
    <w:rsid w:val="00197482"/>
    <w:rsid w:val="00197E56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6084"/>
    <w:rsid w:val="002C1A87"/>
    <w:rsid w:val="002C33B6"/>
    <w:rsid w:val="002C4BBC"/>
    <w:rsid w:val="002D0ED3"/>
    <w:rsid w:val="002D3EBA"/>
    <w:rsid w:val="002D73B8"/>
    <w:rsid w:val="002D76AA"/>
    <w:rsid w:val="002D7E7F"/>
    <w:rsid w:val="002E2F63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23C82"/>
    <w:rsid w:val="00324095"/>
    <w:rsid w:val="0032511E"/>
    <w:rsid w:val="003273A9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F78"/>
    <w:rsid w:val="003B74CB"/>
    <w:rsid w:val="003C0D84"/>
    <w:rsid w:val="003C2DFF"/>
    <w:rsid w:val="003C332C"/>
    <w:rsid w:val="003C3CF1"/>
    <w:rsid w:val="003C5992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30BF5"/>
    <w:rsid w:val="0043289F"/>
    <w:rsid w:val="00432F5E"/>
    <w:rsid w:val="00433053"/>
    <w:rsid w:val="004408F8"/>
    <w:rsid w:val="004424C6"/>
    <w:rsid w:val="00445A6D"/>
    <w:rsid w:val="0045370F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62B1"/>
    <w:rsid w:val="004C6B74"/>
    <w:rsid w:val="004D1A08"/>
    <w:rsid w:val="004D2C26"/>
    <w:rsid w:val="004D3CD8"/>
    <w:rsid w:val="004D5B0B"/>
    <w:rsid w:val="004D6419"/>
    <w:rsid w:val="004E3F38"/>
    <w:rsid w:val="004E496B"/>
    <w:rsid w:val="004E513D"/>
    <w:rsid w:val="004E6167"/>
    <w:rsid w:val="004F3533"/>
    <w:rsid w:val="004F3B85"/>
    <w:rsid w:val="004F467F"/>
    <w:rsid w:val="00501ED1"/>
    <w:rsid w:val="00502773"/>
    <w:rsid w:val="00502FC9"/>
    <w:rsid w:val="00505FD3"/>
    <w:rsid w:val="00506845"/>
    <w:rsid w:val="00506D94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881"/>
    <w:rsid w:val="00570A50"/>
    <w:rsid w:val="005722DA"/>
    <w:rsid w:val="005740A4"/>
    <w:rsid w:val="00575EF1"/>
    <w:rsid w:val="0057614C"/>
    <w:rsid w:val="00582AF1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5558"/>
    <w:rsid w:val="00605FEA"/>
    <w:rsid w:val="00611EB8"/>
    <w:rsid w:val="0061553B"/>
    <w:rsid w:val="00624CAA"/>
    <w:rsid w:val="00625821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80B65"/>
    <w:rsid w:val="00680FEA"/>
    <w:rsid w:val="0068331B"/>
    <w:rsid w:val="00685196"/>
    <w:rsid w:val="00691756"/>
    <w:rsid w:val="0069257A"/>
    <w:rsid w:val="006938BA"/>
    <w:rsid w:val="00693CD7"/>
    <w:rsid w:val="00695A25"/>
    <w:rsid w:val="00697BAD"/>
    <w:rsid w:val="006A5516"/>
    <w:rsid w:val="006B2AA2"/>
    <w:rsid w:val="006B57ED"/>
    <w:rsid w:val="006C2350"/>
    <w:rsid w:val="006C50E0"/>
    <w:rsid w:val="006D04F3"/>
    <w:rsid w:val="006D0E14"/>
    <w:rsid w:val="006D0FC1"/>
    <w:rsid w:val="006D4B0F"/>
    <w:rsid w:val="006D6C3C"/>
    <w:rsid w:val="006D7A82"/>
    <w:rsid w:val="006E0328"/>
    <w:rsid w:val="006E1404"/>
    <w:rsid w:val="006E176A"/>
    <w:rsid w:val="006E2203"/>
    <w:rsid w:val="006E625E"/>
    <w:rsid w:val="006E6B15"/>
    <w:rsid w:val="006F29BA"/>
    <w:rsid w:val="006F29FD"/>
    <w:rsid w:val="006F3B6C"/>
    <w:rsid w:val="006F5A6A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55A"/>
    <w:rsid w:val="00715BF3"/>
    <w:rsid w:val="00717187"/>
    <w:rsid w:val="00720976"/>
    <w:rsid w:val="00721364"/>
    <w:rsid w:val="007222FC"/>
    <w:rsid w:val="007227A6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CCE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245F"/>
    <w:rsid w:val="008A442A"/>
    <w:rsid w:val="008A4B39"/>
    <w:rsid w:val="008A62A2"/>
    <w:rsid w:val="008A68A5"/>
    <w:rsid w:val="008B334F"/>
    <w:rsid w:val="008B37A0"/>
    <w:rsid w:val="008B40E0"/>
    <w:rsid w:val="008B7278"/>
    <w:rsid w:val="008C07C9"/>
    <w:rsid w:val="008D0BCD"/>
    <w:rsid w:val="008D2446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7669"/>
    <w:rsid w:val="00947DFB"/>
    <w:rsid w:val="00951C28"/>
    <w:rsid w:val="00957DDB"/>
    <w:rsid w:val="00961A53"/>
    <w:rsid w:val="0096234D"/>
    <w:rsid w:val="00963608"/>
    <w:rsid w:val="00963B42"/>
    <w:rsid w:val="00965EE5"/>
    <w:rsid w:val="009675C7"/>
    <w:rsid w:val="00970979"/>
    <w:rsid w:val="00971704"/>
    <w:rsid w:val="009739D2"/>
    <w:rsid w:val="00973B67"/>
    <w:rsid w:val="009819BE"/>
    <w:rsid w:val="00983697"/>
    <w:rsid w:val="00985373"/>
    <w:rsid w:val="009860EF"/>
    <w:rsid w:val="009862C9"/>
    <w:rsid w:val="00986805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4037"/>
    <w:rsid w:val="00A05C1A"/>
    <w:rsid w:val="00A10850"/>
    <w:rsid w:val="00A15ECF"/>
    <w:rsid w:val="00A16669"/>
    <w:rsid w:val="00A20CE8"/>
    <w:rsid w:val="00A2343F"/>
    <w:rsid w:val="00A24984"/>
    <w:rsid w:val="00A25F26"/>
    <w:rsid w:val="00A2797F"/>
    <w:rsid w:val="00A32BC7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70D5"/>
    <w:rsid w:val="00A57881"/>
    <w:rsid w:val="00A6020E"/>
    <w:rsid w:val="00A60C4F"/>
    <w:rsid w:val="00A6225F"/>
    <w:rsid w:val="00A6650B"/>
    <w:rsid w:val="00A729DA"/>
    <w:rsid w:val="00A75787"/>
    <w:rsid w:val="00A76FE5"/>
    <w:rsid w:val="00A77FE2"/>
    <w:rsid w:val="00A83678"/>
    <w:rsid w:val="00A855F4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4A39"/>
    <w:rsid w:val="00AB6806"/>
    <w:rsid w:val="00AB7B75"/>
    <w:rsid w:val="00AC05EA"/>
    <w:rsid w:val="00AC0E9A"/>
    <w:rsid w:val="00AC10CA"/>
    <w:rsid w:val="00AC75DA"/>
    <w:rsid w:val="00AD203A"/>
    <w:rsid w:val="00AD435E"/>
    <w:rsid w:val="00AD5C3A"/>
    <w:rsid w:val="00AE1A54"/>
    <w:rsid w:val="00AE2646"/>
    <w:rsid w:val="00AE5D6A"/>
    <w:rsid w:val="00AF75F9"/>
    <w:rsid w:val="00B02623"/>
    <w:rsid w:val="00B05CB0"/>
    <w:rsid w:val="00B117DB"/>
    <w:rsid w:val="00B151D4"/>
    <w:rsid w:val="00B157B1"/>
    <w:rsid w:val="00B161BC"/>
    <w:rsid w:val="00B21294"/>
    <w:rsid w:val="00B24747"/>
    <w:rsid w:val="00B26E78"/>
    <w:rsid w:val="00B27AB4"/>
    <w:rsid w:val="00B27D9C"/>
    <w:rsid w:val="00B31769"/>
    <w:rsid w:val="00B31BB6"/>
    <w:rsid w:val="00B320CB"/>
    <w:rsid w:val="00B407DD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68E8"/>
    <w:rsid w:val="00BB7D75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108B"/>
    <w:rsid w:val="00C112FB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C12"/>
    <w:rsid w:val="00CE4238"/>
    <w:rsid w:val="00CE5D5F"/>
    <w:rsid w:val="00CF086E"/>
    <w:rsid w:val="00CF35B0"/>
    <w:rsid w:val="00CF6EAF"/>
    <w:rsid w:val="00D03E95"/>
    <w:rsid w:val="00D178F8"/>
    <w:rsid w:val="00D21AC2"/>
    <w:rsid w:val="00D23FA8"/>
    <w:rsid w:val="00D25EA5"/>
    <w:rsid w:val="00D27F4A"/>
    <w:rsid w:val="00D31F63"/>
    <w:rsid w:val="00D33119"/>
    <w:rsid w:val="00D33888"/>
    <w:rsid w:val="00D3398A"/>
    <w:rsid w:val="00D37528"/>
    <w:rsid w:val="00D41473"/>
    <w:rsid w:val="00D467B9"/>
    <w:rsid w:val="00D478A3"/>
    <w:rsid w:val="00D50E44"/>
    <w:rsid w:val="00D50F15"/>
    <w:rsid w:val="00D529E6"/>
    <w:rsid w:val="00D54D70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28D0"/>
    <w:rsid w:val="00E379D9"/>
    <w:rsid w:val="00E41352"/>
    <w:rsid w:val="00E41599"/>
    <w:rsid w:val="00E44086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451"/>
    <w:rsid w:val="00E72262"/>
    <w:rsid w:val="00E75957"/>
    <w:rsid w:val="00E850DB"/>
    <w:rsid w:val="00E87EF3"/>
    <w:rsid w:val="00E90C14"/>
    <w:rsid w:val="00EA28F2"/>
    <w:rsid w:val="00EA35A6"/>
    <w:rsid w:val="00EA3FE6"/>
    <w:rsid w:val="00EB01F4"/>
    <w:rsid w:val="00EB4D79"/>
    <w:rsid w:val="00EB79D5"/>
    <w:rsid w:val="00EC01ED"/>
    <w:rsid w:val="00EC3EC9"/>
    <w:rsid w:val="00EC4225"/>
    <w:rsid w:val="00ED527C"/>
    <w:rsid w:val="00ED528C"/>
    <w:rsid w:val="00EE33B2"/>
    <w:rsid w:val="00EE3DB3"/>
    <w:rsid w:val="00EE4300"/>
    <w:rsid w:val="00EE4719"/>
    <w:rsid w:val="00EE602E"/>
    <w:rsid w:val="00EF3A02"/>
    <w:rsid w:val="00F00279"/>
    <w:rsid w:val="00F02F3A"/>
    <w:rsid w:val="00F03318"/>
    <w:rsid w:val="00F03E01"/>
    <w:rsid w:val="00F05968"/>
    <w:rsid w:val="00F05C54"/>
    <w:rsid w:val="00F07431"/>
    <w:rsid w:val="00F11B9D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9C2"/>
    <w:rsid w:val="00FB4FE1"/>
    <w:rsid w:val="00FC10BB"/>
    <w:rsid w:val="00FC112F"/>
    <w:rsid w:val="00FC28E1"/>
    <w:rsid w:val="00FC5E61"/>
    <w:rsid w:val="00FC62C1"/>
    <w:rsid w:val="00FC7DC7"/>
    <w:rsid w:val="00FD6FCD"/>
    <w:rsid w:val="00FE72C4"/>
    <w:rsid w:val="00FE7C50"/>
    <w:rsid w:val="00FF2DF6"/>
    <w:rsid w:val="00FF508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E76C32-003F-4524-A460-BFB4F4372075}"/>
</file>

<file path=customXml/itemProps2.xml><?xml version="1.0" encoding="utf-8"?>
<ds:datastoreItem xmlns:ds="http://schemas.openxmlformats.org/officeDocument/2006/customXml" ds:itemID="{B246834C-A854-412A-983E-5A906533DCD5}"/>
</file>

<file path=customXml/itemProps3.xml><?xml version="1.0" encoding="utf-8"?>
<ds:datastoreItem xmlns:ds="http://schemas.openxmlformats.org/officeDocument/2006/customXml" ds:itemID="{8B4E3EAB-27ED-4711-9D49-D9406F984675}"/>
</file>

<file path=customXml/itemProps4.xml><?xml version="1.0" encoding="utf-8"?>
<ds:datastoreItem xmlns:ds="http://schemas.openxmlformats.org/officeDocument/2006/customXml" ds:itemID="{C324D8AB-8B7F-4D86-AFF3-2B4A7A45A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Нечкина Наталья Николаевна</cp:lastModifiedBy>
  <cp:revision>1024</cp:revision>
  <cp:lastPrinted>2017-04-21T08:29:00Z</cp:lastPrinted>
  <dcterms:created xsi:type="dcterms:W3CDTF">2015-02-13T10:44:00Z</dcterms:created>
  <dcterms:modified xsi:type="dcterms:W3CDTF">2017-04-21T08:55:00Z</dcterms:modified>
</cp:coreProperties>
</file>