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84" w:rsidRPr="0049074C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49074C">
        <w:rPr>
          <w:rStyle w:val="FontStyle82"/>
          <w:rFonts w:eastAsia="Calibri"/>
        </w:rPr>
        <w:t>ФОРМА</w:t>
      </w:r>
    </w:p>
    <w:p w:rsidR="003C0D84" w:rsidRPr="0049074C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49074C">
        <w:rPr>
          <w:rStyle w:val="FontStyle82"/>
          <w:rFonts w:eastAsia="Calibri"/>
        </w:rPr>
        <w:t xml:space="preserve">публичной отчетности исполнительных органов государственной власти Свердловской области по реализации мероприятий, направленных на достижение показателей, содержащихся в указах Президента Российской Федерации </w:t>
      </w:r>
    </w:p>
    <w:p w:rsidR="003C0D84" w:rsidRPr="0049074C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49074C">
        <w:rPr>
          <w:rStyle w:val="FontStyle82"/>
          <w:rFonts w:eastAsia="Calibri"/>
        </w:rPr>
        <w:t xml:space="preserve">от 07 мая 2012 года </w:t>
      </w:r>
      <w:r w:rsidR="00237565" w:rsidRPr="0049074C">
        <w:rPr>
          <w:rStyle w:val="FontStyle82"/>
          <w:rFonts w:eastAsia="Calibri"/>
        </w:rPr>
        <w:t xml:space="preserve">№ 596, </w:t>
      </w:r>
      <w:r w:rsidRPr="0049074C">
        <w:rPr>
          <w:rStyle w:val="FontStyle82"/>
          <w:rFonts w:eastAsia="Calibri"/>
        </w:rPr>
        <w:t xml:space="preserve">601, 606 </w:t>
      </w:r>
      <w:r w:rsidR="001837D3" w:rsidRPr="0049074C">
        <w:rPr>
          <w:rStyle w:val="FontStyle82"/>
          <w:rFonts w:eastAsia="Calibri"/>
        </w:rPr>
        <w:t xml:space="preserve">за </w:t>
      </w:r>
      <w:r w:rsidR="00F43FA0" w:rsidRPr="0049074C">
        <w:rPr>
          <w:rStyle w:val="FontStyle82"/>
          <w:rFonts w:eastAsia="Calibri"/>
        </w:rPr>
        <w:t>январь</w:t>
      </w:r>
      <w:r w:rsidR="00F00279" w:rsidRPr="0049074C">
        <w:rPr>
          <w:rStyle w:val="FontStyle82"/>
          <w:rFonts w:eastAsia="Calibri"/>
        </w:rPr>
        <w:t>-</w:t>
      </w:r>
      <w:r w:rsidR="0025742C">
        <w:rPr>
          <w:rStyle w:val="FontStyle82"/>
          <w:rFonts w:eastAsia="Calibri"/>
        </w:rPr>
        <w:t>октябрь</w:t>
      </w:r>
      <w:r w:rsidR="0049074C">
        <w:rPr>
          <w:rStyle w:val="FontStyle82"/>
          <w:rFonts w:eastAsia="Calibri"/>
        </w:rPr>
        <w:t xml:space="preserve"> </w:t>
      </w:r>
      <w:r w:rsidR="00F43FA0" w:rsidRPr="0049074C">
        <w:rPr>
          <w:rStyle w:val="FontStyle82"/>
          <w:rFonts w:eastAsia="Calibri"/>
        </w:rPr>
        <w:t>2016 года</w:t>
      </w:r>
    </w:p>
    <w:p w:rsidR="003C0D84" w:rsidRPr="0049074C" w:rsidRDefault="003C0D84" w:rsidP="005A3BDD">
      <w:pPr>
        <w:spacing w:after="0" w:line="240" w:lineRule="auto"/>
        <w:ind w:left="0"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2278"/>
        <w:gridCol w:w="3255"/>
        <w:gridCol w:w="1276"/>
        <w:gridCol w:w="1276"/>
        <w:gridCol w:w="1270"/>
        <w:gridCol w:w="1134"/>
        <w:gridCol w:w="1281"/>
        <w:gridCol w:w="992"/>
      </w:tblGrid>
      <w:tr w:rsidR="00085D25" w:rsidRPr="0049074C" w:rsidTr="0003383E">
        <w:trPr>
          <w:jc w:val="center"/>
        </w:trPr>
        <w:tc>
          <w:tcPr>
            <w:tcW w:w="567" w:type="dxa"/>
            <w:vMerge w:val="restart"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№</w:t>
            </w:r>
            <w:r w:rsidRPr="0049074C">
              <w:rPr>
                <w:rStyle w:val="FontStyle93"/>
                <w:b w:val="0"/>
                <w:sz w:val="20"/>
                <w:szCs w:val="20"/>
              </w:rPr>
              <w:br/>
              <w:t>п/п</w:t>
            </w:r>
          </w:p>
        </w:tc>
        <w:tc>
          <w:tcPr>
            <w:tcW w:w="1980" w:type="dxa"/>
            <w:vMerge w:val="restart"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78" w:type="dxa"/>
            <w:vMerge w:val="restart"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55" w:type="dxa"/>
            <w:vMerge w:val="restart"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276" w:type="dxa"/>
            <w:vMerge w:val="restart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1270" w:type="dxa"/>
            <w:vMerge w:val="restart"/>
          </w:tcPr>
          <w:p w:rsidR="00085D25" w:rsidRPr="0049074C" w:rsidRDefault="00085D25" w:rsidP="005A3BDD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49074C">
              <w:rPr>
                <w:rStyle w:val="FontStyle93"/>
                <w:rFonts w:eastAsia="Calibri"/>
                <w:b w:val="0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2415" w:type="dxa"/>
            <w:gridSpan w:val="2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992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Приме</w:t>
            </w:r>
            <w:r w:rsidRPr="0049074C">
              <w:rPr>
                <w:rStyle w:val="FontStyle93"/>
                <w:b w:val="0"/>
                <w:sz w:val="20"/>
                <w:szCs w:val="20"/>
              </w:rPr>
              <w:softHyphen/>
              <w:t>чание</w:t>
            </w:r>
          </w:p>
        </w:tc>
      </w:tr>
      <w:tr w:rsidR="00085D25" w:rsidRPr="0049074C" w:rsidTr="0003383E">
        <w:trPr>
          <w:jc w:val="center"/>
        </w:trPr>
        <w:tc>
          <w:tcPr>
            <w:tcW w:w="567" w:type="dxa"/>
            <w:vMerge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3255" w:type="dxa"/>
            <w:vMerge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плановое</w:t>
            </w:r>
          </w:p>
        </w:tc>
        <w:tc>
          <w:tcPr>
            <w:tcW w:w="1281" w:type="dxa"/>
          </w:tcPr>
          <w:p w:rsidR="00085D25" w:rsidRPr="0049074C" w:rsidRDefault="00085D25" w:rsidP="0003383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0D84" w:rsidRPr="0049074C" w:rsidRDefault="003C0D84" w:rsidP="005A3BDD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"/>
          <w:szCs w:val="2"/>
          <w:lang w:val="en-US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34"/>
        <w:gridCol w:w="1278"/>
        <w:gridCol w:w="990"/>
      </w:tblGrid>
      <w:tr w:rsidR="00085D25" w:rsidRPr="0049074C" w:rsidTr="0003383E">
        <w:trPr>
          <w:tblHeader/>
          <w:jc w:val="center"/>
        </w:trPr>
        <w:tc>
          <w:tcPr>
            <w:tcW w:w="538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9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8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0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085D25" w:rsidRPr="0049074C" w:rsidTr="00EA27FB">
        <w:trPr>
          <w:jc w:val="center"/>
        </w:trPr>
        <w:tc>
          <w:tcPr>
            <w:tcW w:w="15304" w:type="dxa"/>
            <w:gridSpan w:val="10"/>
          </w:tcPr>
          <w:p w:rsidR="00085D25" w:rsidRPr="0049074C" w:rsidRDefault="00085D25" w:rsidP="00E6745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74C">
              <w:rPr>
                <w:rFonts w:ascii="Times New Roman" w:hAnsi="Times New Roman"/>
                <w:b/>
                <w:sz w:val="20"/>
                <w:szCs w:val="20"/>
              </w:rPr>
              <w:t xml:space="preserve">Указ Президента Российской Федерации от 07 мая 2012 года № 596 </w:t>
            </w:r>
            <w:r w:rsidRPr="004907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03383E" w:rsidRPr="0049074C" w:rsidTr="0003383E">
        <w:trPr>
          <w:jc w:val="center"/>
        </w:trPr>
        <w:tc>
          <w:tcPr>
            <w:tcW w:w="538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83E" w:rsidRPr="0049074C" w:rsidRDefault="0003383E" w:rsidP="00B87470">
            <w:pPr>
              <w:pStyle w:val="ConsPlusTitle"/>
              <w:rPr>
                <w:sz w:val="20"/>
                <w:szCs w:val="20"/>
              </w:rPr>
            </w:pPr>
            <w:r w:rsidRPr="0049074C">
              <w:rPr>
                <w:sz w:val="20"/>
                <w:szCs w:val="20"/>
              </w:rPr>
              <w:t>П. 2 б) в области совершенствования бюджетной, налоговой политики, повышения эффективности бюджетных расходов и государственных закупок:</w:t>
            </w:r>
          </w:p>
        </w:tc>
        <w:tc>
          <w:tcPr>
            <w:tcW w:w="3260" w:type="dxa"/>
          </w:tcPr>
          <w:p w:rsidR="0003383E" w:rsidRPr="0049074C" w:rsidRDefault="0003383E" w:rsidP="00B8747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83E" w:rsidRPr="0049074C" w:rsidRDefault="0003383E" w:rsidP="009A00A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2012-2015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  <w:tc>
          <w:tcPr>
            <w:tcW w:w="1276" w:type="dxa"/>
          </w:tcPr>
          <w:p w:rsidR="0003383E" w:rsidRPr="0049074C" w:rsidRDefault="0003383E" w:rsidP="009D13C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3383E" w:rsidRPr="0049074C" w:rsidRDefault="0003383E" w:rsidP="00DA03E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="00DA03E6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2412" w:type="dxa"/>
            <w:gridSpan w:val="2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990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49074C" w:rsidRDefault="00085D25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49074C" w:rsidRDefault="00085D25" w:rsidP="00B87470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3) представить в установленном порядке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      </w:r>
          </w:p>
        </w:tc>
        <w:tc>
          <w:tcPr>
            <w:tcW w:w="3260" w:type="dxa"/>
          </w:tcPr>
          <w:p w:rsidR="00002B21" w:rsidRPr="0049074C" w:rsidRDefault="00002B21" w:rsidP="00002B21">
            <w:pPr>
              <w:widowControl w:val="0"/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Принято постановление Правительства Свердловской области от 03.02.2015 № 72-ПП «Об установлении случаев и утверждении Порядка проведения обязательного общественного обсуждения закупок товаров, работ, услуг для обеспечения нужд Свердловской области».</w:t>
            </w:r>
          </w:p>
          <w:p w:rsidR="00085D25" w:rsidRPr="0049074C" w:rsidRDefault="00002B21" w:rsidP="00002B21">
            <w:pPr>
              <w:pStyle w:val="aa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В период с 01.01.2016 года по 20.09.2016 года в Свердловской области проведено пять процедур общественного обсуждения закупок товаров, работ, услуг с начальной максимальной ценой контракта от 300 млн. рублей до 1 млрд. рублей. Процедур общественного обсуждения закупок с начальной максимальной ценой контракта свыше 1 млрд. рублей (в соответствии с приказом Минэкономразвития России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от 10 октября 2013 года № 758 «Об утверждении порядка обязательного общественного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рублей») за указанный период времени не проводилось.</w:t>
            </w:r>
          </w:p>
        </w:tc>
        <w:tc>
          <w:tcPr>
            <w:tcW w:w="1276" w:type="dxa"/>
          </w:tcPr>
          <w:p w:rsidR="00085D25" w:rsidRPr="0049074C" w:rsidRDefault="00085D25" w:rsidP="009A00A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2012-2015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  <w:tc>
          <w:tcPr>
            <w:tcW w:w="1276" w:type="dxa"/>
          </w:tcPr>
          <w:p w:rsidR="00085D25" w:rsidRPr="0049074C" w:rsidRDefault="00085D25" w:rsidP="009D13C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85D25" w:rsidRPr="0049074C" w:rsidRDefault="00DA03E6" w:rsidP="003326BA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134" w:type="dxa"/>
          </w:tcPr>
          <w:p w:rsidR="00085D25" w:rsidRPr="0049074C" w:rsidRDefault="00085D25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49074C" w:rsidRDefault="00085D25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49074C" w:rsidRDefault="00085D25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3E" w:rsidRPr="0049074C" w:rsidTr="0003383E">
        <w:trPr>
          <w:trHeight w:val="1305"/>
          <w:jc w:val="center"/>
        </w:trPr>
        <w:tc>
          <w:tcPr>
            <w:tcW w:w="538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83E" w:rsidRPr="0049074C" w:rsidRDefault="0003383E" w:rsidP="00B87470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49074C">
              <w:rPr>
                <w:sz w:val="20"/>
                <w:szCs w:val="20"/>
              </w:rPr>
              <w:t>П. 2 в) в области приватизации и совершенствования управления государственным имуществом:</w:t>
            </w:r>
          </w:p>
        </w:tc>
        <w:tc>
          <w:tcPr>
            <w:tcW w:w="3260" w:type="dxa"/>
          </w:tcPr>
          <w:p w:rsidR="0003383E" w:rsidRPr="0049074C" w:rsidRDefault="0003383E" w:rsidP="00B8747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03383E" w:rsidRPr="0049074C" w:rsidRDefault="0003383E" w:rsidP="009D13C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3383E" w:rsidRPr="0049074C" w:rsidRDefault="00DA03E6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2412" w:type="dxa"/>
            <w:gridSpan w:val="2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990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49074C" w:rsidTr="0003383E">
        <w:trPr>
          <w:trHeight w:val="455"/>
          <w:jc w:val="center"/>
        </w:trPr>
        <w:tc>
          <w:tcPr>
            <w:tcW w:w="538" w:type="dxa"/>
          </w:tcPr>
          <w:p w:rsidR="00085D25" w:rsidRPr="0049074C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49074C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49074C" w:rsidRDefault="00085D25" w:rsidP="00B87470">
            <w:pPr>
              <w:pStyle w:val="ConsPlusTitle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 xml:space="preserve">1) внести изменения в прогнозный план (программу) приватизации федерального имущества и основные направления приватизации федерального имущества на 2011-2013 годы и утвердить прогнозный план (программу) приватизации федерального имущества и основные направления приватизации федерального имущества </w:t>
            </w:r>
          </w:p>
          <w:p w:rsidR="00085D25" w:rsidRPr="0049074C" w:rsidRDefault="00085D25" w:rsidP="00B87470">
            <w:pPr>
              <w:pStyle w:val="ConsPlusTitle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 xml:space="preserve">на 2014-2016 годы, предусмотрев завершение </w:t>
            </w:r>
          </w:p>
          <w:p w:rsidR="00085D25" w:rsidRPr="0049074C" w:rsidRDefault="00085D25" w:rsidP="00B87470">
            <w:pPr>
              <w:pStyle w:val="ConsPlusTitle"/>
              <w:rPr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до 2016 года выхода государства из капитала компаний «</w:t>
            </w:r>
            <w:proofErr w:type="spellStart"/>
            <w:r w:rsidRPr="0049074C">
              <w:rPr>
                <w:b w:val="0"/>
                <w:sz w:val="20"/>
                <w:szCs w:val="20"/>
              </w:rPr>
              <w:t>несырьевого</w:t>
            </w:r>
            <w:proofErr w:type="spellEnd"/>
            <w:r w:rsidRPr="0049074C">
              <w:rPr>
                <w:b w:val="0"/>
                <w:sz w:val="20"/>
                <w:szCs w:val="20"/>
              </w:rPr>
              <w:t xml:space="preserve"> сектора», не </w:t>
            </w:r>
            <w:r w:rsidRPr="0049074C">
              <w:rPr>
                <w:b w:val="0"/>
                <w:sz w:val="20"/>
                <w:szCs w:val="20"/>
              </w:rPr>
              <w:lastRenderedPageBreak/>
              <w:t>относящихся к субъектам естественных монополий и организациям оборонного комплекса;</w:t>
            </w:r>
          </w:p>
        </w:tc>
        <w:tc>
          <w:tcPr>
            <w:tcW w:w="3260" w:type="dxa"/>
          </w:tcPr>
          <w:p w:rsidR="00002B21" w:rsidRPr="0049074C" w:rsidRDefault="00002B21" w:rsidP="00002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Программой управления государственной собственностью Свердловской области и приватизации государственного имущества Свердловской области </w:t>
            </w: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2016 год, утвержденной постановлением Правительства Свердловской области </w:t>
            </w: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06.11.2015 № 1036-ПП </w:t>
            </w: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ред. постановления Правительства Свердловской области от 17.06.2016</w:t>
            </w:r>
            <w:r w:rsidRPr="0049074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 435-ПП), предусмотрена продажа акций 8 акционерных обществ.</w:t>
            </w:r>
          </w:p>
          <w:p w:rsidR="00085D25" w:rsidRPr="0049074C" w:rsidRDefault="00085D25" w:rsidP="00DA66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D25" w:rsidRPr="0049074C" w:rsidRDefault="00085D25" w:rsidP="00DA669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2012-2015 годы</w:t>
            </w:r>
          </w:p>
        </w:tc>
        <w:tc>
          <w:tcPr>
            <w:tcW w:w="1276" w:type="dxa"/>
          </w:tcPr>
          <w:p w:rsidR="00085D25" w:rsidRPr="0049074C" w:rsidRDefault="00085D25" w:rsidP="00B831E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85D25" w:rsidRPr="0049074C" w:rsidRDefault="00DA03E6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134" w:type="dxa"/>
          </w:tcPr>
          <w:p w:rsidR="00085D25" w:rsidRPr="0049074C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49074C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49074C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28" w:lineRule="auto"/>
              <w:rPr>
                <w:sz w:val="20"/>
                <w:szCs w:val="20"/>
              </w:rPr>
            </w:pPr>
            <w:proofErr w:type="gramStart"/>
            <w:r w:rsidRPr="0049074C">
              <w:rPr>
                <w:sz w:val="20"/>
                <w:szCs w:val="20"/>
              </w:rPr>
              <w:t>1</w:t>
            </w:r>
            <w:proofErr w:type="gramEnd"/>
            <w:r w:rsidRPr="0049074C">
              <w:rPr>
                <w:sz w:val="20"/>
                <w:szCs w:val="20"/>
              </w:rPr>
              <w:t xml:space="preserve"> а) создание и модернизация 25 млн. высокопроизводительных рабочих мест</w:t>
            </w:r>
          </w:p>
          <w:p w:rsidR="00002B21" w:rsidRPr="0049074C" w:rsidRDefault="00002B21" w:rsidP="00002B21">
            <w:pPr>
              <w:pStyle w:val="ConsPlusTitle"/>
              <w:spacing w:line="228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2B21" w:rsidRPr="0049074C" w:rsidRDefault="00002B21" w:rsidP="00EF2E6D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Ежеквартально под руководством Заместителя Председателя Правительства Свердловской области – Министра финансов Свердловской области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Г.М. Кулаченко проводятся заседания 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от 07 мая 2012 года № 596 «О долгосрочной государственной экономической политике»:</w:t>
            </w:r>
          </w:p>
          <w:p w:rsidR="00002B21" w:rsidRPr="0049074C" w:rsidRDefault="00002B21" w:rsidP="00EF2E6D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23 марта 2016 (протокол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от 28.03.2016 № 25), 23 июня 2016 года (протокол от 28.06.2016 № 49), 28 сентября 2016 года (протокол от 04.10.2016 № 62).</w:t>
            </w:r>
          </w:p>
          <w:p w:rsidR="00002B21" w:rsidRPr="0049074C" w:rsidRDefault="00002B21" w:rsidP="00EF2E6D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Доклады представлены руководителями отраслевых министерств Свердловской области.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02B21" w:rsidRPr="0049074C" w:rsidRDefault="00DA03E6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2B21" w:rsidRPr="0049074C" w:rsidRDefault="00002B21" w:rsidP="00EF2E6D">
            <w:pPr>
              <w:pStyle w:val="af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49074C">
              <w:rPr>
                <w:sz w:val="20"/>
                <w:szCs w:val="20"/>
              </w:rPr>
              <w:t xml:space="preserve">На территории Свердловской области реализуется </w:t>
            </w:r>
            <w:r w:rsidRPr="0049074C">
              <w:rPr>
                <w:b/>
                <w:sz w:val="20"/>
                <w:szCs w:val="20"/>
              </w:rPr>
              <w:t>10 ведомственных отраслевых программ модернизации и создания новых рабочих мест</w:t>
            </w:r>
            <w:r w:rsidRPr="0049074C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217F54">
              <w:rPr>
                <w:sz w:val="22"/>
                <w:szCs w:val="22"/>
              </w:rPr>
              <w:t xml:space="preserve">создано и модернизировано </w:t>
            </w:r>
            <w:r w:rsidRPr="00217F54">
              <w:rPr>
                <w:sz w:val="22"/>
                <w:szCs w:val="22"/>
              </w:rPr>
              <w:br/>
              <w:t>901 высокопроизводительное рабочее место, в том числе: модернизировано – 558, создано новых – 343;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июля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агропромышленном комплексе</w:t>
            </w:r>
          </w:p>
          <w:p w:rsidR="00217F54" w:rsidRPr="0049074C" w:rsidRDefault="00217F54" w:rsidP="00217F54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  <w:p w:rsidR="00217F54" w:rsidRPr="0049074C" w:rsidRDefault="00217F54" w:rsidP="00217F54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217F54" w:rsidRPr="00217F54" w:rsidRDefault="00217F54" w:rsidP="00217F54">
            <w:pPr>
              <w:tabs>
                <w:tab w:val="left" w:pos="1026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217F54">
              <w:rPr>
                <w:rFonts w:ascii="Times New Roman" w:eastAsia="Times New Roman" w:hAnsi="Times New Roman"/>
                <w:lang w:eastAsia="ru-RU"/>
              </w:rPr>
              <w:t xml:space="preserve">создано и модернизировано 404 высокопроизводительных рабочих места, в том числе: в сельском хозяйстве – 274 места, </w:t>
            </w:r>
            <w:r w:rsidRPr="00217F54">
              <w:rPr>
                <w:rFonts w:ascii="Times New Roman" w:eastAsia="Times New Roman" w:hAnsi="Times New Roman"/>
                <w:lang w:eastAsia="ru-RU"/>
              </w:rPr>
              <w:lastRenderedPageBreak/>
              <w:t>в производстве пищевых продуктов – 130 мест;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</w:rPr>
            </w:pPr>
            <w:r w:rsidRPr="00217F54">
              <w:rPr>
                <w:rFonts w:ascii="Times New Roman" w:hAnsi="Times New Roman"/>
              </w:rPr>
              <w:t>создано и модернизировано 2650 высокопроизводительных рабочих мест;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сфере общественного питания и бытового обслуживания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</w:rPr>
            </w:pPr>
            <w:r w:rsidRPr="00217F54">
              <w:rPr>
                <w:rFonts w:ascii="Times New Roman" w:eastAsia="Times New Roman" w:hAnsi="Times New Roman"/>
                <w:lang w:eastAsia="ru-RU"/>
              </w:rPr>
              <w:t>создано и модернизировано 897</w:t>
            </w:r>
            <w:r w:rsidRPr="00217F54">
              <w:rPr>
                <w:rFonts w:ascii="Times New Roman" w:hAnsi="Times New Roman"/>
              </w:rPr>
              <w:t xml:space="preserve"> рабочих мест;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строительном комплексе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217F54">
              <w:rPr>
                <w:rFonts w:ascii="Times New Roman" w:hAnsi="Times New Roman"/>
                <w:lang w:eastAsia="ru-RU"/>
              </w:rPr>
              <w:t xml:space="preserve">создано и модернизировано </w:t>
            </w:r>
          </w:p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217F54">
              <w:rPr>
                <w:rFonts w:ascii="Times New Roman" w:hAnsi="Times New Roman"/>
                <w:lang w:eastAsia="ru-RU"/>
              </w:rPr>
              <w:t xml:space="preserve">4736 рабочих мест, из них 79 – новых высокопроизводительных рабочих мест, </w:t>
            </w:r>
            <w:r w:rsidRPr="00217F54">
              <w:rPr>
                <w:rFonts w:ascii="Times New Roman" w:hAnsi="Times New Roman"/>
                <w:lang w:eastAsia="ru-RU"/>
              </w:rPr>
              <w:br/>
              <w:t>в том числе:</w:t>
            </w:r>
          </w:p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217F54">
              <w:rPr>
                <w:rFonts w:ascii="Times New Roman" w:hAnsi="Times New Roman"/>
                <w:lang w:eastAsia="ru-RU"/>
              </w:rPr>
              <w:t xml:space="preserve">− в строительной отрасли создано и модернизировано </w:t>
            </w:r>
          </w:p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217F54">
              <w:rPr>
                <w:rFonts w:ascii="Times New Roman" w:hAnsi="Times New Roman"/>
                <w:lang w:eastAsia="ru-RU"/>
              </w:rPr>
              <w:t>941 рабочее место, из них</w:t>
            </w:r>
          </w:p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217F54">
              <w:rPr>
                <w:rFonts w:ascii="Times New Roman" w:hAnsi="Times New Roman"/>
                <w:lang w:eastAsia="ru-RU"/>
              </w:rPr>
              <w:t xml:space="preserve">новых – 21, </w:t>
            </w:r>
          </w:p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217F54">
              <w:rPr>
                <w:rFonts w:ascii="Times New Roman" w:hAnsi="Times New Roman"/>
                <w:lang w:eastAsia="ru-RU"/>
              </w:rPr>
              <w:t xml:space="preserve">− в производстве строительных материалов модернизировано 3795 рабочих мест, </w:t>
            </w:r>
          </w:p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217F54">
              <w:rPr>
                <w:rFonts w:ascii="Times New Roman" w:hAnsi="Times New Roman"/>
                <w:lang w:eastAsia="ru-RU"/>
              </w:rPr>
              <w:t>создано новых – 58;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на транспорте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217F54">
              <w:rPr>
                <w:rFonts w:ascii="Times New Roman" w:hAnsi="Times New Roman"/>
                <w:bCs/>
                <w:lang w:eastAsia="ru-RU"/>
              </w:rPr>
              <w:t xml:space="preserve">в сфере деятельности операторов связи по развитию инфраструктуры подвижной сотовой связи и инфраструктуры цифровых наземных сетей Свердловской области создано 312 новых рабочих мест. </w:t>
            </w:r>
            <w:r w:rsidRPr="00217F54">
              <w:rPr>
                <w:rFonts w:ascii="Times New Roman" w:hAnsi="Times New Roman"/>
                <w:bCs/>
                <w:lang w:eastAsia="ru-RU"/>
              </w:rPr>
              <w:br/>
              <w:t>При реализации крупнейших проектов по строительству и реконструкции автомобильных дорог регионального значения создано 287 рабочих мест (при производстве строительно-монтажных работ);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 xml:space="preserve">в социальной сфере, в том числе: </w:t>
            </w:r>
          </w:p>
          <w:p w:rsidR="00217F54" w:rsidRPr="0049074C" w:rsidRDefault="00217F54" w:rsidP="00217F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- здравоохранении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</w:rPr>
            </w:pPr>
            <w:r w:rsidRPr="00217F54">
              <w:rPr>
                <w:rFonts w:ascii="Times New Roman" w:hAnsi="Times New Roman"/>
                <w:color w:val="000000"/>
                <w:lang w:eastAsia="ru-RU"/>
              </w:rPr>
              <w:t xml:space="preserve">создано и модернизировано </w:t>
            </w:r>
            <w:r w:rsidRPr="00217F54">
              <w:rPr>
                <w:rFonts w:ascii="Times New Roman" w:hAnsi="Times New Roman"/>
                <w:color w:val="000000"/>
                <w:lang w:eastAsia="ru-RU"/>
              </w:rPr>
              <w:br/>
              <w:t xml:space="preserve">2637 высокопроизводительных рабочих мест. Из них модернизировано – </w:t>
            </w:r>
            <w:proofErr w:type="gramStart"/>
            <w:r w:rsidRPr="00217F54">
              <w:rPr>
                <w:rFonts w:ascii="Times New Roman" w:hAnsi="Times New Roman"/>
                <w:color w:val="000000"/>
                <w:lang w:eastAsia="ru-RU"/>
              </w:rPr>
              <w:t>2554  места</w:t>
            </w:r>
            <w:proofErr w:type="gramEnd"/>
            <w:r w:rsidRPr="00217F54">
              <w:rPr>
                <w:rFonts w:ascii="Times New Roman" w:hAnsi="Times New Roman"/>
                <w:color w:val="000000"/>
                <w:lang w:eastAsia="ru-RU"/>
              </w:rPr>
              <w:t>, создано новых – 83;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- физической культуре и спорте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keepLine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17F54">
              <w:rPr>
                <w:rFonts w:ascii="Times New Roman" w:hAnsi="Times New Roman"/>
              </w:rPr>
              <w:t>создано и модернизировано 260 рабочих мест, из них модернизировано – 38, создано новых – 222.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- социальной политике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217F54">
              <w:rPr>
                <w:rFonts w:ascii="Times New Roman" w:hAnsi="Times New Roman"/>
                <w:bCs/>
                <w:lang w:eastAsia="ru-RU"/>
              </w:rPr>
              <w:t>создано и модернизировано 894 </w:t>
            </w:r>
            <w:proofErr w:type="spellStart"/>
            <w:proofErr w:type="gramStart"/>
            <w:r w:rsidRPr="00217F54">
              <w:rPr>
                <w:rFonts w:ascii="Times New Roman" w:hAnsi="Times New Roman"/>
                <w:bCs/>
                <w:lang w:eastAsia="ru-RU"/>
              </w:rPr>
              <w:t>высокопроизводи</w:t>
            </w:r>
            <w:proofErr w:type="spellEnd"/>
            <w:r w:rsidRPr="00217F54">
              <w:rPr>
                <w:rFonts w:ascii="Times New Roman" w:hAnsi="Times New Roman"/>
                <w:bCs/>
                <w:lang w:eastAsia="ru-RU"/>
              </w:rPr>
              <w:t>-тельных</w:t>
            </w:r>
            <w:proofErr w:type="gramEnd"/>
            <w:r w:rsidRPr="00217F54">
              <w:rPr>
                <w:rFonts w:ascii="Times New Roman" w:hAnsi="Times New Roman"/>
                <w:bCs/>
                <w:lang w:eastAsia="ru-RU"/>
              </w:rPr>
              <w:t xml:space="preserve"> рабочих места. Из них модернизировано – 879, создано новых – 15. Создано 5 рабочих мест в государственном казенном учреждении Свердловской области «Областной информационно – расчетный центр», 10 рабочих мест в государственном автономном учреждении Свердловской области «Областной центр реабилитации инвалидов»;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- культуре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pStyle w:val="af2"/>
              <w:spacing w:after="0"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7F54">
              <w:rPr>
                <w:bCs/>
                <w:sz w:val="22"/>
                <w:szCs w:val="22"/>
              </w:rPr>
              <w:t xml:space="preserve">создано и модернизировано 625 рабочих мест. Из них модернизировано – 393, создано новых – 232. </w:t>
            </w:r>
            <w:r w:rsidRPr="00217F54">
              <w:rPr>
                <w:rFonts w:eastAsia="Calibri"/>
                <w:sz w:val="22"/>
                <w:szCs w:val="22"/>
                <w:lang w:eastAsia="en-US"/>
              </w:rPr>
              <w:t xml:space="preserve">Создание новых рабочих мест в связи с открытием ГАУК СО «ИКЦ»; Объединенный музей писателей Урала – создан отдел маркетинга; </w:t>
            </w:r>
          </w:p>
          <w:p w:rsidR="00217F54" w:rsidRPr="00217F54" w:rsidRDefault="00217F54" w:rsidP="00217F54">
            <w:pPr>
              <w:pStyle w:val="af2"/>
              <w:spacing w:after="0"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7F54">
              <w:rPr>
                <w:rFonts w:eastAsia="Calibri"/>
                <w:sz w:val="22"/>
                <w:szCs w:val="22"/>
                <w:lang w:eastAsia="en-US"/>
              </w:rPr>
              <w:t>Екатеринбургский библиотечный центр – создан Методический центр;</w:t>
            </w:r>
          </w:p>
          <w:p w:rsidR="00217F54" w:rsidRPr="00217F54" w:rsidRDefault="00217F54" w:rsidP="00217F54">
            <w:pPr>
              <w:pStyle w:val="af2"/>
              <w:spacing w:after="0" w:line="216" w:lineRule="auto"/>
              <w:rPr>
                <w:bCs/>
                <w:sz w:val="22"/>
                <w:szCs w:val="22"/>
              </w:rPr>
            </w:pPr>
            <w:r w:rsidRPr="00217F54">
              <w:rPr>
                <w:rFonts w:eastAsia="Calibri"/>
                <w:sz w:val="22"/>
                <w:szCs w:val="22"/>
                <w:lang w:eastAsia="en-US"/>
              </w:rPr>
              <w:t>Открыт филиал Центра культуры и искусств «Верх-</w:t>
            </w:r>
            <w:proofErr w:type="spellStart"/>
            <w:r w:rsidRPr="00217F54">
              <w:rPr>
                <w:rFonts w:eastAsia="Calibri"/>
                <w:sz w:val="22"/>
                <w:szCs w:val="22"/>
                <w:lang w:eastAsia="en-US"/>
              </w:rPr>
              <w:t>Исетский</w:t>
            </w:r>
            <w:proofErr w:type="spellEnd"/>
            <w:r w:rsidRPr="00217F54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49074C">
              <w:rPr>
                <w:sz w:val="20"/>
                <w:szCs w:val="20"/>
              </w:rPr>
              <w:t xml:space="preserve">Увеличение производительности труда </w:t>
            </w:r>
          </w:p>
        </w:tc>
        <w:tc>
          <w:tcPr>
            <w:tcW w:w="3260" w:type="dxa"/>
          </w:tcPr>
          <w:p w:rsidR="00002B21" w:rsidRPr="0049074C" w:rsidRDefault="00002B21" w:rsidP="00EF2E6D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pStyle w:val="af2"/>
              <w:spacing w:after="0"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7F54">
              <w:rPr>
                <w:rFonts w:eastAsia="Calibri"/>
                <w:sz w:val="22"/>
                <w:szCs w:val="22"/>
                <w:lang w:eastAsia="en-US"/>
              </w:rPr>
              <w:t xml:space="preserve">в Свердловской области разработан и реализуется план первоочередных мероприятий («дорожная карта») </w:t>
            </w:r>
          </w:p>
          <w:p w:rsidR="00217F54" w:rsidRPr="00217F54" w:rsidRDefault="00217F54" w:rsidP="00217F54">
            <w:pPr>
              <w:pStyle w:val="af2"/>
              <w:spacing w:after="0"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7F54">
              <w:rPr>
                <w:rFonts w:eastAsia="Calibri"/>
                <w:sz w:val="22"/>
                <w:szCs w:val="22"/>
                <w:lang w:eastAsia="en-US"/>
              </w:rPr>
              <w:t xml:space="preserve">по содействию </w:t>
            </w:r>
            <w:proofErr w:type="spellStart"/>
            <w:r w:rsidRPr="00217F54">
              <w:rPr>
                <w:rFonts w:eastAsia="Calibri"/>
                <w:sz w:val="22"/>
                <w:szCs w:val="22"/>
                <w:lang w:eastAsia="en-US"/>
              </w:rPr>
              <w:t>импортозамещению</w:t>
            </w:r>
            <w:proofErr w:type="spellEnd"/>
            <w:r w:rsidRPr="00217F54">
              <w:rPr>
                <w:rFonts w:eastAsia="Calibri"/>
                <w:sz w:val="22"/>
                <w:szCs w:val="22"/>
                <w:lang w:eastAsia="en-US"/>
              </w:rPr>
              <w:t xml:space="preserve"> и развитию научно-производственной </w:t>
            </w:r>
            <w:r w:rsidRPr="00217F5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кооперации в отраслях промышленности </w:t>
            </w:r>
            <w:r w:rsidRPr="00217F54">
              <w:rPr>
                <w:rFonts w:eastAsia="Calibri"/>
                <w:sz w:val="22"/>
                <w:szCs w:val="22"/>
                <w:lang w:eastAsia="en-US"/>
              </w:rPr>
              <w:br/>
              <w:t xml:space="preserve">на 2015–2017 годы; 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к 2018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строительстве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</w:rPr>
            </w:pPr>
            <w:r w:rsidRPr="00217F54">
              <w:rPr>
                <w:rFonts w:ascii="Times New Roman" w:hAnsi="Times New Roman"/>
              </w:rPr>
              <w:t xml:space="preserve">производительность труда составила </w:t>
            </w:r>
            <w:r w:rsidRPr="00217F54">
              <w:rPr>
                <w:rFonts w:ascii="Times New Roman" w:hAnsi="Times New Roman"/>
              </w:rPr>
              <w:br/>
              <w:t xml:space="preserve">1,250 млн. рублей на одного работника </w:t>
            </w:r>
            <w:r w:rsidRPr="00217F54">
              <w:rPr>
                <w:rFonts w:ascii="Times New Roman" w:hAnsi="Times New Roman"/>
              </w:rPr>
              <w:br/>
              <w:t>(146,6 % к аналогичному периоду 2011 года);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сельском хозяйстве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  <w:highlight w:val="green"/>
              </w:rPr>
            </w:pPr>
            <w:r w:rsidRPr="00217F54">
              <w:rPr>
                <w:rFonts w:ascii="Times New Roman" w:hAnsi="Times New Roman"/>
              </w:rPr>
              <w:t xml:space="preserve">производительность труда в сельском </w:t>
            </w:r>
            <w:proofErr w:type="gramStart"/>
            <w:r w:rsidRPr="00217F54">
              <w:rPr>
                <w:rFonts w:ascii="Times New Roman" w:hAnsi="Times New Roman"/>
              </w:rPr>
              <w:t>хозяйстве по предварительной оценке</w:t>
            </w:r>
            <w:proofErr w:type="gramEnd"/>
            <w:r w:rsidRPr="00217F54">
              <w:rPr>
                <w:rFonts w:ascii="Times New Roman" w:hAnsi="Times New Roman"/>
              </w:rPr>
              <w:t xml:space="preserve"> составила </w:t>
            </w:r>
            <w:r w:rsidRPr="00217F54">
              <w:rPr>
                <w:rFonts w:ascii="Times New Roman" w:hAnsi="Times New Roman"/>
              </w:rPr>
              <w:br/>
              <w:t>0,781 млн. рублей/чел. (196,1 % к аналогичному периоду 2011 года);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июля 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производстве пищевых продуктов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</w:rPr>
            </w:pPr>
            <w:r w:rsidRPr="00217F54">
              <w:rPr>
                <w:rFonts w:ascii="Times New Roman" w:hAnsi="Times New Roman"/>
              </w:rPr>
              <w:t xml:space="preserve">производительность труда в производстве пищевых продуктов составила </w:t>
            </w:r>
            <w:r w:rsidRPr="00217F54">
              <w:rPr>
                <w:rFonts w:ascii="Times New Roman" w:hAnsi="Times New Roman"/>
              </w:rPr>
              <w:br/>
              <w:t xml:space="preserve">3,387 млн. рублей/чел. </w:t>
            </w:r>
            <w:r w:rsidRPr="00217F54">
              <w:rPr>
                <w:rFonts w:ascii="Times New Roman" w:hAnsi="Times New Roman"/>
              </w:rPr>
              <w:br/>
              <w:t>(216,1 % к аналогичному периоду 2011 года);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54" w:rsidRPr="0049074C" w:rsidTr="0003383E">
        <w:trPr>
          <w:jc w:val="center"/>
        </w:trPr>
        <w:tc>
          <w:tcPr>
            <w:tcW w:w="53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7F54" w:rsidRPr="0049074C" w:rsidRDefault="00217F54" w:rsidP="00217F54">
            <w:pPr>
              <w:pStyle w:val="ConsPlusTitle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3260" w:type="dxa"/>
          </w:tcPr>
          <w:p w:rsidR="00217F54" w:rsidRPr="00217F54" w:rsidRDefault="00217F54" w:rsidP="00217F54">
            <w:pPr>
              <w:spacing w:after="0" w:line="216" w:lineRule="auto"/>
              <w:ind w:left="0" w:firstLine="0"/>
              <w:rPr>
                <w:rFonts w:ascii="Times New Roman" w:hAnsi="Times New Roman"/>
              </w:rPr>
            </w:pPr>
            <w:r w:rsidRPr="00217F54">
              <w:rPr>
                <w:rFonts w:ascii="Times New Roman" w:hAnsi="Times New Roman"/>
              </w:rPr>
              <w:t xml:space="preserve">оборот на одного работающего составил </w:t>
            </w:r>
            <w:r w:rsidRPr="00217F54">
              <w:rPr>
                <w:rFonts w:ascii="Times New Roman" w:hAnsi="Times New Roman"/>
              </w:rPr>
              <w:br/>
              <w:t xml:space="preserve">3,093 млн. рублей/чел. </w:t>
            </w:r>
            <w:r w:rsidRPr="00217F54">
              <w:rPr>
                <w:rFonts w:ascii="Times New Roman" w:hAnsi="Times New Roman"/>
              </w:rPr>
              <w:br/>
              <w:t xml:space="preserve">(150,4 % к аналогичному периоду 2011 года) 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17F54" w:rsidRPr="0049074C" w:rsidRDefault="00217F54" w:rsidP="00217F5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F54" w:rsidRPr="0049074C" w:rsidRDefault="00217F54" w:rsidP="00217F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3E" w:rsidRPr="0049074C" w:rsidTr="00403919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74C">
              <w:rPr>
                <w:rFonts w:ascii="Times New Roman" w:hAnsi="Times New Roman"/>
                <w:b/>
                <w:sz w:val="20"/>
                <w:szCs w:val="20"/>
              </w:rPr>
              <w:t>Указ Президента Российской Федерации от 07 мая 2012 года № 601 «Об основных направлениях совершенствования системы государственного управления»</w:t>
            </w:r>
          </w:p>
        </w:tc>
      </w:tr>
      <w:tr w:rsidR="0003383E" w:rsidRPr="0049074C" w:rsidTr="00BA1446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89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  <w:vMerge w:val="restart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  <w:vMerge w:val="restart"/>
          </w:tcPr>
          <w:p w:rsidR="00085D25" w:rsidRPr="0049074C" w:rsidRDefault="00085D25" w:rsidP="00496BA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от 19.02.2014 № 92-ПП «Об утверждении поэтапного плана мероприятий («дорожной карты»), обеспечивающих достижение важнейших целевых показателей, установленных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Указом Президента Российской Федерации от 07 мая 2012 года № 601 «Об основных направлениях совершенствования системы государственного управления», в Свердловской области на период до 2018 года» (далее - постановление Правительства Свердловской области № 92-ПП)</w:t>
            </w:r>
          </w:p>
        </w:tc>
        <w:tc>
          <w:tcPr>
            <w:tcW w:w="2268" w:type="dxa"/>
            <w:vMerge w:val="restart"/>
          </w:tcPr>
          <w:p w:rsidR="00085D25" w:rsidRPr="0049074C" w:rsidRDefault="00085D25" w:rsidP="005011EE">
            <w:pPr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мониторинга удовлетворённости граждан качеством предоставления государственных и муниципальных услуг</w:t>
            </w:r>
          </w:p>
        </w:tc>
        <w:tc>
          <w:tcPr>
            <w:tcW w:w="3260" w:type="dxa"/>
            <w:vMerge w:val="restart"/>
          </w:tcPr>
          <w:p w:rsidR="00085D25" w:rsidRPr="0049074C" w:rsidRDefault="00085D25" w:rsidP="006031E2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Уровень удовлетворённости граждан качеством предоставления государственных и муниципальных услуг года составил 96,</w:t>
            </w:r>
            <w:r w:rsidR="006031E2" w:rsidRPr="0049074C">
              <w:rPr>
                <w:rFonts w:ascii="Times New Roman" w:hAnsi="Times New Roman"/>
                <w:sz w:val="20"/>
                <w:szCs w:val="20"/>
              </w:rPr>
              <w:t>0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процента</w:t>
            </w:r>
          </w:p>
        </w:tc>
        <w:tc>
          <w:tcPr>
            <w:tcW w:w="1276" w:type="dxa"/>
            <w:vMerge w:val="restart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  <w:p w:rsidR="00085D25" w:rsidRPr="0049074C" w:rsidRDefault="00085D25" w:rsidP="00E52481">
            <w:p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85D25" w:rsidRPr="0049074C" w:rsidRDefault="00085D25" w:rsidP="00E52481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D25" w:rsidRPr="0049074C" w:rsidRDefault="00085D25" w:rsidP="00794E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794E5B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показа-теля</w:t>
            </w:r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может быть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предста-влено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  <w:vMerge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85D25" w:rsidRPr="0049074C" w:rsidRDefault="00085D25" w:rsidP="00E5248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D25" w:rsidRPr="0049074C" w:rsidRDefault="00085D25" w:rsidP="00E5248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85D25" w:rsidRPr="0049074C" w:rsidRDefault="00085D25" w:rsidP="00E52481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085D25" w:rsidRPr="0049074C" w:rsidRDefault="00085D25" w:rsidP="00B2168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от 25.12.2014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2020 года» (далее - постановление Правительства Свердловской области № 1209-ПП)</w:t>
            </w:r>
          </w:p>
        </w:tc>
        <w:tc>
          <w:tcPr>
            <w:tcW w:w="2268" w:type="dxa"/>
          </w:tcPr>
          <w:p w:rsidR="00085D25" w:rsidRPr="0049074C" w:rsidRDefault="00085D25" w:rsidP="00496BAC">
            <w:pPr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Проведение мониторинга удовлетворённости граждан качеством предоставления государственных и муниципальных услуг</w:t>
            </w:r>
          </w:p>
        </w:tc>
        <w:tc>
          <w:tcPr>
            <w:tcW w:w="3260" w:type="dxa"/>
          </w:tcPr>
          <w:p w:rsidR="00085D25" w:rsidRPr="0049074C" w:rsidRDefault="00085D25" w:rsidP="006031E2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Уровень удовлетворённости граждан качеством предоставления государственных и муниципальных составил 96,</w:t>
            </w:r>
            <w:r w:rsidR="006031E2" w:rsidRPr="0049074C">
              <w:rPr>
                <w:rFonts w:ascii="Times New Roman" w:hAnsi="Times New Roman"/>
                <w:sz w:val="20"/>
                <w:szCs w:val="20"/>
              </w:rPr>
              <w:t>0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процента 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D25" w:rsidRPr="0049074C" w:rsidRDefault="00085D25" w:rsidP="00E52481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046D00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7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показа-теля</w:t>
            </w:r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может быть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предста-влено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3383E" w:rsidRPr="0049074C" w:rsidTr="00A6320C">
        <w:trPr>
          <w:cantSplit/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89"/>
                <w:sz w:val="20"/>
                <w:szCs w:val="20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085D25" w:rsidRPr="0049074C" w:rsidRDefault="00085D25" w:rsidP="00B2168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Свердловской области № 1209-ПП </w:t>
            </w:r>
          </w:p>
        </w:tc>
        <w:tc>
          <w:tcPr>
            <w:tcW w:w="226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государственных услуг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(выполнение работ) государственным бюджетным учреждением Свердловской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3260" w:type="dxa"/>
          </w:tcPr>
          <w:p w:rsidR="00046D00" w:rsidRPr="00046D00" w:rsidRDefault="00046D00" w:rsidP="0004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Доступность услуг по принципу «одного окна» в </w:t>
            </w:r>
            <w:r w:rsidRPr="00046D00">
              <w:rPr>
                <w:rFonts w:ascii="Times New Roman" w:hAnsi="Times New Roman"/>
                <w:sz w:val="20"/>
                <w:szCs w:val="20"/>
              </w:rPr>
              <w:lastRenderedPageBreak/>
              <w:t>многофункциональных центрах в Свердловской области на 30.09.2016г. с учетом количества открытых «окон» – 914, составила 98,6%.</w:t>
            </w:r>
          </w:p>
          <w:p w:rsidR="00046D00" w:rsidRPr="00046D00" w:rsidRDefault="00046D00" w:rsidP="0004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D00">
              <w:rPr>
                <w:rFonts w:ascii="Times New Roman" w:hAnsi="Times New Roman"/>
                <w:sz w:val="20"/>
                <w:szCs w:val="20"/>
              </w:rPr>
              <w:t>По состоянию на 15.11.2016г. в многофункциональном центре заявителям предоставляется:</w:t>
            </w:r>
          </w:p>
          <w:p w:rsidR="00046D00" w:rsidRPr="00046D00" w:rsidRDefault="00046D00" w:rsidP="0004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D00">
              <w:rPr>
                <w:rFonts w:ascii="Times New Roman" w:hAnsi="Times New Roman"/>
                <w:sz w:val="20"/>
                <w:szCs w:val="20"/>
              </w:rPr>
              <w:t>72 государственные услуги, оказываемые федеральными органами исполнительной власти;</w:t>
            </w:r>
          </w:p>
          <w:p w:rsidR="00046D00" w:rsidRPr="00046D00" w:rsidRDefault="00046D00" w:rsidP="0004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D00">
              <w:rPr>
                <w:rFonts w:ascii="Times New Roman" w:hAnsi="Times New Roman"/>
                <w:sz w:val="20"/>
                <w:szCs w:val="20"/>
              </w:rPr>
              <w:t>130 государственных услуг, оказываемых исполнительными органами власти Свердловской области;</w:t>
            </w:r>
          </w:p>
          <w:p w:rsidR="00046D00" w:rsidRPr="00046D00" w:rsidRDefault="00046D00" w:rsidP="0004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D00">
              <w:rPr>
                <w:rFonts w:ascii="Times New Roman" w:hAnsi="Times New Roman"/>
                <w:sz w:val="20"/>
                <w:szCs w:val="20"/>
              </w:rPr>
              <w:t>1 комплексная услуга по государственной регистрации юридических лиц и предпринимателей;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D00">
              <w:rPr>
                <w:rFonts w:ascii="Times New Roman" w:hAnsi="Times New Roman"/>
                <w:sz w:val="20"/>
                <w:szCs w:val="20"/>
              </w:rPr>
              <w:t>16 жизненных ситуаций.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D00">
              <w:rPr>
                <w:rFonts w:ascii="Times New Roman" w:hAnsi="Times New Roman"/>
                <w:sz w:val="20"/>
                <w:szCs w:val="20"/>
              </w:rPr>
              <w:t xml:space="preserve">А также оказывается 4 372 муниципальные услуги, оказываемые органами местного самоуправления муниципальных образований в Свердловской области. </w:t>
            </w:r>
          </w:p>
          <w:p w:rsidR="00085D25" w:rsidRPr="0049074C" w:rsidRDefault="00046D00" w:rsidP="0004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D00">
              <w:rPr>
                <w:rFonts w:ascii="Times New Roman" w:hAnsi="Times New Roman"/>
                <w:sz w:val="20"/>
                <w:szCs w:val="20"/>
              </w:rPr>
              <w:t xml:space="preserve">На 31.10.2016г. за получением услуг и консультаций в МФЦ обратилось 2 960 521 заявитель: принято 1 744 316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выдано 975 061, </w:t>
            </w:r>
            <w:r w:rsidRPr="00046D00">
              <w:rPr>
                <w:rFonts w:ascii="Times New Roman" w:hAnsi="Times New Roman"/>
                <w:sz w:val="20"/>
                <w:szCs w:val="20"/>
              </w:rPr>
              <w:t>проведено консультаций 241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6D00"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046D00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2016 года 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956,2</w:t>
            </w:r>
          </w:p>
        </w:tc>
        <w:tc>
          <w:tcPr>
            <w:tcW w:w="1278" w:type="dxa"/>
          </w:tcPr>
          <w:p w:rsidR="00085D25" w:rsidRPr="0049074C" w:rsidRDefault="00C62C84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843,2</w:t>
            </w:r>
          </w:p>
        </w:tc>
        <w:tc>
          <w:tcPr>
            <w:tcW w:w="990" w:type="dxa"/>
          </w:tcPr>
          <w:p w:rsidR="00085D25" w:rsidRPr="0049074C" w:rsidRDefault="00085D25" w:rsidP="00C62C8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 w:rsidR="00990704" w:rsidRPr="0049074C">
              <w:rPr>
                <w:rFonts w:ascii="Times New Roman" w:hAnsi="Times New Roman"/>
                <w:sz w:val="20"/>
                <w:szCs w:val="20"/>
              </w:rPr>
              <w:t>финанси-</w:t>
            </w:r>
            <w:r w:rsidR="00990704"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рованию</w:t>
            </w:r>
            <w:proofErr w:type="spellEnd"/>
            <w:proofErr w:type="gramEnd"/>
            <w:r w:rsidR="00990704" w:rsidRPr="0049074C">
              <w:rPr>
                <w:rFonts w:ascii="Times New Roman" w:hAnsi="Times New Roman"/>
                <w:sz w:val="20"/>
                <w:szCs w:val="20"/>
              </w:rPr>
              <w:t xml:space="preserve"> исполнен на </w:t>
            </w:r>
            <w:r w:rsidR="00C62C84">
              <w:rPr>
                <w:rFonts w:ascii="Times New Roman" w:hAnsi="Times New Roman"/>
                <w:sz w:val="20"/>
                <w:szCs w:val="20"/>
              </w:rPr>
              <w:t>88,2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%,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плана ожидает-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3383E" w:rsidRPr="0049074C" w:rsidTr="0063636D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89"/>
                <w:sz w:val="20"/>
                <w:szCs w:val="20"/>
              </w:rPr>
              <w:lastRenderedPageBreak/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085D25" w:rsidRPr="0049074C" w:rsidRDefault="00085D25" w:rsidP="00071FC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№ 92-ПП</w:t>
            </w:r>
          </w:p>
        </w:tc>
        <w:tc>
          <w:tcPr>
            <w:tcW w:w="2268" w:type="dxa"/>
          </w:tcPr>
          <w:p w:rsidR="00085D25" w:rsidRPr="0049074C" w:rsidRDefault="00085D25" w:rsidP="00071FC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Предоставление государственных и муниципальных услуг в электронной форме</w:t>
            </w:r>
          </w:p>
        </w:tc>
        <w:tc>
          <w:tcPr>
            <w:tcW w:w="3260" w:type="dxa"/>
          </w:tcPr>
          <w:p w:rsidR="00085D25" w:rsidRPr="0049074C" w:rsidRDefault="00085D25" w:rsidP="00C62C8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Доля граждан, использующих механизм получения государственных и муниципальных услуг в электронной форме составила </w:t>
            </w:r>
            <w:r w:rsidR="00C62C84">
              <w:rPr>
                <w:rFonts w:ascii="Times New Roman" w:hAnsi="Times New Roman"/>
                <w:sz w:val="20"/>
                <w:szCs w:val="20"/>
              </w:rPr>
              <w:t>40,3</w:t>
            </w:r>
            <w:r w:rsidR="003929F3" w:rsidRPr="00490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49074C" w:rsidRDefault="00085D25" w:rsidP="00CA08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CA08A7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9" w:type="dxa"/>
          </w:tcPr>
          <w:p w:rsidR="00085D25" w:rsidRPr="0049074C" w:rsidRDefault="00085D25" w:rsidP="00071FC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от 29.10.2013 № 1331-ПП «Об утверждении государственной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программы Свердловской области «Развитие транспорта,</w:t>
            </w:r>
          </w:p>
          <w:p w:rsidR="00085D25" w:rsidRPr="0049074C" w:rsidRDefault="00085D25" w:rsidP="003D0E1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дорожного хозяйства, связи и информационных технологий Свердловской области до 2020 года» (в редакции от 17.07.2015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№ 635-ПП) (далее - постановление Правительства Свердловской области № 1331-ПП)</w:t>
            </w:r>
          </w:p>
        </w:tc>
        <w:tc>
          <w:tcPr>
            <w:tcW w:w="2268" w:type="dxa"/>
          </w:tcPr>
          <w:p w:rsidR="00085D25" w:rsidRPr="0049074C" w:rsidRDefault="00085D25" w:rsidP="00071FC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Создание программно-технологической инфраструктуры для предоставления государственных услуг в электронном виде</w:t>
            </w:r>
          </w:p>
        </w:tc>
        <w:tc>
          <w:tcPr>
            <w:tcW w:w="326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49074C" w:rsidRDefault="00085D25" w:rsidP="00CA08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CA08A7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="006031E2" w:rsidRPr="00490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C62C8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30,</w:t>
            </w:r>
            <w:r w:rsidR="00C62C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085D25" w:rsidRPr="0049074C" w:rsidRDefault="00C62C84" w:rsidP="00A6311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990" w:type="dxa"/>
          </w:tcPr>
          <w:p w:rsidR="00085D25" w:rsidRPr="0049074C" w:rsidRDefault="00085D25" w:rsidP="00C62C8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 w:rsidR="00990704" w:rsidRPr="0049074C">
              <w:rPr>
                <w:rFonts w:ascii="Times New Roman" w:hAnsi="Times New Roman"/>
                <w:sz w:val="20"/>
                <w:szCs w:val="20"/>
              </w:rPr>
              <w:t>финанси-рованию</w:t>
            </w:r>
            <w:proofErr w:type="spellEnd"/>
            <w:proofErr w:type="gramEnd"/>
            <w:r w:rsidR="00990704" w:rsidRPr="0049074C">
              <w:rPr>
                <w:rFonts w:ascii="Times New Roman" w:hAnsi="Times New Roman"/>
                <w:sz w:val="20"/>
                <w:szCs w:val="20"/>
              </w:rPr>
              <w:t xml:space="preserve"> исполнен на </w:t>
            </w:r>
            <w:r w:rsidR="00C62C84">
              <w:rPr>
                <w:rFonts w:ascii="Times New Roman" w:hAnsi="Times New Roman"/>
                <w:sz w:val="20"/>
                <w:szCs w:val="20"/>
              </w:rPr>
              <w:t>65,9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%,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плана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ожидает-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3383E" w:rsidRPr="0049074C" w:rsidTr="00D15575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89"/>
                <w:sz w:val="20"/>
                <w:szCs w:val="20"/>
              </w:rPr>
              <w:lastRenderedPageBreak/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09" w:type="dxa"/>
          </w:tcPr>
          <w:p w:rsidR="00085D25" w:rsidRPr="0049074C" w:rsidRDefault="00085D25" w:rsidP="000F368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</w:p>
          <w:p w:rsidR="00085D25" w:rsidRPr="0049074C" w:rsidRDefault="00085D25" w:rsidP="000F368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Правительства Свердловской области № 92-ПП;</w:t>
            </w:r>
          </w:p>
          <w:p w:rsidR="00085D25" w:rsidRPr="0049074C" w:rsidRDefault="00085D25" w:rsidP="000F368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№ 1331-ПП»</w:t>
            </w:r>
          </w:p>
        </w:tc>
        <w:tc>
          <w:tcPr>
            <w:tcW w:w="2268" w:type="dxa"/>
          </w:tcPr>
          <w:p w:rsidR="00085D25" w:rsidRPr="0049074C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Развитие системы межведомственного электронного документооборота, продвижение в средствах массовой информации новых форм подачи заявлений по средствам электронных сервисов и МФЦ с целью снижения среднего числа обращений представителей бизнес-сообщества в орган государственной власти Свердловской области (орган местного самоуправления) для получения одной государственной (муниципальной) услуги, связанной со сферой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предпринимательской деятельности до 2-х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D25" w:rsidRPr="0049074C" w:rsidRDefault="00085D25" w:rsidP="00C6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Среднее число обращений представителей бизнес-сообщества в орган государственной власти Свердловской области или орган местного самоуправления для получения одной государственной (муниципальной) услуги, связанной со сферой предпринимательской деятельности, составляет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1,</w:t>
            </w:r>
            <w:r w:rsidR="00C62C84">
              <w:rPr>
                <w:rFonts w:ascii="Times New Roman" w:hAnsi="Times New Roman"/>
                <w:sz w:val="20"/>
                <w:szCs w:val="20"/>
              </w:rPr>
              <w:t>79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раза</w:t>
            </w:r>
          </w:p>
        </w:tc>
        <w:tc>
          <w:tcPr>
            <w:tcW w:w="1276" w:type="dxa"/>
          </w:tcPr>
          <w:p w:rsidR="00085D25" w:rsidRPr="0049074C" w:rsidRDefault="00085D25" w:rsidP="004559B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5" w:type="dxa"/>
          </w:tcPr>
          <w:p w:rsidR="00085D25" w:rsidRPr="0049074C" w:rsidRDefault="00085D25" w:rsidP="00C62C8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C62C84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83E" w:rsidRPr="0049074C" w:rsidTr="00053FA2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09" w:type="dxa"/>
          </w:tcPr>
          <w:p w:rsidR="00085D25" w:rsidRPr="0049074C" w:rsidRDefault="00085D25" w:rsidP="007C1F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№ 92-ПП </w:t>
            </w:r>
          </w:p>
        </w:tc>
        <w:tc>
          <w:tcPr>
            <w:tcW w:w="2268" w:type="dxa"/>
          </w:tcPr>
          <w:p w:rsidR="00085D25" w:rsidRPr="0049074C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Оптимизация предоставления государственных и муниципальных услуг с целью сокращения времени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до 15 минут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D25" w:rsidRPr="0049074C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Время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составляет </w:t>
            </w:r>
          </w:p>
          <w:p w:rsidR="00085D25" w:rsidRPr="0049074C" w:rsidRDefault="00C62C84" w:rsidP="004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10,01</w:t>
            </w:r>
            <w:r w:rsidR="00085D25" w:rsidRPr="0049074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5" w:type="dxa"/>
          </w:tcPr>
          <w:p w:rsidR="00085D25" w:rsidRPr="0049074C" w:rsidRDefault="00085D25" w:rsidP="00C62C8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="00C62C84"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49074C" w:rsidRDefault="00085D25" w:rsidP="0058399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83E" w:rsidRPr="0049074C" w:rsidTr="00801637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74C">
              <w:rPr>
                <w:rFonts w:ascii="Times New Roman" w:hAnsi="Times New Roman"/>
                <w:b/>
                <w:sz w:val="20"/>
                <w:szCs w:val="20"/>
              </w:rPr>
              <w:t xml:space="preserve">Указ Президента Российской Федерации от 07 мая 2012 года № 606 </w:t>
            </w:r>
            <w:r w:rsidRPr="004907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03383E" w:rsidRPr="0049074C" w:rsidTr="0095209C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</w:t>
            </w:r>
          </w:p>
        </w:tc>
      </w:tr>
      <w:tr w:rsidR="00C510A9" w:rsidRPr="0049074C" w:rsidTr="0003383E">
        <w:trPr>
          <w:jc w:val="center"/>
        </w:trPr>
        <w:tc>
          <w:tcPr>
            <w:tcW w:w="538" w:type="dxa"/>
          </w:tcPr>
          <w:p w:rsidR="00C510A9" w:rsidRPr="0049074C" w:rsidRDefault="00C510A9" w:rsidP="00C510A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C510A9" w:rsidRPr="0049074C" w:rsidRDefault="00C510A9" w:rsidP="00C510A9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от 21.10.2013 </w:t>
            </w:r>
          </w:p>
          <w:p w:rsidR="00C510A9" w:rsidRPr="0049074C" w:rsidRDefault="00C510A9" w:rsidP="00C510A9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№ 1272-ПП </w:t>
            </w:r>
          </w:p>
          <w:p w:rsidR="00C510A9" w:rsidRPr="0049074C" w:rsidRDefault="00C510A9" w:rsidP="00C510A9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«Об утверждении государственной программы Свердловской области «Содействие занятости населения Свердловской области до 2020 года»</w:t>
            </w:r>
          </w:p>
        </w:tc>
        <w:tc>
          <w:tcPr>
            <w:tcW w:w="2268" w:type="dxa"/>
          </w:tcPr>
          <w:p w:rsidR="00C510A9" w:rsidRPr="0049074C" w:rsidRDefault="00C510A9" w:rsidP="00C510A9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Численность женщин в период отпуска по уходу за ребенком до достижения им возраста трёх лет,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3260" w:type="dxa"/>
          </w:tcPr>
          <w:p w:rsidR="00C510A9" w:rsidRPr="0049074C" w:rsidRDefault="00C510A9" w:rsidP="004C417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3E5">
              <w:rPr>
                <w:rFonts w:ascii="Times New Roman" w:hAnsi="Times New Roman"/>
                <w:sz w:val="20"/>
                <w:szCs w:val="20"/>
              </w:rPr>
              <w:t xml:space="preserve">В рамках реализации государственной программы Свердловской области «Содействие занятости населения Свердловской области до 2020 года», утвержденной постановлением Правительства Свердловской области от 21.10.2013 </w:t>
            </w:r>
            <w:r w:rsidRPr="00A653E5">
              <w:rPr>
                <w:rFonts w:ascii="Times New Roman" w:hAnsi="Times New Roman"/>
                <w:sz w:val="20"/>
                <w:szCs w:val="20"/>
              </w:rPr>
              <w:br/>
              <w:t xml:space="preserve">№ 1272-ПП (далее – государственная программа) приступили к профессиональному обучению </w:t>
            </w:r>
            <w:r>
              <w:rPr>
                <w:rFonts w:ascii="Times New Roman" w:hAnsi="Times New Roman"/>
                <w:sz w:val="20"/>
                <w:szCs w:val="20"/>
              </w:rPr>
              <w:t>979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 xml:space="preserve"> женщин в период отпуска по уходу </w:t>
            </w:r>
            <w:r w:rsidRPr="00A653E5">
              <w:rPr>
                <w:rFonts w:ascii="Times New Roman" w:hAnsi="Times New Roman"/>
                <w:sz w:val="20"/>
                <w:szCs w:val="20"/>
              </w:rPr>
              <w:br/>
              <w:t xml:space="preserve">за ребенком до достижения им возраста трех лет. Профессиональное обучение проходят женщины, состоящие в трудовых отношениях в </w:t>
            </w:r>
            <w:r>
              <w:rPr>
                <w:rFonts w:ascii="Times New Roman" w:hAnsi="Times New Roman"/>
                <w:sz w:val="20"/>
                <w:szCs w:val="20"/>
              </w:rPr>
              <w:t>738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 xml:space="preserve"> организациях по 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3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профессиям/специальностям, в том числе: </w:t>
            </w:r>
            <w:r w:rsidRPr="00931D80">
              <w:rPr>
                <w:rFonts w:ascii="Times New Roman" w:hAnsi="Times New Roman"/>
                <w:sz w:val="20"/>
                <w:szCs w:val="20"/>
              </w:rPr>
              <w:t xml:space="preserve">бухгалтер, оператор электронно-вычислительных и вычислительных машин (освоение прикладных программных продуктов (1С: Предприятие, 1С: Управление торговлей), менеджер по персоналу, парикмахер, </w:t>
            </w:r>
            <w:proofErr w:type="spellStart"/>
            <w:r w:rsidRPr="00931D80">
              <w:rPr>
                <w:rFonts w:ascii="Times New Roman" w:hAnsi="Times New Roman"/>
                <w:sz w:val="20"/>
                <w:szCs w:val="20"/>
              </w:rPr>
              <w:t>маникюр</w:t>
            </w:r>
            <w:r w:rsidR="004C4179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r w:rsidRPr="00931D80">
              <w:rPr>
                <w:rFonts w:ascii="Times New Roman" w:hAnsi="Times New Roman"/>
                <w:sz w:val="20"/>
                <w:szCs w:val="20"/>
              </w:rPr>
              <w:t>, повар, делопроизводитель, воспитатель, менеджер (в том числе, в торговле, в коммерческой деятельности), агент по закупкам, продавец непродовольственных товаров, продавец продовольственных товаров, специалист по кадрам, кладовщик, воспитатель, кассир (в том числе, кассир торгового зала), швея, социальный работник, медицинская сестра и иным.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 xml:space="preserve">Из общего числа женщин, приступивших к профессиональному обучению, </w:t>
            </w:r>
            <w:r>
              <w:rPr>
                <w:rFonts w:ascii="Times New Roman" w:hAnsi="Times New Roman"/>
                <w:sz w:val="20"/>
                <w:szCs w:val="20"/>
              </w:rPr>
              <w:t>236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 xml:space="preserve"> женщин осваивают образовательные программы с применением электронного обучения и дистанционных образовательных технологий,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 xml:space="preserve"> женщин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 xml:space="preserve"> проход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 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>профессиональное обучение с направлением в другую местность</w:t>
            </w:r>
          </w:p>
        </w:tc>
        <w:tc>
          <w:tcPr>
            <w:tcW w:w="1276" w:type="dxa"/>
          </w:tcPr>
          <w:p w:rsidR="00C510A9" w:rsidRPr="0049074C" w:rsidRDefault="00C510A9" w:rsidP="00C510A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C510A9" w:rsidRPr="0049074C" w:rsidRDefault="00C510A9" w:rsidP="00C510A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275" w:type="dxa"/>
          </w:tcPr>
          <w:p w:rsidR="00C510A9" w:rsidRPr="0049074C" w:rsidRDefault="00C510A9" w:rsidP="00C510A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ноября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C510A9" w:rsidRPr="008F34BA" w:rsidRDefault="00C510A9" w:rsidP="00C510A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8" w:type="dxa"/>
          </w:tcPr>
          <w:p w:rsidR="00C510A9" w:rsidRPr="0025742C" w:rsidRDefault="00C510A9" w:rsidP="00C510A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25742C">
              <w:rPr>
                <w:rFonts w:ascii="Times New Roman" w:hAnsi="Times New Roman"/>
                <w:sz w:val="20"/>
                <w:szCs w:val="20"/>
              </w:rPr>
              <w:t>4,8</w:t>
            </w:r>
            <w:bookmarkEnd w:id="0"/>
          </w:p>
        </w:tc>
        <w:tc>
          <w:tcPr>
            <w:tcW w:w="990" w:type="dxa"/>
          </w:tcPr>
          <w:p w:rsidR="00C510A9" w:rsidRPr="0049074C" w:rsidRDefault="00C510A9" w:rsidP="00C510A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финанси-рованию</w:t>
            </w:r>
            <w:proofErr w:type="spellEnd"/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исполнен на </w:t>
            </w:r>
            <w:r>
              <w:rPr>
                <w:rFonts w:ascii="Times New Roman" w:hAnsi="Times New Roman"/>
                <w:sz w:val="20"/>
                <w:szCs w:val="20"/>
              </w:rPr>
              <w:t>72,7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%,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плана ожидает-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09" w:type="dxa"/>
          </w:tcPr>
          <w:p w:rsidR="00085D25" w:rsidRPr="0049074C" w:rsidRDefault="00085D25" w:rsidP="006E3D7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Постановление Свердловской области от 21.10.2013</w:t>
            </w:r>
          </w:p>
          <w:p w:rsidR="00085D25" w:rsidRPr="0049074C" w:rsidRDefault="00085D25" w:rsidP="006E3D7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№ 1272-ПП</w:t>
            </w:r>
          </w:p>
          <w:p w:rsidR="00085D25" w:rsidRPr="0049074C" w:rsidRDefault="00085D25" w:rsidP="006E3D7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«Об утверждении государственной программы Свердловской области «Содействие занятости населения Свердловской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области до 2020 года»</w:t>
            </w:r>
          </w:p>
        </w:tc>
        <w:tc>
          <w:tcPr>
            <w:tcW w:w="2268" w:type="dxa"/>
          </w:tcPr>
          <w:p w:rsidR="00085D25" w:rsidRPr="0049074C" w:rsidRDefault="00085D25" w:rsidP="006E3D7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Численность безработных женщин, имеющих детей в возрасте до трёх лет, приступивших к профессиональному обучению и дополнительному профессиональному образованию, включая обучение в другой местности (из общего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числа получивших услугу)</w:t>
            </w:r>
          </w:p>
        </w:tc>
        <w:tc>
          <w:tcPr>
            <w:tcW w:w="3260" w:type="dxa"/>
          </w:tcPr>
          <w:p w:rsidR="00C510A9" w:rsidRPr="00A653E5" w:rsidRDefault="00C510A9" w:rsidP="00C510A9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418 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>безработны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 xml:space="preserve"> женщин</w:t>
            </w:r>
            <w:r>
              <w:rPr>
                <w:rFonts w:ascii="Times New Roman" w:hAnsi="Times New Roman"/>
                <w:sz w:val="20"/>
                <w:szCs w:val="20"/>
              </w:rPr>
              <w:t>, имеющих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 xml:space="preserve"> детей в возрасте до трёх лет, приступили к профессиональному обучению. </w:t>
            </w:r>
          </w:p>
          <w:p w:rsidR="00C510A9" w:rsidRPr="00A653E5" w:rsidRDefault="00C510A9" w:rsidP="00C510A9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E5">
              <w:rPr>
                <w:rFonts w:ascii="Times New Roman" w:hAnsi="Times New Roman"/>
                <w:sz w:val="20"/>
                <w:szCs w:val="20"/>
              </w:rPr>
              <w:t xml:space="preserve">Профессиональное обучение осуществляется по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 xml:space="preserve"> профессиям/специальностям:</w:t>
            </w:r>
          </w:p>
          <w:p w:rsidR="00085D25" w:rsidRPr="0049074C" w:rsidRDefault="00C510A9" w:rsidP="004C417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A3E">
              <w:rPr>
                <w:rFonts w:ascii="Times New Roman" w:hAnsi="Times New Roman"/>
                <w:sz w:val="20"/>
                <w:szCs w:val="20"/>
              </w:rPr>
              <w:t xml:space="preserve">бухгалтер, повар, продавец продовольственных товаров, парикмахер, кассир (кассир торгового зала, контролер-кассир), </w:t>
            </w:r>
            <w:proofErr w:type="spellStart"/>
            <w:r w:rsidRPr="00B01A3E">
              <w:rPr>
                <w:rFonts w:ascii="Times New Roman" w:hAnsi="Times New Roman"/>
                <w:sz w:val="20"/>
                <w:szCs w:val="20"/>
              </w:rPr>
              <w:lastRenderedPageBreak/>
              <w:t>маникю</w:t>
            </w:r>
            <w:r w:rsidR="004C4179">
              <w:rPr>
                <w:rFonts w:ascii="Times New Roman" w:hAnsi="Times New Roman"/>
                <w:sz w:val="20"/>
                <w:szCs w:val="20"/>
              </w:rPr>
              <w:t>рист</w:t>
            </w:r>
            <w:proofErr w:type="spellEnd"/>
            <w:r w:rsidRPr="00B01A3E">
              <w:rPr>
                <w:rFonts w:ascii="Times New Roman" w:hAnsi="Times New Roman"/>
                <w:sz w:val="20"/>
                <w:szCs w:val="20"/>
              </w:rPr>
              <w:t xml:space="preserve">, монтажник радиоэлектронной аппаратуры и приборов, продавец непродовольственных товаров, делопроизводитель, кладовщик, воспитатель, инженер </w:t>
            </w:r>
            <w:r w:rsidRPr="00B01A3E">
              <w:rPr>
                <w:rFonts w:ascii="Times New Roman" w:hAnsi="Times New Roman"/>
                <w:sz w:val="20"/>
                <w:szCs w:val="20"/>
              </w:rPr>
              <w:br/>
              <w:t xml:space="preserve">по охране труда, менеджер по персоналу, специалист по созданию сайтов (WEB дизайн), специалист по кадрам, специалист по созданию и проверке сметной документации, швея, штукатур, медицинская сестра, портной, оператор электронно-вычислительных </w:t>
            </w:r>
            <w:r w:rsidRPr="00B01A3E">
              <w:rPr>
                <w:rFonts w:ascii="Times New Roman" w:hAnsi="Times New Roman"/>
                <w:sz w:val="20"/>
                <w:szCs w:val="20"/>
              </w:rPr>
              <w:br/>
              <w:t>и вычислительных машин (освоение прикладных программных продуктов (1С: Предприятие, 1С: Управление торговлей) и иным.</w:t>
            </w:r>
            <w:r w:rsidRPr="009F1E0F">
              <w:rPr>
                <w:sz w:val="25"/>
                <w:szCs w:val="25"/>
              </w:rPr>
              <w:t xml:space="preserve"> </w:t>
            </w:r>
            <w:r w:rsidRPr="00A653E5">
              <w:rPr>
                <w:rFonts w:ascii="Times New Roman" w:hAnsi="Times New Roman"/>
                <w:sz w:val="20"/>
                <w:szCs w:val="20"/>
              </w:rPr>
              <w:t>С целью овладения знаниями для занятия предпринимательской деятельностью женщины указанной категории проходят обучение по курсу «Как создать собственное дело?»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085D25" w:rsidRPr="0049074C" w:rsidRDefault="00085D25" w:rsidP="00C510A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C510A9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2016 года </w:t>
            </w:r>
          </w:p>
        </w:tc>
        <w:tc>
          <w:tcPr>
            <w:tcW w:w="1275" w:type="dxa"/>
          </w:tcPr>
          <w:p w:rsidR="00085D25" w:rsidRPr="0049074C" w:rsidRDefault="00085D25" w:rsidP="00C510A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C510A9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C510A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2,</w:t>
            </w:r>
            <w:r w:rsidR="00C510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</w:tcPr>
          <w:p w:rsidR="00085D25" w:rsidRPr="0049074C" w:rsidRDefault="00C510A9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0" w:type="dxa"/>
          </w:tcPr>
          <w:p w:rsidR="00085D25" w:rsidRPr="0049074C" w:rsidRDefault="00085D25" w:rsidP="00284E0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ф</w:t>
            </w:r>
            <w:r w:rsidR="00284E08" w:rsidRPr="0049074C">
              <w:rPr>
                <w:rFonts w:ascii="Times New Roman" w:hAnsi="Times New Roman"/>
                <w:sz w:val="20"/>
                <w:szCs w:val="20"/>
              </w:rPr>
              <w:t>инанси-рованию</w:t>
            </w:r>
            <w:proofErr w:type="spellEnd"/>
            <w:proofErr w:type="gramEnd"/>
            <w:r w:rsidR="00284E08" w:rsidRPr="0049074C">
              <w:rPr>
                <w:rFonts w:ascii="Times New Roman" w:hAnsi="Times New Roman"/>
                <w:sz w:val="20"/>
                <w:szCs w:val="20"/>
              </w:rPr>
              <w:t xml:space="preserve"> исполнен на</w:t>
            </w:r>
            <w:r w:rsidR="00D6326E" w:rsidRPr="00490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4E08" w:rsidRPr="0049074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85D25" w:rsidRPr="0049074C" w:rsidTr="002E538A">
        <w:trPr>
          <w:trHeight w:val="1311"/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Закон Свердловской области от 20 октября 2011 года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№ 86-ОЗ «Об областном материнском (семейном) капитале»</w:t>
            </w:r>
          </w:p>
        </w:tc>
        <w:tc>
          <w:tcPr>
            <w:tcW w:w="226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Выплата областного материнского (семейного) капитала</w:t>
            </w:r>
          </w:p>
        </w:tc>
        <w:tc>
          <w:tcPr>
            <w:tcW w:w="3260" w:type="dxa"/>
          </w:tcPr>
          <w:p w:rsidR="00085D25" w:rsidRPr="0049074C" w:rsidRDefault="00085D25" w:rsidP="0009140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В целях повышения рождаемости в Свердловской области установлена выплата областного материнского (семейного) капитала.</w:t>
            </w:r>
          </w:p>
          <w:p w:rsidR="00085D25" w:rsidRPr="0049074C" w:rsidRDefault="00A83D65" w:rsidP="0009140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По состоянию на 01.</w:t>
            </w:r>
            <w:r w:rsidR="00656208" w:rsidRPr="0049074C">
              <w:rPr>
                <w:rFonts w:ascii="Times New Roman" w:hAnsi="Times New Roman"/>
                <w:sz w:val="20"/>
                <w:szCs w:val="20"/>
              </w:rPr>
              <w:t>1</w:t>
            </w:r>
            <w:r w:rsidR="003363DA">
              <w:rPr>
                <w:rFonts w:ascii="Times New Roman" w:hAnsi="Times New Roman"/>
                <w:sz w:val="20"/>
                <w:szCs w:val="20"/>
              </w:rPr>
              <w:t>1</w:t>
            </w:r>
            <w:r w:rsidR="00085D25" w:rsidRPr="0049074C">
              <w:rPr>
                <w:rFonts w:ascii="Times New Roman" w:hAnsi="Times New Roman"/>
                <w:sz w:val="20"/>
                <w:szCs w:val="20"/>
              </w:rPr>
              <w:t>.2016 (нарастающ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им итогом с 2012 года) выдано </w:t>
            </w:r>
            <w:r w:rsidR="003363DA">
              <w:rPr>
                <w:rFonts w:ascii="Times New Roman" w:hAnsi="Times New Roman"/>
                <w:sz w:val="24"/>
                <w:szCs w:val="24"/>
              </w:rPr>
              <w:t>40523</w:t>
            </w:r>
            <w:r w:rsidR="00656208" w:rsidRPr="0049074C">
              <w:rPr>
                <w:sz w:val="23"/>
                <w:szCs w:val="23"/>
              </w:rPr>
              <w:t xml:space="preserve"> </w:t>
            </w:r>
            <w:r w:rsidR="00085D25" w:rsidRPr="0049074C">
              <w:rPr>
                <w:rFonts w:ascii="Times New Roman" w:hAnsi="Times New Roman"/>
                <w:sz w:val="20"/>
                <w:szCs w:val="20"/>
              </w:rPr>
              <w:t>сертификатов на областной материнск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ий (семейный) капитал. Подано </w:t>
            </w:r>
            <w:r w:rsidR="003363DA" w:rsidRPr="00282E0E">
              <w:rPr>
                <w:sz w:val="23"/>
                <w:szCs w:val="23"/>
              </w:rPr>
              <w:t>14</w:t>
            </w:r>
            <w:r w:rsidR="003363DA">
              <w:rPr>
                <w:sz w:val="23"/>
                <w:szCs w:val="23"/>
              </w:rPr>
              <w:t> </w:t>
            </w:r>
            <w:r w:rsidR="003363DA" w:rsidRPr="00282E0E">
              <w:rPr>
                <w:sz w:val="23"/>
                <w:szCs w:val="23"/>
              </w:rPr>
              <w:t>582</w:t>
            </w:r>
            <w:r w:rsidR="00336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D25" w:rsidRPr="0049074C">
              <w:rPr>
                <w:rFonts w:ascii="Times New Roman" w:hAnsi="Times New Roman"/>
                <w:sz w:val="20"/>
                <w:szCs w:val="20"/>
              </w:rPr>
              <w:t>заявлени</w:t>
            </w:r>
            <w:r w:rsidR="003363DA">
              <w:rPr>
                <w:rFonts w:ascii="Times New Roman" w:hAnsi="Times New Roman"/>
                <w:sz w:val="20"/>
                <w:szCs w:val="20"/>
              </w:rPr>
              <w:t>я</w:t>
            </w:r>
            <w:r w:rsidR="00085D25" w:rsidRPr="0049074C">
              <w:rPr>
                <w:rFonts w:ascii="Times New Roman" w:hAnsi="Times New Roman"/>
                <w:sz w:val="20"/>
                <w:szCs w:val="20"/>
              </w:rPr>
              <w:t xml:space="preserve"> на распоряжение средствами областного материнского (семейного) капитала.</w:t>
            </w:r>
          </w:p>
          <w:p w:rsidR="00B9598B" w:rsidRPr="0049074C" w:rsidRDefault="00B9598B" w:rsidP="00B9598B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Распорядилось (распоряжаются) средствами областного материнского (семейного) капитала </w:t>
            </w:r>
          </w:p>
          <w:p w:rsidR="00B9598B" w:rsidRPr="0049074C" w:rsidRDefault="003363DA" w:rsidP="00B9598B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13 369</w:t>
            </w:r>
            <w:r w:rsidRPr="00E17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208" w:rsidRPr="0049074C">
              <w:rPr>
                <w:sz w:val="23"/>
                <w:szCs w:val="23"/>
              </w:rPr>
              <w:t>сем</w:t>
            </w:r>
            <w:r>
              <w:rPr>
                <w:sz w:val="23"/>
                <w:szCs w:val="23"/>
              </w:rPr>
              <w:t>ей.</w:t>
            </w:r>
          </w:p>
          <w:p w:rsidR="00085D25" w:rsidRPr="0049074C" w:rsidRDefault="00085D25" w:rsidP="00AF7C1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С 2016 года областной материнский (семейный) капитал можно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направить на приобретение товаров и услуг, предназначенных для социальной адаптации и интеграции в общество детей-инвалидов в соответствии с индивидуальной программой реабилитации или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49074C" w:rsidRDefault="00085D25" w:rsidP="003363D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3363DA">
              <w:rPr>
                <w:rFonts w:ascii="Times New Roman" w:hAnsi="Times New Roman"/>
                <w:sz w:val="20"/>
                <w:szCs w:val="20"/>
              </w:rPr>
              <w:t xml:space="preserve">ноября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eastAsiaTheme="minorHAnsi" w:hAnsi="Times New Roman"/>
                <w:sz w:val="20"/>
                <w:szCs w:val="20"/>
              </w:rPr>
              <w:t>578,833</w:t>
            </w:r>
          </w:p>
        </w:tc>
        <w:tc>
          <w:tcPr>
            <w:tcW w:w="127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показа-теля</w:t>
            </w:r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может быть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предста-влено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  <w:p w:rsidR="00085D25" w:rsidRPr="0049074C" w:rsidRDefault="00085D25" w:rsidP="0058399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085D25" w:rsidRPr="0049074C" w:rsidRDefault="00085D25" w:rsidP="006E3D7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30.11.2012 № 1365-ПП (ред. от 10.07.2014) «О реализации Закона Свердловской области от 20 ноября 2009 года № 100-ОЗ «О социальной поддержке многодетных семей в Свердловской области" в части предоставления многодетной семье ежемесячной денежной выплаты»</w:t>
            </w:r>
          </w:p>
        </w:tc>
        <w:tc>
          <w:tcPr>
            <w:tcW w:w="226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П. 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</w:t>
            </w:r>
          </w:p>
        </w:tc>
        <w:tc>
          <w:tcPr>
            <w:tcW w:w="3260" w:type="dxa"/>
          </w:tcPr>
          <w:p w:rsidR="00085D25" w:rsidRPr="008462C9" w:rsidRDefault="00085D25" w:rsidP="008915B0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49074C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В Свердловской области установлена ежемесячная денежная выплата многодетным семьям, имеющим среднедушевой доход ниже установленной в Свердловской области величины прожиточного минимума на душу населения, в размере прожиточного минимума для детей, назначаемая в случае рождения или усыновления после 31 декабря 2012 года третьего ребенка или последующих детей до достижения ребенком возраста трех </w:t>
            </w:r>
            <w:r w:rsidRPr="008462C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лет. </w:t>
            </w:r>
          </w:p>
          <w:p w:rsidR="003363DA" w:rsidRPr="008462C9" w:rsidRDefault="003363DA" w:rsidP="008462C9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8462C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По состоянию на 01.11.2016 выплата произведена</w:t>
            </w:r>
            <w:r w:rsidR="008462C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8462C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14 043 гражданам на 15 033 ребёнка.</w:t>
            </w:r>
          </w:p>
          <w:p w:rsidR="003363DA" w:rsidRPr="008462C9" w:rsidRDefault="003363DA" w:rsidP="008462C9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8462C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Объем финансирования составил 1 816 583,0 тыс. рублей.</w:t>
            </w:r>
          </w:p>
          <w:p w:rsidR="00085D25" w:rsidRPr="0049074C" w:rsidRDefault="00085D25" w:rsidP="00A83D65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85D25" w:rsidRPr="0049074C" w:rsidRDefault="00085D25" w:rsidP="008462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="008462C9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275" w:type="dxa"/>
          </w:tcPr>
          <w:p w:rsidR="00085D25" w:rsidRPr="0049074C" w:rsidRDefault="00085D25" w:rsidP="008462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="008462C9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eastAsiaTheme="minorHAnsi" w:hAnsi="Times New Roman"/>
                <w:sz w:val="20"/>
                <w:szCs w:val="20"/>
              </w:rPr>
              <w:t>1382,862</w:t>
            </w:r>
          </w:p>
        </w:tc>
        <w:tc>
          <w:tcPr>
            <w:tcW w:w="1278" w:type="dxa"/>
          </w:tcPr>
          <w:p w:rsidR="00085D25" w:rsidRPr="0049074C" w:rsidRDefault="00A83D65" w:rsidP="008462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1</w:t>
            </w:r>
            <w:r w:rsidR="008462C9">
              <w:rPr>
                <w:rFonts w:ascii="Times New Roman" w:hAnsi="Times New Roman"/>
                <w:sz w:val="20"/>
                <w:szCs w:val="20"/>
              </w:rPr>
              <w:t>816</w:t>
            </w:r>
            <w:r w:rsidR="002E538A" w:rsidRPr="0049074C">
              <w:rPr>
                <w:rFonts w:ascii="Times New Roman" w:hAnsi="Times New Roman"/>
                <w:sz w:val="20"/>
                <w:szCs w:val="20"/>
              </w:rPr>
              <w:t>,</w:t>
            </w:r>
            <w:r w:rsidR="008462C9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</w:tcPr>
          <w:p w:rsidR="00D97A7F" w:rsidRPr="0049074C" w:rsidRDefault="00085D25" w:rsidP="00D97A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финанси-рованию</w:t>
            </w:r>
            <w:proofErr w:type="spellEnd"/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97A7F" w:rsidRPr="0049074C">
              <w:rPr>
                <w:rFonts w:ascii="Times New Roman" w:hAnsi="Times New Roman"/>
                <w:sz w:val="20"/>
                <w:szCs w:val="20"/>
              </w:rPr>
              <w:t>перевы-полнен</w:t>
            </w:r>
            <w:proofErr w:type="spellEnd"/>
            <w:r w:rsidR="00D97A7F" w:rsidRPr="00490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5D25" w:rsidRPr="0049074C" w:rsidRDefault="00D97A7F" w:rsidP="008462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8462C9">
              <w:rPr>
                <w:rFonts w:ascii="Times New Roman" w:hAnsi="Times New Roman"/>
                <w:sz w:val="20"/>
                <w:szCs w:val="20"/>
              </w:rPr>
              <w:t>31,4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9" w:type="dxa"/>
          </w:tcPr>
          <w:p w:rsidR="00085D25" w:rsidRPr="0049074C" w:rsidRDefault="00085D25" w:rsidP="00E524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0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Свердловской области от 07 июля 2004 года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26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</w:t>
            </w: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инфраструктуры на земельных участках, предоставляемых указанной категории граждан на бесплатной основе</w:t>
            </w:r>
          </w:p>
        </w:tc>
        <w:tc>
          <w:tcPr>
            <w:tcW w:w="326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Осуществляется предоставление многодетным семьям земельных участков. Предоставление однократно бесплатно в </w:t>
            </w:r>
            <w:proofErr w:type="spellStart"/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земельных участков для граждан осуществляется из состава федеральных, областных и муниципальных земель, включая земли, государственная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собствен-ность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на которые не разграничена.</w:t>
            </w:r>
          </w:p>
          <w:p w:rsidR="002B01E1" w:rsidRPr="0049074C" w:rsidRDefault="002B01E1" w:rsidP="002B01E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По состоянию на 01.1</w:t>
            </w:r>
            <w:r w:rsidR="008462C9">
              <w:rPr>
                <w:rFonts w:ascii="Times New Roman" w:hAnsi="Times New Roman"/>
                <w:sz w:val="20"/>
                <w:szCs w:val="20"/>
              </w:rPr>
              <w:t>1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.2016 в Свердловской области количество граждан, включенных в очередь на предоставление однократно бесплатно в собственность земельных участков, составляет:</w:t>
            </w:r>
          </w:p>
          <w:p w:rsidR="008462C9" w:rsidRPr="008462C9" w:rsidRDefault="002B01E1" w:rsidP="008462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- включенных в областную очередь – </w:t>
            </w:r>
            <w:r w:rsidR="008462C9" w:rsidRPr="008462C9">
              <w:rPr>
                <w:rFonts w:ascii="Times New Roman" w:hAnsi="Times New Roman"/>
                <w:sz w:val="20"/>
                <w:szCs w:val="20"/>
              </w:rPr>
              <w:t>19 021 (в том числе 6 156 – многодетные семьи);</w:t>
            </w:r>
          </w:p>
          <w:p w:rsidR="002B01E1" w:rsidRPr="0049074C" w:rsidRDefault="008462C9" w:rsidP="008462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2C9">
              <w:rPr>
                <w:rFonts w:ascii="Times New Roman" w:hAnsi="Times New Roman"/>
                <w:sz w:val="20"/>
                <w:szCs w:val="20"/>
              </w:rPr>
              <w:t>– включенных в муниципальную очередь – 61 840 (в том числе 14 932 – многодетные семьи).</w:t>
            </w:r>
          </w:p>
          <w:p w:rsidR="002B01E1" w:rsidRPr="008462C9" w:rsidRDefault="002B01E1" w:rsidP="002B01E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В 2016 году, учитывая дефицит бюджета Свердловской области, льготным категориям граждан однократно бесплатно в собственность для индивидуального жилищного строительства планируется предоставить 1600 земельных участков, в том числе </w:t>
            </w:r>
            <w:r w:rsidRPr="008462C9">
              <w:rPr>
                <w:rFonts w:ascii="Times New Roman" w:hAnsi="Times New Roman"/>
                <w:sz w:val="20"/>
                <w:szCs w:val="20"/>
              </w:rPr>
              <w:t>1000 - семьям, имеющим трех и более детей.</w:t>
            </w:r>
          </w:p>
          <w:p w:rsidR="00085D25" w:rsidRPr="0049074C" w:rsidRDefault="008462C9" w:rsidP="002B01E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2C9">
              <w:rPr>
                <w:rFonts w:ascii="Times New Roman" w:hAnsi="Times New Roman"/>
                <w:sz w:val="20"/>
                <w:szCs w:val="20"/>
              </w:rPr>
              <w:t>По состоянию на 01.11.2016 предоставлено 1668 земельных участков, из которых 1384 – многодетным семьям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085D25" w:rsidRPr="0049074C" w:rsidRDefault="00085D25" w:rsidP="008462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8462C9">
              <w:rPr>
                <w:rFonts w:ascii="Times New Roman" w:hAnsi="Times New Roman"/>
                <w:sz w:val="20"/>
                <w:szCs w:val="20"/>
              </w:rPr>
              <w:t xml:space="preserve">ноября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275" w:type="dxa"/>
          </w:tcPr>
          <w:p w:rsidR="00085D25" w:rsidRPr="0049074C" w:rsidRDefault="00085D25" w:rsidP="008462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8462C9">
              <w:rPr>
                <w:rFonts w:ascii="Times New Roman" w:hAnsi="Times New Roman"/>
                <w:sz w:val="20"/>
                <w:szCs w:val="20"/>
              </w:rPr>
              <w:t xml:space="preserve">ноября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83E" w:rsidRPr="0049074C" w:rsidTr="002A3EC4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</w:tr>
      <w:tr w:rsidR="0003383E" w:rsidRPr="0049074C" w:rsidTr="0003383E">
        <w:trPr>
          <w:jc w:val="center"/>
        </w:trPr>
        <w:tc>
          <w:tcPr>
            <w:tcW w:w="538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88"/>
                <w:b w:val="0"/>
                <w:sz w:val="20"/>
                <w:szCs w:val="20"/>
              </w:rPr>
              <w:t>Приказ Минздрава Свердловской области от 25.12.2015 № 2316-п «О численности граждан, подлежащих диспансеризации определённых групп взрослого населения на территории Свердловской области в 2016 году»</w:t>
            </w:r>
          </w:p>
        </w:tc>
        <w:tc>
          <w:tcPr>
            <w:tcW w:w="2268" w:type="dxa"/>
          </w:tcPr>
          <w:p w:rsidR="0003383E" w:rsidRPr="0049074C" w:rsidRDefault="0003383E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Проведение диспансеризации населения Свердловской области</w:t>
            </w:r>
          </w:p>
        </w:tc>
        <w:tc>
          <w:tcPr>
            <w:tcW w:w="3260" w:type="dxa"/>
          </w:tcPr>
          <w:p w:rsidR="00C6481E" w:rsidRDefault="00043C51" w:rsidP="002B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C51">
              <w:rPr>
                <w:rFonts w:ascii="Times New Roman" w:hAnsi="Times New Roman"/>
                <w:sz w:val="20"/>
                <w:szCs w:val="20"/>
              </w:rPr>
              <w:t>По состоянию на 28 ноября 2016 года охвачено диспансеризацией 624 110 человек, что составляет 83,1</w:t>
            </w:r>
            <w:r w:rsidR="00C6481E">
              <w:rPr>
                <w:rFonts w:ascii="Times New Roman" w:hAnsi="Times New Roman"/>
                <w:sz w:val="20"/>
                <w:szCs w:val="20"/>
              </w:rPr>
              <w:t> </w:t>
            </w:r>
            <w:r w:rsidRPr="00043C51">
              <w:rPr>
                <w:rFonts w:ascii="Times New Roman" w:hAnsi="Times New Roman"/>
                <w:sz w:val="20"/>
                <w:szCs w:val="20"/>
              </w:rPr>
              <w:t>% от плана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2016 год </w:t>
            </w:r>
          </w:p>
          <w:p w:rsidR="0003383E" w:rsidRPr="00043C51" w:rsidRDefault="00043C51" w:rsidP="002B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(751129 человек)</w:t>
            </w:r>
          </w:p>
        </w:tc>
        <w:tc>
          <w:tcPr>
            <w:tcW w:w="1276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383E" w:rsidRPr="0049074C" w:rsidRDefault="0003383E" w:rsidP="008462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="008462C9">
              <w:rPr>
                <w:rFonts w:ascii="Times New Roman" w:hAnsi="Times New Roman"/>
                <w:sz w:val="20"/>
                <w:szCs w:val="20"/>
              </w:rPr>
              <w:t xml:space="preserve">ноября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2412" w:type="dxa"/>
            <w:gridSpan w:val="2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990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3E" w:rsidRPr="005A3BDD" w:rsidTr="0003383E">
        <w:trPr>
          <w:jc w:val="center"/>
        </w:trPr>
        <w:tc>
          <w:tcPr>
            <w:tcW w:w="538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Приказ Министерства здравоохранения и социального развития Российской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от 19.08.2009 № 597Н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268" w:type="dxa"/>
          </w:tcPr>
          <w:p w:rsidR="0003383E" w:rsidRPr="0049074C" w:rsidRDefault="0003383E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Создание центров здоровья на территории Свердловской области</w:t>
            </w:r>
          </w:p>
        </w:tc>
        <w:tc>
          <w:tcPr>
            <w:tcW w:w="3260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Утвержден Комплексный план мероприятий по формированию здорового образа жизни населения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Свердловской области на 2014-2018 годы.</w:t>
            </w:r>
          </w:p>
          <w:p w:rsidR="00043C51" w:rsidRPr="00043C51" w:rsidRDefault="0003383E" w:rsidP="0004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На территории области работают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25 центров здоровья: 19 – для взрослого и 6 – для детского на</w:t>
            </w:r>
            <w:r w:rsidR="00DE2FEF" w:rsidRPr="0049074C">
              <w:rPr>
                <w:rFonts w:ascii="Times New Roman" w:hAnsi="Times New Roman"/>
                <w:sz w:val="20"/>
                <w:szCs w:val="20"/>
              </w:rPr>
              <w:t>селения, в которых за январь-</w:t>
            </w:r>
            <w:r w:rsidR="00043C51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 обследовано </w:t>
            </w:r>
            <w:r w:rsidR="00043C51">
              <w:rPr>
                <w:rFonts w:ascii="Times New Roman" w:hAnsi="Times New Roman"/>
              </w:rPr>
              <w:t xml:space="preserve">  </w:t>
            </w:r>
            <w:r w:rsidR="00043C51" w:rsidRPr="00043C51">
              <w:rPr>
                <w:rFonts w:ascii="Times New Roman" w:hAnsi="Times New Roman"/>
              </w:rPr>
              <w:t>166 089 человек, из них 42 048 детей.</w:t>
            </w:r>
          </w:p>
          <w:p w:rsidR="00DE2FEF" w:rsidRPr="0049074C" w:rsidRDefault="00DE2FEF" w:rsidP="0035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383E" w:rsidRPr="0049074C" w:rsidRDefault="0003383E" w:rsidP="00043C5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="00043C51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="002B01E1" w:rsidRPr="00490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2412" w:type="dxa"/>
            <w:gridSpan w:val="2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Финансирование мероприятий осуществляется в рамках государственных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программ Свердловской области</w:t>
            </w:r>
          </w:p>
        </w:tc>
        <w:tc>
          <w:tcPr>
            <w:tcW w:w="990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50BF" w:rsidRPr="008A68A5" w:rsidRDefault="001C50BF" w:rsidP="005A3BDD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sectPr w:rsidR="001C50BF" w:rsidRPr="008A68A5" w:rsidSect="00CA08A7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BF" w:rsidRDefault="001C50BF" w:rsidP="003C0D84">
      <w:pPr>
        <w:spacing w:after="0" w:line="240" w:lineRule="auto"/>
      </w:pPr>
      <w:r>
        <w:separator/>
      </w:r>
    </w:p>
  </w:endnote>
  <w:endnote w:type="continuationSeparator" w:id="0">
    <w:p w:rsidR="001C50BF" w:rsidRDefault="001C50BF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BF" w:rsidRDefault="001C50BF" w:rsidP="003C0D84">
      <w:pPr>
        <w:spacing w:after="0" w:line="240" w:lineRule="auto"/>
      </w:pPr>
      <w:r>
        <w:separator/>
      </w:r>
    </w:p>
  </w:footnote>
  <w:footnote w:type="continuationSeparator" w:id="0">
    <w:p w:rsidR="001C50BF" w:rsidRDefault="001C50BF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/>
    <w:sdtContent>
      <w:p w:rsidR="001C50BF" w:rsidRDefault="001C50BF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25742C">
          <w:rPr>
            <w:rFonts w:ascii="Times New Roman" w:hAnsi="Times New Roman"/>
            <w:noProof/>
            <w:sz w:val="24"/>
            <w:szCs w:val="24"/>
          </w:rPr>
          <w:t>13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2B21"/>
    <w:rsid w:val="000030CC"/>
    <w:rsid w:val="000123E6"/>
    <w:rsid w:val="00014FAB"/>
    <w:rsid w:val="0003383E"/>
    <w:rsid w:val="000338BF"/>
    <w:rsid w:val="000419CE"/>
    <w:rsid w:val="0004276E"/>
    <w:rsid w:val="00043C51"/>
    <w:rsid w:val="00044F04"/>
    <w:rsid w:val="00046D00"/>
    <w:rsid w:val="00052ADD"/>
    <w:rsid w:val="00063665"/>
    <w:rsid w:val="00063F83"/>
    <w:rsid w:val="00064EDE"/>
    <w:rsid w:val="00071FC0"/>
    <w:rsid w:val="00072792"/>
    <w:rsid w:val="00072BA7"/>
    <w:rsid w:val="00073828"/>
    <w:rsid w:val="00085D25"/>
    <w:rsid w:val="00091407"/>
    <w:rsid w:val="00091CEA"/>
    <w:rsid w:val="00097246"/>
    <w:rsid w:val="00097BDF"/>
    <w:rsid w:val="00097C35"/>
    <w:rsid w:val="00097F72"/>
    <w:rsid w:val="000A143D"/>
    <w:rsid w:val="000B61EE"/>
    <w:rsid w:val="000D34D7"/>
    <w:rsid w:val="000D4A0D"/>
    <w:rsid w:val="000F3684"/>
    <w:rsid w:val="00102AD3"/>
    <w:rsid w:val="0010338C"/>
    <w:rsid w:val="001049CC"/>
    <w:rsid w:val="001059A8"/>
    <w:rsid w:val="00106EDD"/>
    <w:rsid w:val="00112ED8"/>
    <w:rsid w:val="00113158"/>
    <w:rsid w:val="001139FE"/>
    <w:rsid w:val="00113D07"/>
    <w:rsid w:val="001210E6"/>
    <w:rsid w:val="00122EC6"/>
    <w:rsid w:val="00127EEA"/>
    <w:rsid w:val="00133963"/>
    <w:rsid w:val="0013468B"/>
    <w:rsid w:val="00137F0F"/>
    <w:rsid w:val="00141A46"/>
    <w:rsid w:val="001465B4"/>
    <w:rsid w:val="00150A8C"/>
    <w:rsid w:val="00162639"/>
    <w:rsid w:val="00166827"/>
    <w:rsid w:val="0016695F"/>
    <w:rsid w:val="00172A70"/>
    <w:rsid w:val="00176900"/>
    <w:rsid w:val="00181EAE"/>
    <w:rsid w:val="001837D3"/>
    <w:rsid w:val="00184FF6"/>
    <w:rsid w:val="001927FD"/>
    <w:rsid w:val="00197482"/>
    <w:rsid w:val="00197E56"/>
    <w:rsid w:val="001A21A8"/>
    <w:rsid w:val="001A7944"/>
    <w:rsid w:val="001B0AE4"/>
    <w:rsid w:val="001B3271"/>
    <w:rsid w:val="001B7B23"/>
    <w:rsid w:val="001B7C2A"/>
    <w:rsid w:val="001B7D57"/>
    <w:rsid w:val="001C108E"/>
    <w:rsid w:val="001C50BF"/>
    <w:rsid w:val="001C607C"/>
    <w:rsid w:val="001C6522"/>
    <w:rsid w:val="001C6E13"/>
    <w:rsid w:val="001D0CEC"/>
    <w:rsid w:val="001D114B"/>
    <w:rsid w:val="001D2818"/>
    <w:rsid w:val="001D2FC7"/>
    <w:rsid w:val="001D4C40"/>
    <w:rsid w:val="001E6E06"/>
    <w:rsid w:val="001F67BB"/>
    <w:rsid w:val="001F7002"/>
    <w:rsid w:val="0020252E"/>
    <w:rsid w:val="00203539"/>
    <w:rsid w:val="00207A1A"/>
    <w:rsid w:val="00210C0A"/>
    <w:rsid w:val="00212478"/>
    <w:rsid w:val="00215AA3"/>
    <w:rsid w:val="002163B4"/>
    <w:rsid w:val="002163DA"/>
    <w:rsid w:val="0021762A"/>
    <w:rsid w:val="00217F54"/>
    <w:rsid w:val="002271E4"/>
    <w:rsid w:val="002279A9"/>
    <w:rsid w:val="00231FA1"/>
    <w:rsid w:val="002346DF"/>
    <w:rsid w:val="002361B0"/>
    <w:rsid w:val="00237565"/>
    <w:rsid w:val="00237EB7"/>
    <w:rsid w:val="00240578"/>
    <w:rsid w:val="0024382B"/>
    <w:rsid w:val="00243B11"/>
    <w:rsid w:val="002458CC"/>
    <w:rsid w:val="00246365"/>
    <w:rsid w:val="00252E80"/>
    <w:rsid w:val="00253874"/>
    <w:rsid w:val="00255B3B"/>
    <w:rsid w:val="0025742C"/>
    <w:rsid w:val="00257618"/>
    <w:rsid w:val="002576E2"/>
    <w:rsid w:val="00260AA4"/>
    <w:rsid w:val="00261BBF"/>
    <w:rsid w:val="00262B5C"/>
    <w:rsid w:val="0026726A"/>
    <w:rsid w:val="002720D9"/>
    <w:rsid w:val="00276FCC"/>
    <w:rsid w:val="00277531"/>
    <w:rsid w:val="00281254"/>
    <w:rsid w:val="00284E08"/>
    <w:rsid w:val="002901F9"/>
    <w:rsid w:val="00290FAD"/>
    <w:rsid w:val="00295270"/>
    <w:rsid w:val="00296187"/>
    <w:rsid w:val="002B01E1"/>
    <w:rsid w:val="002B2F4D"/>
    <w:rsid w:val="002B3505"/>
    <w:rsid w:val="002B6084"/>
    <w:rsid w:val="002C1A87"/>
    <w:rsid w:val="002C33B6"/>
    <w:rsid w:val="002C4BBC"/>
    <w:rsid w:val="002C529A"/>
    <w:rsid w:val="002D3EBA"/>
    <w:rsid w:val="002D73B8"/>
    <w:rsid w:val="002D76AA"/>
    <w:rsid w:val="002E2F63"/>
    <w:rsid w:val="002E538A"/>
    <w:rsid w:val="002E760B"/>
    <w:rsid w:val="002F0092"/>
    <w:rsid w:val="002F46FA"/>
    <w:rsid w:val="002F5579"/>
    <w:rsid w:val="002F7E8C"/>
    <w:rsid w:val="00300902"/>
    <w:rsid w:val="00301EFB"/>
    <w:rsid w:val="00303C87"/>
    <w:rsid w:val="00306291"/>
    <w:rsid w:val="00307851"/>
    <w:rsid w:val="00324095"/>
    <w:rsid w:val="003326BA"/>
    <w:rsid w:val="003363DA"/>
    <w:rsid w:val="0034257E"/>
    <w:rsid w:val="003433F6"/>
    <w:rsid w:val="00343DCC"/>
    <w:rsid w:val="003468D1"/>
    <w:rsid w:val="00347E56"/>
    <w:rsid w:val="00352E19"/>
    <w:rsid w:val="00353483"/>
    <w:rsid w:val="00355385"/>
    <w:rsid w:val="00356D23"/>
    <w:rsid w:val="00360A0E"/>
    <w:rsid w:val="00371930"/>
    <w:rsid w:val="003765D3"/>
    <w:rsid w:val="00381446"/>
    <w:rsid w:val="00391C3D"/>
    <w:rsid w:val="00392618"/>
    <w:rsid w:val="00392879"/>
    <w:rsid w:val="003929F3"/>
    <w:rsid w:val="0039304E"/>
    <w:rsid w:val="0039674A"/>
    <w:rsid w:val="003A24D7"/>
    <w:rsid w:val="003A598D"/>
    <w:rsid w:val="003A6F1B"/>
    <w:rsid w:val="003A73EA"/>
    <w:rsid w:val="003B2F78"/>
    <w:rsid w:val="003B74CB"/>
    <w:rsid w:val="003C0D84"/>
    <w:rsid w:val="003C2DFF"/>
    <w:rsid w:val="003C5992"/>
    <w:rsid w:val="003D0E1A"/>
    <w:rsid w:val="003D122B"/>
    <w:rsid w:val="003D26C5"/>
    <w:rsid w:val="003E3E0E"/>
    <w:rsid w:val="003E6A2F"/>
    <w:rsid w:val="00404DA6"/>
    <w:rsid w:val="004105B7"/>
    <w:rsid w:val="0041367A"/>
    <w:rsid w:val="004213D9"/>
    <w:rsid w:val="0042273D"/>
    <w:rsid w:val="0042573A"/>
    <w:rsid w:val="0042644B"/>
    <w:rsid w:val="00432F5E"/>
    <w:rsid w:val="00433053"/>
    <w:rsid w:val="004408F8"/>
    <w:rsid w:val="004500FF"/>
    <w:rsid w:val="00453D44"/>
    <w:rsid w:val="004559B0"/>
    <w:rsid w:val="0046414E"/>
    <w:rsid w:val="00464284"/>
    <w:rsid w:val="004655D0"/>
    <w:rsid w:val="00466942"/>
    <w:rsid w:val="004669A8"/>
    <w:rsid w:val="00467E27"/>
    <w:rsid w:val="004714F3"/>
    <w:rsid w:val="00490432"/>
    <w:rsid w:val="0049074C"/>
    <w:rsid w:val="00495EE0"/>
    <w:rsid w:val="00496BAC"/>
    <w:rsid w:val="004A3B0B"/>
    <w:rsid w:val="004A4517"/>
    <w:rsid w:val="004A48AE"/>
    <w:rsid w:val="004A4F1A"/>
    <w:rsid w:val="004B7FEB"/>
    <w:rsid w:val="004C4179"/>
    <w:rsid w:val="004C5AB7"/>
    <w:rsid w:val="004D2C0B"/>
    <w:rsid w:val="004D3CD8"/>
    <w:rsid w:val="004E3F38"/>
    <w:rsid w:val="004E496B"/>
    <w:rsid w:val="004E513D"/>
    <w:rsid w:val="004E6167"/>
    <w:rsid w:val="004F3533"/>
    <w:rsid w:val="005011EE"/>
    <w:rsid w:val="0050367D"/>
    <w:rsid w:val="00506D94"/>
    <w:rsid w:val="0051073D"/>
    <w:rsid w:val="00513183"/>
    <w:rsid w:val="005161EB"/>
    <w:rsid w:val="005166CA"/>
    <w:rsid w:val="00517E55"/>
    <w:rsid w:val="00532AB6"/>
    <w:rsid w:val="00533168"/>
    <w:rsid w:val="00534346"/>
    <w:rsid w:val="005406F4"/>
    <w:rsid w:val="00541461"/>
    <w:rsid w:val="00545885"/>
    <w:rsid w:val="00550BEF"/>
    <w:rsid w:val="00550D4E"/>
    <w:rsid w:val="00552F81"/>
    <w:rsid w:val="00560574"/>
    <w:rsid w:val="0056698F"/>
    <w:rsid w:val="00570881"/>
    <w:rsid w:val="00571AEF"/>
    <w:rsid w:val="005740A4"/>
    <w:rsid w:val="00575EF1"/>
    <w:rsid w:val="00582AF1"/>
    <w:rsid w:val="0058399A"/>
    <w:rsid w:val="00591CBF"/>
    <w:rsid w:val="00591EB4"/>
    <w:rsid w:val="005A045F"/>
    <w:rsid w:val="005A3BDD"/>
    <w:rsid w:val="005A3FB4"/>
    <w:rsid w:val="005A5DC5"/>
    <w:rsid w:val="005A7085"/>
    <w:rsid w:val="005B6ADC"/>
    <w:rsid w:val="005B7278"/>
    <w:rsid w:val="005B7777"/>
    <w:rsid w:val="005C4240"/>
    <w:rsid w:val="005D0C59"/>
    <w:rsid w:val="005D1633"/>
    <w:rsid w:val="005D3E0C"/>
    <w:rsid w:val="005D6AC2"/>
    <w:rsid w:val="005E3C7F"/>
    <w:rsid w:val="005E43E9"/>
    <w:rsid w:val="005E4D7E"/>
    <w:rsid w:val="005E5A54"/>
    <w:rsid w:val="005F715B"/>
    <w:rsid w:val="005F76DC"/>
    <w:rsid w:val="006031E2"/>
    <w:rsid w:val="00606944"/>
    <w:rsid w:val="00611EB8"/>
    <w:rsid w:val="0061553B"/>
    <w:rsid w:val="00625821"/>
    <w:rsid w:val="006271F2"/>
    <w:rsid w:val="00627ADA"/>
    <w:rsid w:val="00632B9D"/>
    <w:rsid w:val="006339E1"/>
    <w:rsid w:val="00635658"/>
    <w:rsid w:val="00636FC8"/>
    <w:rsid w:val="00637C9B"/>
    <w:rsid w:val="006416A8"/>
    <w:rsid w:val="006428D8"/>
    <w:rsid w:val="006429B7"/>
    <w:rsid w:val="00643814"/>
    <w:rsid w:val="006459F6"/>
    <w:rsid w:val="00650E57"/>
    <w:rsid w:val="00653B37"/>
    <w:rsid w:val="006543AF"/>
    <w:rsid w:val="00656208"/>
    <w:rsid w:val="00666D62"/>
    <w:rsid w:val="0067016E"/>
    <w:rsid w:val="006710D5"/>
    <w:rsid w:val="00672AAF"/>
    <w:rsid w:val="00680FEA"/>
    <w:rsid w:val="0068331B"/>
    <w:rsid w:val="00685196"/>
    <w:rsid w:val="00687A0C"/>
    <w:rsid w:val="00691756"/>
    <w:rsid w:val="00693CD7"/>
    <w:rsid w:val="00695A25"/>
    <w:rsid w:val="00697BAD"/>
    <w:rsid w:val="006B2650"/>
    <w:rsid w:val="006B2AA2"/>
    <w:rsid w:val="006B7E9B"/>
    <w:rsid w:val="006D04F3"/>
    <w:rsid w:val="006D0FC1"/>
    <w:rsid w:val="006D4B0F"/>
    <w:rsid w:val="006D4F92"/>
    <w:rsid w:val="006D6C3C"/>
    <w:rsid w:val="006E1720"/>
    <w:rsid w:val="006E3D7A"/>
    <w:rsid w:val="006E625E"/>
    <w:rsid w:val="006E6B15"/>
    <w:rsid w:val="006F29BA"/>
    <w:rsid w:val="006F29FD"/>
    <w:rsid w:val="006F3B6C"/>
    <w:rsid w:val="006F5A6A"/>
    <w:rsid w:val="00702748"/>
    <w:rsid w:val="00705002"/>
    <w:rsid w:val="00705B01"/>
    <w:rsid w:val="00706BBC"/>
    <w:rsid w:val="00706FAE"/>
    <w:rsid w:val="00711C4E"/>
    <w:rsid w:val="0071555A"/>
    <w:rsid w:val="00715BF3"/>
    <w:rsid w:val="00717187"/>
    <w:rsid w:val="00720976"/>
    <w:rsid w:val="007227A6"/>
    <w:rsid w:val="00722CB9"/>
    <w:rsid w:val="00727756"/>
    <w:rsid w:val="007277CD"/>
    <w:rsid w:val="0073249F"/>
    <w:rsid w:val="007354FF"/>
    <w:rsid w:val="007402E5"/>
    <w:rsid w:val="00742BA9"/>
    <w:rsid w:val="00742C7B"/>
    <w:rsid w:val="00755E8B"/>
    <w:rsid w:val="007576ED"/>
    <w:rsid w:val="0076083C"/>
    <w:rsid w:val="007700D2"/>
    <w:rsid w:val="00772241"/>
    <w:rsid w:val="007725A2"/>
    <w:rsid w:val="0077336E"/>
    <w:rsid w:val="007766FA"/>
    <w:rsid w:val="00780482"/>
    <w:rsid w:val="0078169C"/>
    <w:rsid w:val="00782109"/>
    <w:rsid w:val="00782D3F"/>
    <w:rsid w:val="00785325"/>
    <w:rsid w:val="00786994"/>
    <w:rsid w:val="00787E10"/>
    <w:rsid w:val="007920CF"/>
    <w:rsid w:val="00794E5B"/>
    <w:rsid w:val="007969B9"/>
    <w:rsid w:val="007A1985"/>
    <w:rsid w:val="007A5B6A"/>
    <w:rsid w:val="007A7ACD"/>
    <w:rsid w:val="007B286C"/>
    <w:rsid w:val="007B3EA8"/>
    <w:rsid w:val="007B49FB"/>
    <w:rsid w:val="007B611B"/>
    <w:rsid w:val="007C05EE"/>
    <w:rsid w:val="007C1F8E"/>
    <w:rsid w:val="007D0B0F"/>
    <w:rsid w:val="007D54B7"/>
    <w:rsid w:val="007E1078"/>
    <w:rsid w:val="007E2FA7"/>
    <w:rsid w:val="007E3849"/>
    <w:rsid w:val="007E433F"/>
    <w:rsid w:val="007E7E73"/>
    <w:rsid w:val="007F0C73"/>
    <w:rsid w:val="007F0FC6"/>
    <w:rsid w:val="007F3543"/>
    <w:rsid w:val="008006BC"/>
    <w:rsid w:val="008012AD"/>
    <w:rsid w:val="00803854"/>
    <w:rsid w:val="008039BB"/>
    <w:rsid w:val="00806115"/>
    <w:rsid w:val="00806E1F"/>
    <w:rsid w:val="0081024B"/>
    <w:rsid w:val="00810D74"/>
    <w:rsid w:val="00810EB6"/>
    <w:rsid w:val="00812840"/>
    <w:rsid w:val="00817412"/>
    <w:rsid w:val="00817844"/>
    <w:rsid w:val="00823A8E"/>
    <w:rsid w:val="00833CB0"/>
    <w:rsid w:val="008456A7"/>
    <w:rsid w:val="008462C9"/>
    <w:rsid w:val="0085109D"/>
    <w:rsid w:val="00851A7C"/>
    <w:rsid w:val="00851BBD"/>
    <w:rsid w:val="00854013"/>
    <w:rsid w:val="008568F2"/>
    <w:rsid w:val="0086580D"/>
    <w:rsid w:val="008667D5"/>
    <w:rsid w:val="00872998"/>
    <w:rsid w:val="00876765"/>
    <w:rsid w:val="008809AD"/>
    <w:rsid w:val="00890A42"/>
    <w:rsid w:val="008915B0"/>
    <w:rsid w:val="00897431"/>
    <w:rsid w:val="008A0FC4"/>
    <w:rsid w:val="008A4391"/>
    <w:rsid w:val="008A68A5"/>
    <w:rsid w:val="008B334F"/>
    <w:rsid w:val="008B37A0"/>
    <w:rsid w:val="008B6613"/>
    <w:rsid w:val="008C07C9"/>
    <w:rsid w:val="008E6255"/>
    <w:rsid w:val="008E675C"/>
    <w:rsid w:val="00900765"/>
    <w:rsid w:val="00907FCB"/>
    <w:rsid w:val="00911360"/>
    <w:rsid w:val="00914837"/>
    <w:rsid w:val="00915BAE"/>
    <w:rsid w:val="00916445"/>
    <w:rsid w:val="009178C6"/>
    <w:rsid w:val="00923336"/>
    <w:rsid w:val="00925C93"/>
    <w:rsid w:val="00947782"/>
    <w:rsid w:val="009479EE"/>
    <w:rsid w:val="00947DFB"/>
    <w:rsid w:val="00957DDB"/>
    <w:rsid w:val="00961A53"/>
    <w:rsid w:val="0096234D"/>
    <w:rsid w:val="00963B42"/>
    <w:rsid w:val="00967328"/>
    <w:rsid w:val="00970979"/>
    <w:rsid w:val="0097159F"/>
    <w:rsid w:val="00973B67"/>
    <w:rsid w:val="0097656C"/>
    <w:rsid w:val="00983697"/>
    <w:rsid w:val="009860EF"/>
    <w:rsid w:val="009862C9"/>
    <w:rsid w:val="00986805"/>
    <w:rsid w:val="00990704"/>
    <w:rsid w:val="009A00A0"/>
    <w:rsid w:val="009A1510"/>
    <w:rsid w:val="009A381A"/>
    <w:rsid w:val="009A61BE"/>
    <w:rsid w:val="009B286D"/>
    <w:rsid w:val="009B5BB2"/>
    <w:rsid w:val="009B5FCC"/>
    <w:rsid w:val="009B6003"/>
    <w:rsid w:val="009C36CE"/>
    <w:rsid w:val="009D07AD"/>
    <w:rsid w:val="009D13CA"/>
    <w:rsid w:val="009D3490"/>
    <w:rsid w:val="009D4EA8"/>
    <w:rsid w:val="009D60FC"/>
    <w:rsid w:val="009D7B26"/>
    <w:rsid w:val="009E7A61"/>
    <w:rsid w:val="009F4C2F"/>
    <w:rsid w:val="00A113F8"/>
    <w:rsid w:val="00A15ECF"/>
    <w:rsid w:val="00A16669"/>
    <w:rsid w:val="00A20B95"/>
    <w:rsid w:val="00A24984"/>
    <w:rsid w:val="00A3178D"/>
    <w:rsid w:val="00A364BB"/>
    <w:rsid w:val="00A4429D"/>
    <w:rsid w:val="00A516E5"/>
    <w:rsid w:val="00A6020E"/>
    <w:rsid w:val="00A60C4F"/>
    <w:rsid w:val="00A63037"/>
    <w:rsid w:val="00A63113"/>
    <w:rsid w:val="00A729DA"/>
    <w:rsid w:val="00A75787"/>
    <w:rsid w:val="00A77FE2"/>
    <w:rsid w:val="00A8264D"/>
    <w:rsid w:val="00A83678"/>
    <w:rsid w:val="00A83D65"/>
    <w:rsid w:val="00A855F4"/>
    <w:rsid w:val="00A90648"/>
    <w:rsid w:val="00A93073"/>
    <w:rsid w:val="00A93687"/>
    <w:rsid w:val="00A94C30"/>
    <w:rsid w:val="00A97426"/>
    <w:rsid w:val="00A978BC"/>
    <w:rsid w:val="00AA16F4"/>
    <w:rsid w:val="00AC0E9A"/>
    <w:rsid w:val="00AE1A54"/>
    <w:rsid w:val="00AE2646"/>
    <w:rsid w:val="00AE5D6A"/>
    <w:rsid w:val="00AF75F9"/>
    <w:rsid w:val="00AF7C13"/>
    <w:rsid w:val="00B02623"/>
    <w:rsid w:val="00B10FA1"/>
    <w:rsid w:val="00B151D4"/>
    <w:rsid w:val="00B157B1"/>
    <w:rsid w:val="00B21294"/>
    <w:rsid w:val="00B2168C"/>
    <w:rsid w:val="00B26E78"/>
    <w:rsid w:val="00B27AB4"/>
    <w:rsid w:val="00B27D9C"/>
    <w:rsid w:val="00B31BB6"/>
    <w:rsid w:val="00B31FFA"/>
    <w:rsid w:val="00B320CB"/>
    <w:rsid w:val="00B42DEF"/>
    <w:rsid w:val="00B545FD"/>
    <w:rsid w:val="00B55C8A"/>
    <w:rsid w:val="00B562CD"/>
    <w:rsid w:val="00B6212E"/>
    <w:rsid w:val="00B639C0"/>
    <w:rsid w:val="00B64548"/>
    <w:rsid w:val="00B700F2"/>
    <w:rsid w:val="00B77D28"/>
    <w:rsid w:val="00B831E2"/>
    <w:rsid w:val="00B8668E"/>
    <w:rsid w:val="00B87470"/>
    <w:rsid w:val="00B900B0"/>
    <w:rsid w:val="00B92B31"/>
    <w:rsid w:val="00B9598B"/>
    <w:rsid w:val="00B97F78"/>
    <w:rsid w:val="00BA19D2"/>
    <w:rsid w:val="00BA3651"/>
    <w:rsid w:val="00BA68E8"/>
    <w:rsid w:val="00BB075A"/>
    <w:rsid w:val="00BB1066"/>
    <w:rsid w:val="00BB2C16"/>
    <w:rsid w:val="00BB52A1"/>
    <w:rsid w:val="00BB7D75"/>
    <w:rsid w:val="00BE22C1"/>
    <w:rsid w:val="00BE2CDF"/>
    <w:rsid w:val="00BE2EE3"/>
    <w:rsid w:val="00BE3546"/>
    <w:rsid w:val="00BF093C"/>
    <w:rsid w:val="00BF1976"/>
    <w:rsid w:val="00BF1CA7"/>
    <w:rsid w:val="00BF21E7"/>
    <w:rsid w:val="00BF221B"/>
    <w:rsid w:val="00BF299D"/>
    <w:rsid w:val="00BF2F93"/>
    <w:rsid w:val="00BF493C"/>
    <w:rsid w:val="00C00F91"/>
    <w:rsid w:val="00C02D85"/>
    <w:rsid w:val="00C052E0"/>
    <w:rsid w:val="00C05346"/>
    <w:rsid w:val="00C07C5B"/>
    <w:rsid w:val="00C10718"/>
    <w:rsid w:val="00C1108B"/>
    <w:rsid w:val="00C17AF1"/>
    <w:rsid w:val="00C21393"/>
    <w:rsid w:val="00C22C8C"/>
    <w:rsid w:val="00C25D50"/>
    <w:rsid w:val="00C26FC0"/>
    <w:rsid w:val="00C272D3"/>
    <w:rsid w:val="00C30373"/>
    <w:rsid w:val="00C34C49"/>
    <w:rsid w:val="00C426B7"/>
    <w:rsid w:val="00C464F2"/>
    <w:rsid w:val="00C46AD8"/>
    <w:rsid w:val="00C478CB"/>
    <w:rsid w:val="00C4791A"/>
    <w:rsid w:val="00C510A9"/>
    <w:rsid w:val="00C51281"/>
    <w:rsid w:val="00C524C1"/>
    <w:rsid w:val="00C52EF1"/>
    <w:rsid w:val="00C53133"/>
    <w:rsid w:val="00C604B1"/>
    <w:rsid w:val="00C6273A"/>
    <w:rsid w:val="00C629A6"/>
    <w:rsid w:val="00C62C84"/>
    <w:rsid w:val="00C62D3F"/>
    <w:rsid w:val="00C6481E"/>
    <w:rsid w:val="00C6648D"/>
    <w:rsid w:val="00C66985"/>
    <w:rsid w:val="00C67D75"/>
    <w:rsid w:val="00C7084A"/>
    <w:rsid w:val="00C70B42"/>
    <w:rsid w:val="00C80AFE"/>
    <w:rsid w:val="00C82980"/>
    <w:rsid w:val="00C82C2C"/>
    <w:rsid w:val="00C86C54"/>
    <w:rsid w:val="00C91220"/>
    <w:rsid w:val="00C943F9"/>
    <w:rsid w:val="00C96EA8"/>
    <w:rsid w:val="00CA08A7"/>
    <w:rsid w:val="00CA3A80"/>
    <w:rsid w:val="00CA406F"/>
    <w:rsid w:val="00CA551A"/>
    <w:rsid w:val="00CB1F4E"/>
    <w:rsid w:val="00CB2C82"/>
    <w:rsid w:val="00CB34B2"/>
    <w:rsid w:val="00CB3803"/>
    <w:rsid w:val="00CB4B04"/>
    <w:rsid w:val="00CC30A0"/>
    <w:rsid w:val="00CD0BBB"/>
    <w:rsid w:val="00CD203F"/>
    <w:rsid w:val="00CD3C23"/>
    <w:rsid w:val="00CD4998"/>
    <w:rsid w:val="00CD79BE"/>
    <w:rsid w:val="00CD7CA9"/>
    <w:rsid w:val="00CE4238"/>
    <w:rsid w:val="00CE5D5F"/>
    <w:rsid w:val="00CF086E"/>
    <w:rsid w:val="00CF35B0"/>
    <w:rsid w:val="00CF6EAF"/>
    <w:rsid w:val="00CF7837"/>
    <w:rsid w:val="00D03E95"/>
    <w:rsid w:val="00D064E9"/>
    <w:rsid w:val="00D103E1"/>
    <w:rsid w:val="00D21AC2"/>
    <w:rsid w:val="00D23FA8"/>
    <w:rsid w:val="00D25EA5"/>
    <w:rsid w:val="00D27F4A"/>
    <w:rsid w:val="00D3398A"/>
    <w:rsid w:val="00D41473"/>
    <w:rsid w:val="00D478A3"/>
    <w:rsid w:val="00D50E44"/>
    <w:rsid w:val="00D50F15"/>
    <w:rsid w:val="00D54D70"/>
    <w:rsid w:val="00D60407"/>
    <w:rsid w:val="00D6241E"/>
    <w:rsid w:val="00D63186"/>
    <w:rsid w:val="00D6326E"/>
    <w:rsid w:val="00D640B8"/>
    <w:rsid w:val="00D65327"/>
    <w:rsid w:val="00D671D3"/>
    <w:rsid w:val="00D67A6D"/>
    <w:rsid w:val="00D702F7"/>
    <w:rsid w:val="00D70EC0"/>
    <w:rsid w:val="00D736BF"/>
    <w:rsid w:val="00D75A99"/>
    <w:rsid w:val="00D77F05"/>
    <w:rsid w:val="00D9162A"/>
    <w:rsid w:val="00D91F08"/>
    <w:rsid w:val="00D97A7F"/>
    <w:rsid w:val="00DA03E6"/>
    <w:rsid w:val="00DA5D55"/>
    <w:rsid w:val="00DA6694"/>
    <w:rsid w:val="00DC0F2A"/>
    <w:rsid w:val="00DC310C"/>
    <w:rsid w:val="00DC48DE"/>
    <w:rsid w:val="00DC5A6D"/>
    <w:rsid w:val="00DC6F56"/>
    <w:rsid w:val="00DD05F3"/>
    <w:rsid w:val="00DD204A"/>
    <w:rsid w:val="00DD3B93"/>
    <w:rsid w:val="00DE058C"/>
    <w:rsid w:val="00DE2FEF"/>
    <w:rsid w:val="00DF1F29"/>
    <w:rsid w:val="00DF31A1"/>
    <w:rsid w:val="00E01469"/>
    <w:rsid w:val="00E0349A"/>
    <w:rsid w:val="00E05461"/>
    <w:rsid w:val="00E10F27"/>
    <w:rsid w:val="00E11B95"/>
    <w:rsid w:val="00E13088"/>
    <w:rsid w:val="00E145CD"/>
    <w:rsid w:val="00E2025F"/>
    <w:rsid w:val="00E22625"/>
    <w:rsid w:val="00E23E35"/>
    <w:rsid w:val="00E25D9A"/>
    <w:rsid w:val="00E276DF"/>
    <w:rsid w:val="00E302D6"/>
    <w:rsid w:val="00E33389"/>
    <w:rsid w:val="00E34858"/>
    <w:rsid w:val="00E41352"/>
    <w:rsid w:val="00E41599"/>
    <w:rsid w:val="00E5246E"/>
    <w:rsid w:val="00E52481"/>
    <w:rsid w:val="00E5523A"/>
    <w:rsid w:val="00E55470"/>
    <w:rsid w:val="00E56605"/>
    <w:rsid w:val="00E56D5E"/>
    <w:rsid w:val="00E66CF9"/>
    <w:rsid w:val="00E67451"/>
    <w:rsid w:val="00E75957"/>
    <w:rsid w:val="00E90C14"/>
    <w:rsid w:val="00E93693"/>
    <w:rsid w:val="00EA3FE6"/>
    <w:rsid w:val="00EB01F4"/>
    <w:rsid w:val="00EB04D7"/>
    <w:rsid w:val="00EB4D79"/>
    <w:rsid w:val="00EC3EC9"/>
    <w:rsid w:val="00EC4225"/>
    <w:rsid w:val="00ED324A"/>
    <w:rsid w:val="00ED528C"/>
    <w:rsid w:val="00EE3DB3"/>
    <w:rsid w:val="00EE4300"/>
    <w:rsid w:val="00EE602E"/>
    <w:rsid w:val="00EF2E6D"/>
    <w:rsid w:val="00EF3A02"/>
    <w:rsid w:val="00F00279"/>
    <w:rsid w:val="00F03318"/>
    <w:rsid w:val="00F03E01"/>
    <w:rsid w:val="00F05968"/>
    <w:rsid w:val="00F05C54"/>
    <w:rsid w:val="00F07431"/>
    <w:rsid w:val="00F2318D"/>
    <w:rsid w:val="00F2584C"/>
    <w:rsid w:val="00F30015"/>
    <w:rsid w:val="00F33215"/>
    <w:rsid w:val="00F345D8"/>
    <w:rsid w:val="00F34EF5"/>
    <w:rsid w:val="00F37258"/>
    <w:rsid w:val="00F43FA0"/>
    <w:rsid w:val="00F4450B"/>
    <w:rsid w:val="00F45E5B"/>
    <w:rsid w:val="00F46A97"/>
    <w:rsid w:val="00F51B0C"/>
    <w:rsid w:val="00F546BC"/>
    <w:rsid w:val="00F556D0"/>
    <w:rsid w:val="00F55D66"/>
    <w:rsid w:val="00F60E4B"/>
    <w:rsid w:val="00F62A34"/>
    <w:rsid w:val="00F70790"/>
    <w:rsid w:val="00F73763"/>
    <w:rsid w:val="00F762CE"/>
    <w:rsid w:val="00F83C1B"/>
    <w:rsid w:val="00F8683F"/>
    <w:rsid w:val="00F9042A"/>
    <w:rsid w:val="00F93806"/>
    <w:rsid w:val="00F96E14"/>
    <w:rsid w:val="00F97479"/>
    <w:rsid w:val="00F9791A"/>
    <w:rsid w:val="00FA16F0"/>
    <w:rsid w:val="00FA4A1E"/>
    <w:rsid w:val="00FA70A8"/>
    <w:rsid w:val="00FB39C2"/>
    <w:rsid w:val="00FC10BB"/>
    <w:rsid w:val="00FC2020"/>
    <w:rsid w:val="00FC28E1"/>
    <w:rsid w:val="00FC5E61"/>
    <w:rsid w:val="00FC7DC7"/>
    <w:rsid w:val="00FD68EF"/>
    <w:rsid w:val="00FE72C4"/>
    <w:rsid w:val="00FE7C50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unhideWhenUsed/>
    <w:rsid w:val="00727756"/>
    <w:rPr>
      <w:color w:val="0000FF"/>
      <w:u w:val="single"/>
    </w:rPr>
  </w:style>
  <w:style w:type="paragraph" w:customStyle="1" w:styleId="Style61">
    <w:name w:val="Style61"/>
    <w:basedOn w:val="a"/>
    <w:uiPriority w:val="99"/>
    <w:rsid w:val="00B92B31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C54"/>
  </w:style>
  <w:style w:type="paragraph" w:customStyle="1" w:styleId="ConsPlusNormal">
    <w:name w:val="ConsPlusNormal"/>
    <w:rsid w:val="00947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FD259A-6091-407B-88DE-BCEDBD217A63}"/>
</file>

<file path=customXml/itemProps2.xml><?xml version="1.0" encoding="utf-8"?>
<ds:datastoreItem xmlns:ds="http://schemas.openxmlformats.org/officeDocument/2006/customXml" ds:itemID="{C3831826-B4C4-4B0D-B399-B19C1B9136C2}"/>
</file>

<file path=customXml/itemProps3.xml><?xml version="1.0" encoding="utf-8"?>
<ds:datastoreItem xmlns:ds="http://schemas.openxmlformats.org/officeDocument/2006/customXml" ds:itemID="{3BBA44A6-077C-49BB-B39F-4658829E0F5F}"/>
</file>

<file path=customXml/itemProps4.xml><?xml version="1.0" encoding="utf-8"?>
<ds:datastoreItem xmlns:ds="http://schemas.openxmlformats.org/officeDocument/2006/customXml" ds:itemID="{8CB6BD8D-A4F6-4DF5-9812-FCA3E38C6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Бердюгина Наталья Алексеевна</cp:lastModifiedBy>
  <cp:revision>179</cp:revision>
  <cp:lastPrinted>2016-12-20T04:35:00Z</cp:lastPrinted>
  <dcterms:created xsi:type="dcterms:W3CDTF">2016-08-18T08:27:00Z</dcterms:created>
  <dcterms:modified xsi:type="dcterms:W3CDTF">2016-12-20T12:14:00Z</dcterms:modified>
</cp:coreProperties>
</file>