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AD6" w:rsidRDefault="004C4AD6">
      <w:pPr>
        <w:widowControl w:val="0"/>
        <w:autoSpaceDE w:val="0"/>
        <w:autoSpaceDN w:val="0"/>
        <w:adjustRightInd w:val="0"/>
        <w:spacing w:after="0" w:line="240" w:lineRule="auto"/>
        <w:outlineLvl w:val="0"/>
        <w:rPr>
          <w:rFonts w:ascii="Calibri" w:hAnsi="Calibri" w:cs="Calibri"/>
        </w:rPr>
      </w:pPr>
    </w:p>
    <w:p w:rsidR="004C4AD6" w:rsidRDefault="004C4AD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СВЕРДЛОВСКОЙ ОБЛАСТИ</w:t>
      </w:r>
    </w:p>
    <w:p w:rsidR="004C4AD6" w:rsidRDefault="004C4AD6">
      <w:pPr>
        <w:widowControl w:val="0"/>
        <w:autoSpaceDE w:val="0"/>
        <w:autoSpaceDN w:val="0"/>
        <w:adjustRightInd w:val="0"/>
        <w:spacing w:after="0" w:line="240" w:lineRule="auto"/>
        <w:jc w:val="center"/>
        <w:rPr>
          <w:rFonts w:ascii="Calibri" w:hAnsi="Calibri" w:cs="Calibri"/>
          <w:b/>
          <w:bCs/>
        </w:rPr>
      </w:pPr>
    </w:p>
    <w:p w:rsidR="004C4AD6" w:rsidRDefault="004C4A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C4AD6" w:rsidRDefault="004C4A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октября 2013 г. N 1228-ПП</w:t>
      </w:r>
    </w:p>
    <w:p w:rsidR="004C4AD6" w:rsidRDefault="004C4AD6">
      <w:pPr>
        <w:widowControl w:val="0"/>
        <w:autoSpaceDE w:val="0"/>
        <w:autoSpaceDN w:val="0"/>
        <w:adjustRightInd w:val="0"/>
        <w:spacing w:after="0" w:line="240" w:lineRule="auto"/>
        <w:jc w:val="center"/>
        <w:rPr>
          <w:rFonts w:ascii="Calibri" w:hAnsi="Calibri" w:cs="Calibri"/>
          <w:b/>
          <w:bCs/>
        </w:rPr>
      </w:pPr>
    </w:p>
    <w:p w:rsidR="004C4AD6" w:rsidRDefault="004C4A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СТРАТЕГИИ РАЗВИТИЯ ПИЩЕВОЙ И ПЕРЕРАБАТЫВАЮЩЕЙ</w:t>
      </w:r>
    </w:p>
    <w:p w:rsidR="004C4AD6" w:rsidRDefault="004C4A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ПРОМЫШЛЕННОСТИ В СВЕРДЛОВСКОЙ ОБЛАСТИ НА ПЕРИОД ДО 2020 ГОДА</w:t>
      </w:r>
    </w:p>
    <w:p w:rsidR="004C4AD6" w:rsidRDefault="004C4AD6">
      <w:pPr>
        <w:widowControl w:val="0"/>
        <w:autoSpaceDE w:val="0"/>
        <w:autoSpaceDN w:val="0"/>
        <w:adjustRightInd w:val="0"/>
        <w:spacing w:after="0" w:line="240" w:lineRule="auto"/>
        <w:jc w:val="both"/>
        <w:rPr>
          <w:rFonts w:ascii="Calibri" w:hAnsi="Calibri" w:cs="Calibri"/>
        </w:rPr>
      </w:pP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w:t>
      </w:r>
      <w:hyperlink r:id="rId4" w:history="1">
        <w:r>
          <w:rPr>
            <w:rFonts w:ascii="Calibri" w:hAnsi="Calibri" w:cs="Calibri"/>
            <w:color w:val="0000FF"/>
          </w:rPr>
          <w:t>Указом</w:t>
        </w:r>
      </w:hyperlink>
      <w:r>
        <w:rPr>
          <w:rFonts w:ascii="Calibri" w:hAnsi="Calibri" w:cs="Calibri"/>
        </w:rPr>
        <w:t xml:space="preserve"> Президента Российской Федерации от 30 января 2010 года N 120 "Об утверждении Доктрины продовольственной безопасности Российской Федерации",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w:t>
      </w:r>
      <w:hyperlink r:id="rId6" w:history="1">
        <w:r>
          <w:rPr>
            <w:rFonts w:ascii="Calibri" w:hAnsi="Calibri" w:cs="Calibri"/>
            <w:color w:val="0000FF"/>
          </w:rPr>
          <w:t>Стратегией</w:t>
        </w:r>
      </w:hyperlink>
      <w:r>
        <w:rPr>
          <w:rFonts w:ascii="Calibri" w:hAnsi="Calibri" w:cs="Calibri"/>
        </w:rPr>
        <w:t xml:space="preserve"> развития пищевой и перерабатывающей промышленности Российской Федерации на период до 2020 года, утвержденной Распоряжением Правительства Российской Федерации от 17.04.2012 N 559-р, в соответствии с </w:t>
      </w:r>
      <w:hyperlink r:id="rId7" w:history="1">
        <w:r>
          <w:rPr>
            <w:rFonts w:ascii="Calibri" w:hAnsi="Calibri" w:cs="Calibri"/>
            <w:color w:val="0000FF"/>
          </w:rPr>
          <w:t>Законом</w:t>
        </w:r>
      </w:hyperlink>
      <w:r>
        <w:rPr>
          <w:rFonts w:ascii="Calibri" w:hAnsi="Calibri" w:cs="Calibri"/>
        </w:rPr>
        <w:t xml:space="preserve"> Свердловской области от 31 января 2012 года N 6-ОЗ "Об обеспечении продовольственной безопасности Свердловской области", Постановлениями Правительства Свердловской области от 27.08.2008 </w:t>
      </w:r>
      <w:hyperlink r:id="rId8" w:history="1">
        <w:r>
          <w:rPr>
            <w:rFonts w:ascii="Calibri" w:hAnsi="Calibri" w:cs="Calibri"/>
            <w:color w:val="0000FF"/>
          </w:rPr>
          <w:t>N 873-ПП</w:t>
        </w:r>
      </w:hyperlink>
      <w:r>
        <w:rPr>
          <w:rFonts w:ascii="Calibri" w:hAnsi="Calibri" w:cs="Calibri"/>
        </w:rPr>
        <w:t xml:space="preserve"> "О Стратегии социально-экономического развития Свердловской области на период до 2020 года" и от 01.10.2008 </w:t>
      </w:r>
      <w:hyperlink r:id="rId9" w:history="1">
        <w:r>
          <w:rPr>
            <w:rFonts w:ascii="Calibri" w:hAnsi="Calibri" w:cs="Calibri"/>
            <w:color w:val="0000FF"/>
          </w:rPr>
          <w:t>N 1043-ПП</w:t>
        </w:r>
      </w:hyperlink>
      <w:r>
        <w:rPr>
          <w:rFonts w:ascii="Calibri" w:hAnsi="Calibri" w:cs="Calibri"/>
        </w:rPr>
        <w:t xml:space="preserve"> "О задачах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по реализации основных положений Стратегии социально-экономического развития Свердловской области на период до 2020 года", в целях удовлетворения потребностей населения Свердловской области в пищевых продуктах Правительство Свердловской области постановляет:</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Одобрить </w:t>
      </w:r>
      <w:hyperlink w:anchor="Par26" w:history="1">
        <w:r>
          <w:rPr>
            <w:rFonts w:ascii="Calibri" w:hAnsi="Calibri" w:cs="Calibri"/>
            <w:color w:val="0000FF"/>
          </w:rPr>
          <w:t>Стратегию</w:t>
        </w:r>
      </w:hyperlink>
      <w:r>
        <w:rPr>
          <w:rFonts w:ascii="Calibri" w:hAnsi="Calibri" w:cs="Calibri"/>
        </w:rPr>
        <w:t xml:space="preserve"> развития пищевой и перерабатывающей промышленности в Свердловской области на период до 2020 года (прилагается).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исполнением настоящего Постановления возложить на Министра агропромышленного комплекса и продовольствия Свердловской области, Члена Правительства Свердловской области М.Н. Копытова.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опубликовать в "Областной газете".</w:t>
      </w:r>
    </w:p>
    <w:p w:rsidR="004C4AD6" w:rsidRDefault="004C4AD6">
      <w:pPr>
        <w:widowControl w:val="0"/>
        <w:autoSpaceDE w:val="0"/>
        <w:autoSpaceDN w:val="0"/>
        <w:adjustRightInd w:val="0"/>
        <w:spacing w:after="0" w:line="240" w:lineRule="auto"/>
        <w:jc w:val="both"/>
        <w:rPr>
          <w:rFonts w:ascii="Calibri" w:hAnsi="Calibri" w:cs="Calibri"/>
        </w:rPr>
      </w:pPr>
    </w:p>
    <w:p w:rsidR="004C4AD6" w:rsidRDefault="004C4AD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C4AD6" w:rsidRDefault="004C4AD6">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4C4AD6" w:rsidRDefault="004C4AD6">
      <w:pPr>
        <w:widowControl w:val="0"/>
        <w:autoSpaceDE w:val="0"/>
        <w:autoSpaceDN w:val="0"/>
        <w:adjustRightInd w:val="0"/>
        <w:spacing w:after="0" w:line="240" w:lineRule="auto"/>
        <w:jc w:val="right"/>
        <w:rPr>
          <w:rFonts w:ascii="Calibri" w:hAnsi="Calibri" w:cs="Calibri"/>
        </w:rPr>
      </w:pPr>
      <w:r>
        <w:rPr>
          <w:rFonts w:ascii="Calibri" w:hAnsi="Calibri" w:cs="Calibri"/>
        </w:rPr>
        <w:t>Д.В.ПАСЛЕР</w:t>
      </w:r>
    </w:p>
    <w:p w:rsidR="004C4AD6" w:rsidRDefault="004C4AD6">
      <w:pPr>
        <w:widowControl w:val="0"/>
        <w:autoSpaceDE w:val="0"/>
        <w:autoSpaceDN w:val="0"/>
        <w:adjustRightInd w:val="0"/>
        <w:spacing w:after="0" w:line="240" w:lineRule="auto"/>
        <w:ind w:left="540"/>
        <w:jc w:val="both"/>
        <w:rPr>
          <w:rFonts w:ascii="Calibri" w:hAnsi="Calibri" w:cs="Calibri"/>
        </w:rPr>
      </w:pPr>
    </w:p>
    <w:p w:rsidR="004C4AD6" w:rsidRDefault="004C4AD6">
      <w:pPr>
        <w:widowControl w:val="0"/>
        <w:autoSpaceDE w:val="0"/>
        <w:autoSpaceDN w:val="0"/>
        <w:adjustRightInd w:val="0"/>
        <w:spacing w:after="0" w:line="240" w:lineRule="auto"/>
        <w:ind w:left="540"/>
        <w:jc w:val="both"/>
        <w:rPr>
          <w:rFonts w:ascii="Calibri" w:hAnsi="Calibri" w:cs="Calibri"/>
        </w:rPr>
      </w:pPr>
    </w:p>
    <w:p w:rsidR="004C4AD6" w:rsidRDefault="004C4AD6">
      <w:pPr>
        <w:widowControl w:val="0"/>
        <w:autoSpaceDE w:val="0"/>
        <w:autoSpaceDN w:val="0"/>
        <w:adjustRightInd w:val="0"/>
        <w:spacing w:after="0" w:line="240" w:lineRule="auto"/>
        <w:ind w:left="540"/>
        <w:jc w:val="both"/>
        <w:rPr>
          <w:rFonts w:ascii="Calibri" w:hAnsi="Calibri" w:cs="Calibri"/>
        </w:rPr>
      </w:pPr>
    </w:p>
    <w:p w:rsidR="004C4AD6" w:rsidRDefault="004C4AD6">
      <w:pPr>
        <w:widowControl w:val="0"/>
        <w:autoSpaceDE w:val="0"/>
        <w:autoSpaceDN w:val="0"/>
        <w:adjustRightInd w:val="0"/>
        <w:spacing w:after="0" w:line="240" w:lineRule="auto"/>
        <w:ind w:left="540"/>
        <w:jc w:val="both"/>
        <w:rPr>
          <w:rFonts w:ascii="Calibri" w:hAnsi="Calibri" w:cs="Calibri"/>
        </w:rPr>
      </w:pPr>
    </w:p>
    <w:p w:rsidR="004C4AD6" w:rsidRDefault="004C4AD6">
      <w:pPr>
        <w:widowControl w:val="0"/>
        <w:autoSpaceDE w:val="0"/>
        <w:autoSpaceDN w:val="0"/>
        <w:adjustRightInd w:val="0"/>
        <w:spacing w:after="0" w:line="240" w:lineRule="auto"/>
        <w:ind w:left="540"/>
        <w:jc w:val="both"/>
        <w:rPr>
          <w:rFonts w:ascii="Calibri" w:hAnsi="Calibri" w:cs="Calibri"/>
        </w:rPr>
      </w:pPr>
    </w:p>
    <w:p w:rsidR="004C4AD6" w:rsidRDefault="004C4AD6">
      <w:pPr>
        <w:widowControl w:val="0"/>
        <w:autoSpaceDE w:val="0"/>
        <w:autoSpaceDN w:val="0"/>
        <w:adjustRightInd w:val="0"/>
        <w:spacing w:after="0" w:line="240" w:lineRule="auto"/>
        <w:jc w:val="right"/>
        <w:outlineLvl w:val="0"/>
        <w:rPr>
          <w:rFonts w:ascii="Calibri" w:hAnsi="Calibri" w:cs="Calibri"/>
        </w:rPr>
      </w:pPr>
      <w:bookmarkStart w:id="1" w:name="Par22"/>
      <w:bookmarkEnd w:id="1"/>
      <w:r>
        <w:rPr>
          <w:rFonts w:ascii="Calibri" w:hAnsi="Calibri" w:cs="Calibri"/>
        </w:rPr>
        <w:t>К Постановлению</w:t>
      </w:r>
    </w:p>
    <w:p w:rsidR="004C4AD6" w:rsidRDefault="004C4AD6">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Свердловской области</w:t>
      </w:r>
    </w:p>
    <w:p w:rsidR="004C4AD6" w:rsidRDefault="004C4AD6">
      <w:pPr>
        <w:widowControl w:val="0"/>
        <w:autoSpaceDE w:val="0"/>
        <w:autoSpaceDN w:val="0"/>
        <w:adjustRightInd w:val="0"/>
        <w:spacing w:after="0" w:line="240" w:lineRule="auto"/>
        <w:jc w:val="right"/>
        <w:rPr>
          <w:rFonts w:ascii="Calibri" w:hAnsi="Calibri" w:cs="Calibri"/>
        </w:rPr>
      </w:pPr>
      <w:r>
        <w:rPr>
          <w:rFonts w:ascii="Calibri" w:hAnsi="Calibri" w:cs="Calibri"/>
        </w:rPr>
        <w:t>от 16 октября 2013 г. N 1228-ПП</w:t>
      </w:r>
    </w:p>
    <w:p w:rsidR="004C4AD6" w:rsidRDefault="004C4AD6">
      <w:pPr>
        <w:widowControl w:val="0"/>
        <w:autoSpaceDE w:val="0"/>
        <w:autoSpaceDN w:val="0"/>
        <w:adjustRightInd w:val="0"/>
        <w:spacing w:after="0" w:line="240" w:lineRule="auto"/>
        <w:rPr>
          <w:rFonts w:ascii="Calibri" w:hAnsi="Calibri" w:cs="Calibri"/>
        </w:rPr>
      </w:pPr>
    </w:p>
    <w:p w:rsidR="004C4AD6" w:rsidRDefault="004C4AD6">
      <w:pPr>
        <w:widowControl w:val="0"/>
        <w:autoSpaceDE w:val="0"/>
        <w:autoSpaceDN w:val="0"/>
        <w:adjustRightInd w:val="0"/>
        <w:spacing w:after="0" w:line="240" w:lineRule="auto"/>
        <w:jc w:val="center"/>
        <w:rPr>
          <w:rFonts w:ascii="Calibri" w:hAnsi="Calibri" w:cs="Calibri"/>
          <w:b/>
          <w:bCs/>
        </w:rPr>
      </w:pPr>
      <w:bookmarkStart w:id="2" w:name="Par26"/>
      <w:bookmarkEnd w:id="2"/>
      <w:r>
        <w:rPr>
          <w:rFonts w:ascii="Calibri" w:hAnsi="Calibri" w:cs="Calibri"/>
          <w:b/>
          <w:bCs/>
        </w:rPr>
        <w:t>СТРАТЕГИЯ</w:t>
      </w:r>
    </w:p>
    <w:p w:rsidR="004C4AD6" w:rsidRDefault="004C4A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ПИЩЕВОЙ И ПЕРЕРАБАТЫВАЮЩЕЙ ПРОМЫШЛЕННОСТИ</w:t>
      </w:r>
    </w:p>
    <w:p w:rsidR="004C4AD6" w:rsidRDefault="004C4A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СВЕРДЛОВСКОЙ ОБЛАСТИ НА ПЕРИОД ДО 2020 ГОДА</w:t>
      </w:r>
    </w:p>
    <w:p w:rsidR="004C4AD6" w:rsidRDefault="004C4AD6">
      <w:pPr>
        <w:widowControl w:val="0"/>
        <w:autoSpaceDE w:val="0"/>
        <w:autoSpaceDN w:val="0"/>
        <w:adjustRightInd w:val="0"/>
        <w:spacing w:after="0" w:line="240" w:lineRule="auto"/>
        <w:jc w:val="center"/>
        <w:rPr>
          <w:rFonts w:ascii="Calibri" w:hAnsi="Calibri" w:cs="Calibri"/>
        </w:rPr>
      </w:pPr>
    </w:p>
    <w:p w:rsidR="004C4AD6" w:rsidRDefault="004C4AD6">
      <w:pPr>
        <w:widowControl w:val="0"/>
        <w:autoSpaceDE w:val="0"/>
        <w:autoSpaceDN w:val="0"/>
        <w:adjustRightInd w:val="0"/>
        <w:spacing w:after="0" w:line="240" w:lineRule="auto"/>
        <w:jc w:val="center"/>
        <w:outlineLvl w:val="1"/>
        <w:rPr>
          <w:rFonts w:ascii="Calibri" w:hAnsi="Calibri" w:cs="Calibri"/>
        </w:rPr>
      </w:pPr>
      <w:bookmarkStart w:id="3" w:name="Par30"/>
      <w:bookmarkEnd w:id="3"/>
      <w:r>
        <w:rPr>
          <w:rFonts w:ascii="Calibri" w:hAnsi="Calibri" w:cs="Calibri"/>
        </w:rPr>
        <w:t>Раздел 1. ОБЩИЕ ПОЛОЖЕНИЯ</w:t>
      </w:r>
    </w:p>
    <w:p w:rsidR="004C4AD6" w:rsidRDefault="004C4AD6">
      <w:pPr>
        <w:widowControl w:val="0"/>
        <w:autoSpaceDE w:val="0"/>
        <w:autoSpaceDN w:val="0"/>
        <w:adjustRightInd w:val="0"/>
        <w:spacing w:after="0" w:line="240" w:lineRule="auto"/>
        <w:ind w:firstLine="540"/>
        <w:jc w:val="both"/>
        <w:rPr>
          <w:rFonts w:ascii="Calibri" w:hAnsi="Calibri" w:cs="Calibri"/>
        </w:rPr>
      </w:pP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Стратегия развития пищевой и перерабатывающей промышленности Свердловской области на период до 2020 года (далее - Стратегия) определяет цели, задачи, основные направления долгосрочного социально-экономического развития пищевой и перерабатывающей промышленности Свердловской области с учетом текущих проблемных вопросов, стратегический </w:t>
      </w:r>
      <w:r>
        <w:rPr>
          <w:rFonts w:ascii="Calibri" w:hAnsi="Calibri" w:cs="Calibri"/>
        </w:rPr>
        <w:lastRenderedPageBreak/>
        <w:t>вектор модернизации и технического перевооружения предприятий пищевой и перерабатывающей промышленности Свердловской области, служит концептуальной основой для развития малого предпринимательства в отрасли, развития государственно-частного партнерства, стимулирования инвестиционных проектов по модернизации и техническому перевооружению предприятий.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Стратегии - повышение конкурентоспособности пищевой и перерабатывающей промышленности Свердловской области на основе технологической модернизации предприятий, осуществления комплексной и глубокой переработки местного и привозного сельскохозяйственного сырья, обеспечения гарантированного и устойчивого снабжения населения безопасным и качественным продовольствием.</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 Стратегии: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комплексная техническая и технологическая модернизация, диверсификация производства и наращивание мощностей, повышение инвестиционной привлекательности предприятий пищевой и перерабатывающей промышленности;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пищевых и перерабатывающих организаций, сельскохозяйственных товаропроизводителей и товаропроводящих сетей, развитие новых организационных форм и систем кооперации;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конкурентоспособности продукции, создание условий для обеспечения импортозамещения продуктов питания и наращивания экспортного потенциала;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благоприятных институциональных условий для расширения инновационного развития отрасли;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уровня научного и кадрового обеспечения отрасли.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Стратегии учтены законодательные и нормативные правовые акты, определяющие политику органов государственной власти Российской Федерации, Свердловской области в сфере развития пищевой и перерабатывающей промышленности на среднесрочную и долгосрочную перспективу, предложения предприятий пищевой и перерабатывающей промышленности Свердловской области, особенности развития и деятельности пищевой и перерабатывающей промышленности на территории Свердловской области на современном этапе с учетом вступления России во Всемирную Торговую организацию (далее - ВТО).</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Стратегии заложен переход пищевой и перерабатывающей промышленности на инновационную модель развития, ориентированную на повышение ее конкурентных преимуществ, увеличение выпуска качественной продукции нового поколения. Уделено внимание вопросам технического перевооружения, импортозамещения и экспорта, усиления производственной кооперации, обеспечения отрасли материально-сырьевыми ресурсами и профессиональными кадрами, развития малого и среднего предпринимательства, защиты внутреннего рынка от недобросовестной конкуренции и незаконного оборота товаров.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Стратегии при активной государственной поддержке предполагается: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технической модернизации основных производственных фондов организаций, направленной на ресурсосбережение, усиление комплексности и глубины переработки сырьевой базы растениеводческой и животноводческой продукции, уменьшение воздействия на экологию, повышение конкурентоспособности продукции на внутреннем и внешнем рынках за счет развития, повышения эффективности взаимодействия с товаропроводящими сетями;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доли продукции предприятий области на внутреннем рынке, усиление импортозамещения пищевой продукции;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увеличение объемов выпуска качественной, биологически полноценной, с заданными оздоровительными свойствами и безопасной продовольственной продукции на основе международных систем управления качеством и менеджмента безопасности пищевых продуктов;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производительности труда при внедрении систем мотивации к высокопроизводительному труду, сохранении трудовых ресурсов, осуществлении постоянной подготовки, повышении квалификации и переподготовки кадров специалистов;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качественных изменений в структуре пищевой и перерабатывающей промышленности в направлении сокращения удельного веса неэффективных (убыточных) </w:t>
      </w:r>
      <w:r>
        <w:rPr>
          <w:rFonts w:ascii="Calibri" w:hAnsi="Calibri" w:cs="Calibri"/>
        </w:rPr>
        <w:lastRenderedPageBreak/>
        <w:t>предприятий и производств;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кооперации, интеграционных связей и формирование продуктовых подкомплексов, территориальных кластеров, способствующих повышению устойчивого развития сельских территорий и уровня жизни населения.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призвана стать одним из основных инструментов государственной политики Свердловской области в решении проблем пищевой и перерабатывающей промышленности и привлечении инвестиций для ее эффективного развития на период до 2020 года.</w:t>
      </w:r>
    </w:p>
    <w:p w:rsidR="004C4AD6" w:rsidRDefault="004C4AD6">
      <w:pPr>
        <w:widowControl w:val="0"/>
        <w:autoSpaceDE w:val="0"/>
        <w:autoSpaceDN w:val="0"/>
        <w:adjustRightInd w:val="0"/>
        <w:spacing w:after="0" w:line="240" w:lineRule="auto"/>
        <w:jc w:val="center"/>
        <w:rPr>
          <w:rFonts w:ascii="Calibri" w:hAnsi="Calibri" w:cs="Calibri"/>
        </w:rPr>
      </w:pPr>
    </w:p>
    <w:p w:rsidR="004C4AD6" w:rsidRDefault="004C4AD6">
      <w:pPr>
        <w:widowControl w:val="0"/>
        <w:autoSpaceDE w:val="0"/>
        <w:autoSpaceDN w:val="0"/>
        <w:adjustRightInd w:val="0"/>
        <w:spacing w:after="0" w:line="240" w:lineRule="auto"/>
        <w:jc w:val="center"/>
        <w:outlineLvl w:val="1"/>
        <w:rPr>
          <w:rFonts w:ascii="Calibri" w:hAnsi="Calibri" w:cs="Calibri"/>
        </w:rPr>
      </w:pPr>
      <w:bookmarkStart w:id="4" w:name="Par51"/>
      <w:bookmarkEnd w:id="4"/>
      <w:r>
        <w:rPr>
          <w:rFonts w:ascii="Calibri" w:hAnsi="Calibri" w:cs="Calibri"/>
        </w:rPr>
        <w:t>Раздел 2. ХАРАКТЕРИСТИКА ПИЩЕВОЙ И ПЕРЕРАБАТЫВАЮЩЕЙ</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ПРОМЫШЛЕННОСТИ СВЕРДЛОВСКОЙ ОБЛАСТИ</w:t>
      </w:r>
    </w:p>
    <w:p w:rsidR="004C4AD6" w:rsidRDefault="004C4AD6">
      <w:pPr>
        <w:widowControl w:val="0"/>
        <w:autoSpaceDE w:val="0"/>
        <w:autoSpaceDN w:val="0"/>
        <w:adjustRightInd w:val="0"/>
        <w:spacing w:after="0" w:line="240" w:lineRule="auto"/>
        <w:jc w:val="center"/>
        <w:rPr>
          <w:rFonts w:ascii="Calibri" w:hAnsi="Calibri" w:cs="Calibri"/>
        </w:rPr>
      </w:pPr>
    </w:p>
    <w:p w:rsidR="004C4AD6" w:rsidRDefault="004C4AD6">
      <w:pPr>
        <w:widowControl w:val="0"/>
        <w:autoSpaceDE w:val="0"/>
        <w:autoSpaceDN w:val="0"/>
        <w:adjustRightInd w:val="0"/>
        <w:spacing w:after="0" w:line="240" w:lineRule="auto"/>
        <w:jc w:val="center"/>
        <w:outlineLvl w:val="2"/>
        <w:rPr>
          <w:rFonts w:ascii="Calibri" w:hAnsi="Calibri" w:cs="Calibri"/>
        </w:rPr>
      </w:pPr>
      <w:bookmarkStart w:id="5" w:name="Par54"/>
      <w:bookmarkEnd w:id="5"/>
      <w:r>
        <w:rPr>
          <w:rFonts w:ascii="Calibri" w:hAnsi="Calibri" w:cs="Calibri"/>
        </w:rPr>
        <w:t>Глава 1. ТЕКУЩАЯ ЭКОНОМИЧЕСКАЯ СИТУАЦИЯ</w:t>
      </w:r>
    </w:p>
    <w:p w:rsidR="004C4AD6" w:rsidRDefault="004C4AD6">
      <w:pPr>
        <w:widowControl w:val="0"/>
        <w:autoSpaceDE w:val="0"/>
        <w:autoSpaceDN w:val="0"/>
        <w:adjustRightInd w:val="0"/>
        <w:spacing w:after="0" w:line="240" w:lineRule="auto"/>
        <w:ind w:firstLine="540"/>
        <w:jc w:val="both"/>
        <w:rPr>
          <w:rFonts w:ascii="Calibri" w:hAnsi="Calibri" w:cs="Calibri"/>
        </w:rPr>
      </w:pP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Пищевая и перерабатывающая промышленность является системообразующей сферой агропромышленного комплекса Свердловской области, тесно связана с сельским хозяйством как поставщиком сырья, с торговлей как средством сбыта готовой продукции. Она является основой для формирования агропродовольственного рынка и обеспечивает продовольственную безопасность региона.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Пищевая и перерабатывающая промышленность Свердловской области включает в себя 10 отраслей, объединяющих более 500 действующих предприятий, где занято 28,9 тыс. человек.</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оборота розничной торговли удельный вес продовольственных товаров составляет 46,2 процента. В целом предприятиями пищевой и перерабатывающей промышленности в 2012 году было отгружено продукции на сумму 67,9 млрд. рублей, что составляет 4,8 процента к общему объему отгруженных товаров промышленного производства Свердловской области. Динамика объемов отгруженной продукции собственного производства пищевой и перерабатывающей промышленности за период 2007 - 2011 годов имела тенденцию к росту. Отмечается заметное сокращение объемов производства колбасных изделий, а также хлеба и хлебобулочных изделий. Динамично растет производство мяса и субпродуктов первой категории, цельномолочной продукции, кондитерских изделий, майонеза.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Благодаря привлечению инвестиционных ресурсов и использованию ресурсосберегающих технологий существенно возросли объемы производства социально значимых пищевых продуктов, расширен ассортимент продуктов питания из сырья растительного и животного происхождения, выращенного на территории Свердловской области. Производятся продукты питания с заданными оздоровительными свойствами и высокой биологической полноценностью.</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Спрос на продукцию мукомольно-крупяной, хлебопекарной, молочной, мясной, масложировой отраслей, вырабатывающих социально значимые пищевые продукты, имеет устойчивый характер. Этот фактор во многом предопределяет развитие сырьевой базы и приток инвестиций в технологическую модернизацию предприятий пищевой и перерабатывающей промышленности.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и организации пищевой и перерабатывающей промышленности Свердловской области имеют стабильную репутацию по качеству, безопасности и ассортименту производимых продуктов питания. Их товарные знаки широко известны не только в Уральском регионе, но и в Российской Федерации.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десять лет в основном завершен процесс приватизации, что позволило предприятиям пищевой и перерабатывающей промышленности адаптироваться к условиям рыночной экономики. Перед отраслью стоит задача повышения эффективности работы предприятий, диверсификации производства и повышения конкурентоспособности вырабатываемой продукции в условиях ВТО.</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несмотря на принимаемые органами государственной власти и субъектами корпоративного управления меры экономико-правового характера, ряд проблемных вопросов пока остается нерешенным. С учетом адаптации предприятий к работе в условиях рыночной экономики, выстраивания современных форм организации производства и маркетинговой политики масштабы и динамика развития продуктовых подкомплексов носили неустойчивый характер.</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Темпы обновления основных производственных фондов пищевой и перерабатывающей промышленности в Свердловской области оказались недостаточными, чтобы в полной мере обеспечивать внутренний рынок отечественной продукцией на основе импортозамещения. Модернизация пищевой и перерабатывающей промышленности в последние годы осуществляется в основном на базе импортируемого технологического оборудования, что создает дополнительные риски по развитию отраслей промышленности.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достаточных финансовых средств у предприятий тормозит внедрение ресурсосберегающих безотходных технологий, диверсификацию производства, возможность решать проблемы, связанные с защитой окружающей среды. За последнее время снижается уровень рентабельности предприятий пищевой и перерабатывающей промышленности.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Низкая рентабельность предприятий пищевой и перерабатывающей промышленности снижает их инвестиционную привлекательность, о чем свидетельствуют данные </w:t>
      </w:r>
      <w:hyperlink w:anchor="Par107" w:history="1">
        <w:r>
          <w:rPr>
            <w:rFonts w:ascii="Calibri" w:hAnsi="Calibri" w:cs="Calibri"/>
            <w:color w:val="0000FF"/>
          </w:rPr>
          <w:t>рисунка 1</w:t>
        </w:r>
      </w:hyperlink>
      <w:r>
        <w:rPr>
          <w:rFonts w:ascii="Calibri" w:hAnsi="Calibri" w:cs="Calibri"/>
        </w:rPr>
        <w:t>. В период с 2007 по 2011 год отмечается снижение инвестиций в отрасль, наиболее низкий их уровень был в 2011 году, при этом формирование их в основном шло за счет собственных средств.</w:t>
      </w:r>
    </w:p>
    <w:p w:rsidR="004C4AD6" w:rsidRDefault="004C4AD6">
      <w:pPr>
        <w:widowControl w:val="0"/>
        <w:autoSpaceDE w:val="0"/>
        <w:autoSpaceDN w:val="0"/>
        <w:adjustRightInd w:val="0"/>
        <w:spacing w:after="0" w:line="240" w:lineRule="auto"/>
        <w:ind w:firstLine="540"/>
        <w:jc w:val="both"/>
        <w:rPr>
          <w:rFonts w:ascii="Calibri" w:hAnsi="Calibri" w:cs="Calibri"/>
        </w:rPr>
      </w:pPr>
    </w:p>
    <w:p w:rsidR="004C4AD6" w:rsidRDefault="004C4AD6">
      <w:pPr>
        <w:pStyle w:val="ConsPlusNonformat"/>
        <w:rPr>
          <w:sz w:val="16"/>
          <w:szCs w:val="16"/>
        </w:rPr>
      </w:pPr>
      <w:r>
        <w:rPr>
          <w:sz w:val="16"/>
          <w:szCs w:val="16"/>
        </w:rPr>
        <w:t xml:space="preserve">                       Объем инвестиций, млн. рублей</w:t>
      </w:r>
    </w:p>
    <w:p w:rsidR="004C4AD6" w:rsidRDefault="004C4AD6">
      <w:pPr>
        <w:pStyle w:val="ConsPlusNonformat"/>
        <w:rPr>
          <w:sz w:val="16"/>
          <w:szCs w:val="16"/>
        </w:rPr>
      </w:pPr>
    </w:p>
    <w:p w:rsidR="004C4AD6" w:rsidRDefault="004C4AD6">
      <w:pPr>
        <w:pStyle w:val="ConsPlusNonformat"/>
        <w:rPr>
          <w:sz w:val="16"/>
          <w:szCs w:val="16"/>
        </w:rPr>
      </w:pPr>
      <w:r>
        <w:rPr>
          <w:sz w:val="16"/>
          <w:szCs w:val="16"/>
        </w:rPr>
        <w:t>4000 ─┤</w:t>
      </w:r>
    </w:p>
    <w:p w:rsidR="004C4AD6" w:rsidRDefault="004C4AD6">
      <w:pPr>
        <w:pStyle w:val="ConsPlusNonformat"/>
        <w:rPr>
          <w:sz w:val="16"/>
          <w:szCs w:val="16"/>
        </w:rPr>
      </w:pPr>
      <w:r>
        <w:rPr>
          <w:sz w:val="16"/>
          <w:szCs w:val="16"/>
        </w:rPr>
        <w:t xml:space="preserve">      │</w:t>
      </w:r>
    </w:p>
    <w:p w:rsidR="004C4AD6" w:rsidRDefault="004C4AD6">
      <w:pPr>
        <w:pStyle w:val="ConsPlusNonformat"/>
        <w:rPr>
          <w:sz w:val="16"/>
          <w:szCs w:val="16"/>
        </w:rPr>
      </w:pPr>
      <w:r>
        <w:rPr>
          <w:sz w:val="16"/>
          <w:szCs w:val="16"/>
        </w:rPr>
        <w:t xml:space="preserve">      │     3406,7</w:t>
      </w:r>
    </w:p>
    <w:p w:rsidR="004C4AD6" w:rsidRDefault="004C4AD6">
      <w:pPr>
        <w:pStyle w:val="ConsPlusNonformat"/>
        <w:rPr>
          <w:sz w:val="16"/>
          <w:szCs w:val="16"/>
        </w:rPr>
      </w:pPr>
      <w:r>
        <w:rPr>
          <w:sz w:val="16"/>
          <w:szCs w:val="16"/>
        </w:rPr>
        <w:t>3500 ─┤      ┌───┐</w:t>
      </w:r>
    </w:p>
    <w:p w:rsidR="004C4AD6" w:rsidRDefault="004C4AD6">
      <w:pPr>
        <w:pStyle w:val="ConsPlusNonformat"/>
        <w:rPr>
          <w:sz w:val="16"/>
          <w:szCs w:val="16"/>
        </w:rPr>
      </w:pPr>
      <w:r>
        <w:rPr>
          <w:sz w:val="16"/>
          <w:szCs w:val="16"/>
        </w:rPr>
        <w:t xml:space="preserve">      │      │yyy│             3033,4</w:t>
      </w:r>
    </w:p>
    <w:p w:rsidR="004C4AD6" w:rsidRDefault="004C4AD6">
      <w:pPr>
        <w:pStyle w:val="ConsPlusNonformat"/>
        <w:rPr>
          <w:sz w:val="16"/>
          <w:szCs w:val="16"/>
        </w:rPr>
      </w:pPr>
      <w:r>
        <w:rPr>
          <w:sz w:val="16"/>
          <w:szCs w:val="16"/>
        </w:rPr>
        <w:t xml:space="preserve">      │      │yyy│             ┌───┐</w:t>
      </w:r>
    </w:p>
    <w:p w:rsidR="004C4AD6" w:rsidRDefault="004C4AD6">
      <w:pPr>
        <w:pStyle w:val="ConsPlusNonformat"/>
        <w:rPr>
          <w:sz w:val="16"/>
          <w:szCs w:val="16"/>
        </w:rPr>
      </w:pPr>
      <w:r>
        <w:rPr>
          <w:sz w:val="16"/>
          <w:szCs w:val="16"/>
        </w:rPr>
        <w:t>3000 ─┤      │yyy│             │yyy│</w:t>
      </w:r>
    </w:p>
    <w:p w:rsidR="004C4AD6" w:rsidRDefault="004C4AD6">
      <w:pPr>
        <w:pStyle w:val="ConsPlusNonformat"/>
        <w:rPr>
          <w:sz w:val="16"/>
          <w:szCs w:val="16"/>
        </w:rPr>
      </w:pPr>
      <w:r>
        <w:rPr>
          <w:sz w:val="16"/>
          <w:szCs w:val="16"/>
        </w:rPr>
        <w:t xml:space="preserve">      │      │yyy│             │yyy│</w:t>
      </w:r>
    </w:p>
    <w:p w:rsidR="004C4AD6" w:rsidRDefault="004C4AD6">
      <w:pPr>
        <w:pStyle w:val="ConsPlusNonformat"/>
        <w:rPr>
          <w:sz w:val="16"/>
          <w:szCs w:val="16"/>
        </w:rPr>
      </w:pPr>
      <w:r>
        <w:rPr>
          <w:sz w:val="16"/>
          <w:szCs w:val="16"/>
        </w:rPr>
        <w:t xml:space="preserve">      │      │yyy│             │yyy│</w:t>
      </w:r>
    </w:p>
    <w:p w:rsidR="004C4AD6" w:rsidRDefault="004C4AD6">
      <w:pPr>
        <w:pStyle w:val="ConsPlusNonformat"/>
        <w:rPr>
          <w:sz w:val="16"/>
          <w:szCs w:val="16"/>
        </w:rPr>
      </w:pPr>
      <w:r>
        <w:rPr>
          <w:sz w:val="16"/>
          <w:szCs w:val="16"/>
        </w:rPr>
        <w:t>2500 ─┤2350,7│yyy│             │yyy│                               2286,5</w:t>
      </w:r>
    </w:p>
    <w:p w:rsidR="004C4AD6" w:rsidRDefault="004C4AD6">
      <w:pPr>
        <w:pStyle w:val="ConsPlusNonformat"/>
        <w:rPr>
          <w:sz w:val="16"/>
          <w:szCs w:val="16"/>
        </w:rPr>
      </w:pPr>
      <w:r>
        <w:rPr>
          <w:sz w:val="16"/>
          <w:szCs w:val="16"/>
        </w:rPr>
        <w:t xml:space="preserve">      │  ┌───┤yyy│       2062,4│yyy│             2043,4            ┌───┐</w:t>
      </w:r>
    </w:p>
    <w:p w:rsidR="004C4AD6" w:rsidRDefault="004C4AD6">
      <w:pPr>
        <w:pStyle w:val="ConsPlusNonformat"/>
        <w:rPr>
          <w:sz w:val="16"/>
          <w:szCs w:val="16"/>
        </w:rPr>
      </w:pPr>
      <w:r>
        <w:rPr>
          <w:sz w:val="16"/>
          <w:szCs w:val="16"/>
        </w:rPr>
        <w:t xml:space="preserve">      │  │xxx│yyy│         ┌───┤yyy│             ┌───┐             │yyy│</w:t>
      </w:r>
    </w:p>
    <w:p w:rsidR="004C4AD6" w:rsidRDefault="004C4AD6">
      <w:pPr>
        <w:pStyle w:val="ConsPlusNonformat"/>
        <w:rPr>
          <w:sz w:val="16"/>
          <w:szCs w:val="16"/>
        </w:rPr>
      </w:pPr>
      <w:r>
        <w:rPr>
          <w:sz w:val="16"/>
          <w:szCs w:val="16"/>
        </w:rPr>
        <w:t>2000 ─┤  │xxx│yyy│         │xxx│yyy│             │yyy│       1857,5│yyy│             1839,5</w:t>
      </w:r>
    </w:p>
    <w:p w:rsidR="004C4AD6" w:rsidRDefault="004C4AD6">
      <w:pPr>
        <w:pStyle w:val="ConsPlusNonformat"/>
        <w:rPr>
          <w:sz w:val="16"/>
          <w:szCs w:val="16"/>
        </w:rPr>
      </w:pPr>
      <w:r>
        <w:rPr>
          <w:sz w:val="16"/>
          <w:szCs w:val="16"/>
        </w:rPr>
        <w:t xml:space="preserve">      │  │xxx│yyy│         │xxx│yyy│       1634,4│yyy│         ┌───┤yyy│             ┌───┐</w:t>
      </w:r>
    </w:p>
    <w:p w:rsidR="004C4AD6" w:rsidRDefault="004C4AD6">
      <w:pPr>
        <w:pStyle w:val="ConsPlusNonformat"/>
        <w:rPr>
          <w:sz w:val="16"/>
          <w:szCs w:val="16"/>
        </w:rPr>
      </w:pPr>
      <w:r>
        <w:rPr>
          <w:sz w:val="16"/>
          <w:szCs w:val="16"/>
        </w:rPr>
        <w:t xml:space="preserve">      │  │xxx│yyy│         │xxx│yyy│         ┌───┤yyy│         │xxx│yyy│       1511,6│yyy│</w:t>
      </w:r>
    </w:p>
    <w:p w:rsidR="004C4AD6" w:rsidRDefault="004C4AD6">
      <w:pPr>
        <w:pStyle w:val="ConsPlusNonformat"/>
        <w:rPr>
          <w:sz w:val="16"/>
          <w:szCs w:val="16"/>
        </w:rPr>
      </w:pPr>
      <w:r>
        <w:rPr>
          <w:sz w:val="16"/>
          <w:szCs w:val="16"/>
        </w:rPr>
        <w:t>1500 ─┤  │xxx│yyy│         │xxx│yyy│         │xxx│yyy│         │xxx│yyy│         ┌───┤yyy│</w:t>
      </w:r>
    </w:p>
    <w:p w:rsidR="004C4AD6" w:rsidRDefault="004C4AD6">
      <w:pPr>
        <w:pStyle w:val="ConsPlusNonformat"/>
        <w:rPr>
          <w:sz w:val="16"/>
          <w:szCs w:val="16"/>
        </w:rPr>
      </w:pPr>
      <w:r>
        <w:rPr>
          <w:sz w:val="16"/>
          <w:szCs w:val="16"/>
        </w:rPr>
        <w:t xml:space="preserve">      │  │xxx│yyy│         │xxx│yyy│         │xxx│yyy│         │xxx│yyy│         │xxx│yyy│</w:t>
      </w:r>
    </w:p>
    <w:p w:rsidR="004C4AD6" w:rsidRDefault="004C4AD6">
      <w:pPr>
        <w:pStyle w:val="ConsPlusNonformat"/>
        <w:rPr>
          <w:sz w:val="16"/>
          <w:szCs w:val="16"/>
        </w:rPr>
      </w:pPr>
      <w:r>
        <w:rPr>
          <w:sz w:val="16"/>
          <w:szCs w:val="16"/>
        </w:rPr>
        <w:t xml:space="preserve">      │  │xxx│yyy│ 1056    │xxx│yyy│         │xxx│yyy│         │xxx│yyy│         │xxx│yyy│</w:t>
      </w:r>
    </w:p>
    <w:p w:rsidR="004C4AD6" w:rsidRDefault="004C4AD6">
      <w:pPr>
        <w:pStyle w:val="ConsPlusNonformat"/>
        <w:rPr>
          <w:sz w:val="16"/>
          <w:szCs w:val="16"/>
        </w:rPr>
      </w:pPr>
      <w:r>
        <w:rPr>
          <w:sz w:val="16"/>
          <w:szCs w:val="16"/>
        </w:rPr>
        <w:t>1000 ─┤  │xxx│yyy├───┐     │xxx│yyy│ 971     │xxx│yyy│         │xxx│yyy│         │xxx│yyy│</w:t>
      </w:r>
    </w:p>
    <w:p w:rsidR="004C4AD6" w:rsidRDefault="004C4AD6">
      <w:pPr>
        <w:pStyle w:val="ConsPlusNonformat"/>
        <w:rPr>
          <w:sz w:val="16"/>
          <w:szCs w:val="16"/>
        </w:rPr>
      </w:pPr>
      <w:r>
        <w:rPr>
          <w:sz w:val="16"/>
          <w:szCs w:val="16"/>
        </w:rPr>
        <w:t xml:space="preserve">      │  │xxx│yyy│ooo│     │xxx│yyy├───┐     │xxx│yyy│         │xxx│yyy│         │xxx│yyy│</w:t>
      </w:r>
    </w:p>
    <w:p w:rsidR="004C4AD6" w:rsidRDefault="004C4AD6">
      <w:pPr>
        <w:pStyle w:val="ConsPlusNonformat"/>
        <w:rPr>
          <w:sz w:val="16"/>
          <w:szCs w:val="16"/>
        </w:rPr>
      </w:pPr>
      <w:r>
        <w:rPr>
          <w:sz w:val="16"/>
          <w:szCs w:val="16"/>
        </w:rPr>
        <w:t xml:space="preserve">      │  │xxx│yyy│ooo│     │xxx│yyy│ooo│     │xxx│yyy│         │xxx│yyy│429      │xxx│yyy│</w:t>
      </w:r>
    </w:p>
    <w:p w:rsidR="004C4AD6" w:rsidRDefault="004C4AD6">
      <w:pPr>
        <w:pStyle w:val="ConsPlusNonformat"/>
        <w:rPr>
          <w:sz w:val="16"/>
          <w:szCs w:val="16"/>
        </w:rPr>
      </w:pPr>
      <w:r>
        <w:rPr>
          <w:sz w:val="16"/>
          <w:szCs w:val="16"/>
        </w:rPr>
        <w:t xml:space="preserve"> 500 ─┤  │xxx│yyy│ooo│     │xxx│yyy│ooo│     │xxx│yyy│ 409     │xxx│yyy├───┐     │xxx│yyy│327,9</w:t>
      </w:r>
    </w:p>
    <w:p w:rsidR="004C4AD6" w:rsidRDefault="004C4AD6">
      <w:pPr>
        <w:pStyle w:val="ConsPlusNonformat"/>
        <w:rPr>
          <w:sz w:val="16"/>
          <w:szCs w:val="16"/>
        </w:rPr>
      </w:pPr>
      <w:r>
        <w:rPr>
          <w:sz w:val="16"/>
          <w:szCs w:val="16"/>
        </w:rPr>
        <w:t xml:space="preserve">      │  │xxx│yyy│ooo│     │xxx│yyy│ooo│     │xxx│yyy├───┐     │xxx│yyy│ooo│     │xxx│yyy├───┐</w:t>
      </w:r>
    </w:p>
    <w:p w:rsidR="004C4AD6" w:rsidRDefault="004C4AD6">
      <w:pPr>
        <w:pStyle w:val="ConsPlusNonformat"/>
        <w:rPr>
          <w:sz w:val="16"/>
          <w:szCs w:val="16"/>
        </w:rPr>
      </w:pPr>
      <w:r>
        <w:rPr>
          <w:sz w:val="16"/>
          <w:szCs w:val="16"/>
        </w:rPr>
        <w:t xml:space="preserve">      │  │xxx│yyy│ooo│     │xxx│yyy│ooo│     │xxx│yyy│ooo│     │xxx│yyy│ooo│     │xxx│yyy│ooo│</w:t>
      </w:r>
    </w:p>
    <w:p w:rsidR="004C4AD6" w:rsidRDefault="004C4AD6">
      <w:pPr>
        <w:pStyle w:val="ConsPlusNonformat"/>
        <w:rPr>
          <w:sz w:val="16"/>
          <w:szCs w:val="16"/>
        </w:rPr>
      </w:pPr>
      <w:r>
        <w:rPr>
          <w:sz w:val="16"/>
          <w:szCs w:val="16"/>
        </w:rPr>
        <w:t xml:space="preserve">   0 ─┼──┴───┴───┴───┴──┬──┴───┴───┴───┴──┬──┴───┴───┴───┴──┬──┴───┴───┴───┴──┬──┴───┴───┴───┴──┬</w:t>
      </w:r>
    </w:p>
    <w:p w:rsidR="004C4AD6" w:rsidRDefault="004C4AD6">
      <w:pPr>
        <w:pStyle w:val="ConsPlusNonformat"/>
        <w:rPr>
          <w:sz w:val="16"/>
          <w:szCs w:val="16"/>
        </w:rPr>
      </w:pPr>
      <w:r>
        <w:rPr>
          <w:sz w:val="16"/>
          <w:szCs w:val="16"/>
        </w:rPr>
        <w:t xml:space="preserve">            2007 год         2008 год          2009 год          2010 год          2011 год</w:t>
      </w:r>
    </w:p>
    <w:p w:rsidR="004C4AD6" w:rsidRDefault="004C4AD6">
      <w:pPr>
        <w:pStyle w:val="ConsPlusNonformat"/>
        <w:rPr>
          <w:sz w:val="16"/>
          <w:szCs w:val="16"/>
        </w:rPr>
      </w:pPr>
    </w:p>
    <w:p w:rsidR="004C4AD6" w:rsidRDefault="004C4AD6">
      <w:pPr>
        <w:pStyle w:val="ConsPlusNonformat"/>
        <w:rPr>
          <w:sz w:val="16"/>
          <w:szCs w:val="16"/>
        </w:rPr>
      </w:pPr>
      <w:r>
        <w:rPr>
          <w:sz w:val="16"/>
          <w:szCs w:val="16"/>
        </w:rPr>
        <w:t xml:space="preserve">       ┌───┐</w:t>
      </w:r>
    </w:p>
    <w:p w:rsidR="004C4AD6" w:rsidRDefault="004C4AD6">
      <w:pPr>
        <w:pStyle w:val="ConsPlusNonformat"/>
        <w:rPr>
          <w:sz w:val="16"/>
          <w:szCs w:val="16"/>
        </w:rPr>
      </w:pPr>
      <w:r>
        <w:rPr>
          <w:sz w:val="16"/>
          <w:szCs w:val="16"/>
        </w:rPr>
        <w:t xml:space="preserve">       │xxx│ собственные средства</w:t>
      </w:r>
    </w:p>
    <w:p w:rsidR="004C4AD6" w:rsidRDefault="004C4AD6">
      <w:pPr>
        <w:pStyle w:val="ConsPlusNonformat"/>
        <w:rPr>
          <w:sz w:val="16"/>
          <w:szCs w:val="16"/>
        </w:rPr>
      </w:pPr>
      <w:r>
        <w:rPr>
          <w:sz w:val="16"/>
          <w:szCs w:val="16"/>
        </w:rPr>
        <w:t xml:space="preserve">       └───┘</w:t>
      </w:r>
    </w:p>
    <w:p w:rsidR="004C4AD6" w:rsidRDefault="004C4AD6">
      <w:pPr>
        <w:pStyle w:val="ConsPlusNonformat"/>
        <w:rPr>
          <w:sz w:val="16"/>
          <w:szCs w:val="16"/>
        </w:rPr>
      </w:pPr>
      <w:r>
        <w:rPr>
          <w:sz w:val="16"/>
          <w:szCs w:val="16"/>
        </w:rPr>
        <w:t xml:space="preserve">       ┌───┐</w:t>
      </w:r>
    </w:p>
    <w:p w:rsidR="004C4AD6" w:rsidRDefault="004C4AD6">
      <w:pPr>
        <w:pStyle w:val="ConsPlusNonformat"/>
        <w:rPr>
          <w:sz w:val="16"/>
          <w:szCs w:val="16"/>
        </w:rPr>
      </w:pPr>
      <w:r>
        <w:rPr>
          <w:sz w:val="16"/>
          <w:szCs w:val="16"/>
        </w:rPr>
        <w:t xml:space="preserve">       │yyy│ всего</w:t>
      </w:r>
    </w:p>
    <w:p w:rsidR="004C4AD6" w:rsidRDefault="004C4AD6">
      <w:pPr>
        <w:pStyle w:val="ConsPlusNonformat"/>
        <w:rPr>
          <w:sz w:val="16"/>
          <w:szCs w:val="16"/>
        </w:rPr>
      </w:pPr>
      <w:r>
        <w:rPr>
          <w:sz w:val="16"/>
          <w:szCs w:val="16"/>
        </w:rPr>
        <w:t xml:space="preserve">       └───┘</w:t>
      </w:r>
    </w:p>
    <w:p w:rsidR="004C4AD6" w:rsidRDefault="004C4AD6">
      <w:pPr>
        <w:pStyle w:val="ConsPlusNonformat"/>
        <w:rPr>
          <w:sz w:val="16"/>
          <w:szCs w:val="16"/>
        </w:rPr>
      </w:pPr>
      <w:r>
        <w:rPr>
          <w:sz w:val="16"/>
          <w:szCs w:val="16"/>
        </w:rPr>
        <w:t xml:space="preserve">       ┌───┐</w:t>
      </w:r>
    </w:p>
    <w:p w:rsidR="004C4AD6" w:rsidRDefault="004C4AD6">
      <w:pPr>
        <w:pStyle w:val="ConsPlusNonformat"/>
        <w:rPr>
          <w:sz w:val="16"/>
          <w:szCs w:val="16"/>
        </w:rPr>
      </w:pPr>
      <w:r>
        <w:rPr>
          <w:sz w:val="16"/>
          <w:szCs w:val="16"/>
        </w:rPr>
        <w:t xml:space="preserve">       │ooo│ привлеченные средства</w:t>
      </w:r>
    </w:p>
    <w:p w:rsidR="004C4AD6" w:rsidRDefault="004C4AD6">
      <w:pPr>
        <w:pStyle w:val="ConsPlusNonformat"/>
        <w:rPr>
          <w:sz w:val="16"/>
          <w:szCs w:val="16"/>
        </w:rPr>
      </w:pPr>
      <w:r>
        <w:rPr>
          <w:sz w:val="16"/>
          <w:szCs w:val="16"/>
        </w:rPr>
        <w:t xml:space="preserve">       └───┘</w:t>
      </w:r>
    </w:p>
    <w:p w:rsidR="004C4AD6" w:rsidRDefault="004C4AD6">
      <w:pPr>
        <w:widowControl w:val="0"/>
        <w:autoSpaceDE w:val="0"/>
        <w:autoSpaceDN w:val="0"/>
        <w:adjustRightInd w:val="0"/>
        <w:spacing w:after="0" w:line="240" w:lineRule="auto"/>
        <w:ind w:firstLine="540"/>
        <w:jc w:val="both"/>
        <w:rPr>
          <w:rFonts w:ascii="Calibri" w:hAnsi="Calibri" w:cs="Calibri"/>
        </w:rPr>
      </w:pPr>
    </w:p>
    <w:p w:rsidR="004C4AD6" w:rsidRDefault="004C4AD6">
      <w:pPr>
        <w:widowControl w:val="0"/>
        <w:autoSpaceDE w:val="0"/>
        <w:autoSpaceDN w:val="0"/>
        <w:adjustRightInd w:val="0"/>
        <w:spacing w:after="0" w:line="240" w:lineRule="auto"/>
        <w:jc w:val="center"/>
        <w:outlineLvl w:val="3"/>
        <w:rPr>
          <w:rFonts w:ascii="Calibri" w:hAnsi="Calibri" w:cs="Calibri"/>
        </w:rPr>
      </w:pPr>
      <w:bookmarkStart w:id="6" w:name="Par107"/>
      <w:bookmarkEnd w:id="6"/>
      <w:r>
        <w:rPr>
          <w:rFonts w:ascii="Calibri" w:hAnsi="Calibri" w:cs="Calibri"/>
        </w:rPr>
        <w:t>Рисунок 1. Объем инвестиций в основной капитал</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в ценах соответствующих лет</w:t>
      </w:r>
    </w:p>
    <w:p w:rsidR="004C4AD6" w:rsidRDefault="004C4AD6">
      <w:pPr>
        <w:widowControl w:val="0"/>
        <w:autoSpaceDE w:val="0"/>
        <w:autoSpaceDN w:val="0"/>
        <w:adjustRightInd w:val="0"/>
        <w:spacing w:after="0" w:line="240" w:lineRule="auto"/>
        <w:jc w:val="center"/>
        <w:rPr>
          <w:rFonts w:ascii="Calibri" w:hAnsi="Calibri" w:cs="Calibri"/>
        </w:rPr>
      </w:pP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предприятий пищевой и перерабатывающей промышленности Свердловской области характерна такая же негативная тенденция, как и для большей части прочих российских пищевых производств: высока доля изношенных как физически, так и морально основных фондов, тогда как их обновление происходит с недостаточной степенью интенсивности. Предприятия пищевой промышленности Свердловской области не в полной мере используют имеющиеся производственные мощности, что свидетельствует, с одной стороны, о насыщенности рынка продуктами питания, ввезенными из-за пределов области, с другой - о наличии задействованных энергозатратных мощностей большой производительности (хлебопекарная, молочная, мясная промышленность). Физический износ и моральное старение основных фондов являются главными </w:t>
      </w:r>
      <w:r>
        <w:rPr>
          <w:rFonts w:ascii="Calibri" w:hAnsi="Calibri" w:cs="Calibri"/>
        </w:rPr>
        <w:lastRenderedPageBreak/>
        <w:t>причинами недопустимо высокого уровня образования отходов производства, сброса неочищенных производственных стоков в открытые водоемы и выбросов промышленных загрязнений в атмосферу.</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место в системе пищевой и перерабатывающей промышленности занимает продукция птицеводства. Выручка птицефабрик Свердловской области от реализации мяса птицы в переработанном виде составила в 2011 году 7041 млн. рублей, это на 2,7 процента выше, чем в 2010 году. Среднегодовая численность работников, занятых на птицефабриках, составляет свыше 5 тыс. человек. На производство мяса птицы и яйца требуется одна треть производимого в области зерна, при условии, что комбикорма и зерно для этих целей не завозились бы из других регионов, то есть развитие птицеводства способствует сохранению и развитию отрасли растениеводства, а соответственно, и сохранению численности работающих в сельской местности.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следует обратить внимание на низкую рентабельность производства и реализации мяса птицы. В 2011 году она составила по птицефабрикам от 0,2 до 8,7 процента. Низкая рентабельность птицефабрик Свердловской области ведет к утрате их позиций на рынке мясопродукции.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среднемесячной заработной платы одного работника в этой отрасли по итогам 2011 года составил 18,7 тыс. рублей или вырос к 2007 году на 54,5 процента.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занятых в основном производстве пищевой и перерабатывающей промышленности в 2011 году по отношению к 2007 году сократилась на 4,3 процента и составила 28,9 тыс. человек (рисунок 2).</w:t>
      </w:r>
    </w:p>
    <w:p w:rsidR="004C4AD6" w:rsidRDefault="004C4AD6">
      <w:pPr>
        <w:widowControl w:val="0"/>
        <w:autoSpaceDE w:val="0"/>
        <w:autoSpaceDN w:val="0"/>
        <w:adjustRightInd w:val="0"/>
        <w:spacing w:after="0" w:line="240" w:lineRule="auto"/>
        <w:jc w:val="both"/>
        <w:rPr>
          <w:rFonts w:ascii="Calibri" w:hAnsi="Calibri" w:cs="Calibri"/>
        </w:rPr>
      </w:pPr>
    </w:p>
    <w:p w:rsidR="004C4AD6" w:rsidRDefault="004C4AD6">
      <w:pPr>
        <w:pStyle w:val="ConsPlusNonformat"/>
      </w:pPr>
      <w:r>
        <w:t>35 ─┤</w:t>
      </w:r>
    </w:p>
    <w:p w:rsidR="004C4AD6" w:rsidRDefault="004C4AD6">
      <w:pPr>
        <w:pStyle w:val="ConsPlusNonformat"/>
      </w:pPr>
      <w:r>
        <w:t xml:space="preserve">    │</w:t>
      </w:r>
    </w:p>
    <w:p w:rsidR="004C4AD6" w:rsidRDefault="004C4AD6">
      <w:pPr>
        <w:pStyle w:val="ConsPlusNonformat"/>
      </w:pPr>
      <w:r>
        <w:t xml:space="preserve">    │      30,2</w:t>
      </w:r>
    </w:p>
    <w:p w:rsidR="004C4AD6" w:rsidRDefault="004C4AD6">
      <w:pPr>
        <w:pStyle w:val="ConsPlusNonformat"/>
      </w:pPr>
      <w:r>
        <w:t>30 ─┤      ┌───┐        29,4                                      28,9</w:t>
      </w:r>
    </w:p>
    <w:p w:rsidR="004C4AD6" w:rsidRDefault="004C4AD6">
      <w:pPr>
        <w:pStyle w:val="ConsPlusNonformat"/>
      </w:pPr>
      <w:r>
        <w:t xml:space="preserve">    │      │   │        ┌───┐         27,3          27,5          ┌───┐</w:t>
      </w:r>
    </w:p>
    <w:p w:rsidR="004C4AD6" w:rsidRDefault="004C4AD6">
      <w:pPr>
        <w:pStyle w:val="ConsPlusNonformat"/>
      </w:pPr>
      <w:r>
        <w:t xml:space="preserve">    │      │   │        │   │         ┌───┐         ┌───┐         │   │</w:t>
      </w:r>
    </w:p>
    <w:p w:rsidR="004C4AD6" w:rsidRDefault="004C4AD6">
      <w:pPr>
        <w:pStyle w:val="ConsPlusNonformat"/>
      </w:pPr>
      <w:r>
        <w:t>25 ─┤      │   │        │   │         │   │         │   │         │   │</w:t>
      </w:r>
    </w:p>
    <w:p w:rsidR="004C4AD6" w:rsidRDefault="004C4AD6">
      <w:pPr>
        <w:pStyle w:val="ConsPlusNonformat"/>
      </w:pPr>
      <w:r>
        <w:t xml:space="preserve">    │      │   │        │   │         │   │         │   │         │   │</w:t>
      </w:r>
    </w:p>
    <w:p w:rsidR="004C4AD6" w:rsidRDefault="004C4AD6">
      <w:pPr>
        <w:pStyle w:val="ConsPlusNonformat"/>
      </w:pPr>
      <w:r>
        <w:t xml:space="preserve">    │      │   │        │   │         │   │         │   │         │   │</w:t>
      </w:r>
    </w:p>
    <w:p w:rsidR="004C4AD6" w:rsidRDefault="004C4AD6">
      <w:pPr>
        <w:pStyle w:val="ConsPlusNonformat"/>
      </w:pPr>
      <w:r>
        <w:t>20 ─┤      │   │        │   │         │   │     17,3│   │     19,3│   │</w:t>
      </w:r>
    </w:p>
    <w:p w:rsidR="004C4AD6" w:rsidRDefault="004C4AD6">
      <w:pPr>
        <w:pStyle w:val="ConsPlusNonformat"/>
      </w:pPr>
      <w:r>
        <w:t xml:space="preserve">    │      │   │        │   │     16,3│   │     ┌───┤   │     ┌───┤   │</w:t>
      </w:r>
    </w:p>
    <w:p w:rsidR="004C4AD6" w:rsidRDefault="004C4AD6">
      <w:pPr>
        <w:pStyle w:val="ConsPlusNonformat"/>
      </w:pPr>
      <w:r>
        <w:t xml:space="preserve">    │      │   │        │   │     ┌───┤   │     │xxx│   │     │xxx│   │</w:t>
      </w:r>
    </w:p>
    <w:p w:rsidR="004C4AD6" w:rsidRDefault="004C4AD6">
      <w:pPr>
        <w:pStyle w:val="ConsPlusNonformat"/>
      </w:pPr>
      <w:r>
        <w:t>15 ─┤      │   │    14,7│   │     │xxx│   │     │xxx│   │     │xxx│   │</w:t>
      </w:r>
    </w:p>
    <w:p w:rsidR="004C4AD6" w:rsidRDefault="004C4AD6">
      <w:pPr>
        <w:pStyle w:val="ConsPlusNonformat"/>
      </w:pPr>
      <w:r>
        <w:t xml:space="preserve">    │  12,2│   │    ┌───┤   │     │xxx│   │     │xxx│   │     │xxx│   │</w:t>
      </w:r>
    </w:p>
    <w:p w:rsidR="004C4AD6" w:rsidRDefault="004C4AD6">
      <w:pPr>
        <w:pStyle w:val="ConsPlusNonformat"/>
      </w:pPr>
      <w:r>
        <w:t xml:space="preserve">    │  ┌───┤   │    │xxx│   │     │xxx│   │     │xxx│   │     │xxx│   │</w:t>
      </w:r>
    </w:p>
    <w:p w:rsidR="004C4AD6" w:rsidRDefault="004C4AD6">
      <w:pPr>
        <w:pStyle w:val="ConsPlusNonformat"/>
      </w:pPr>
      <w:r>
        <w:t>10 ─┤  │xxx│   │    │xxx│   │     │xxx│   │     │xxx│   │     │xxx│   │</w:t>
      </w:r>
    </w:p>
    <w:p w:rsidR="004C4AD6" w:rsidRDefault="004C4AD6">
      <w:pPr>
        <w:pStyle w:val="ConsPlusNonformat"/>
      </w:pPr>
      <w:r>
        <w:t xml:space="preserve">    │  │xxx│   │    │xxx│   │     │xxx│   │     │xxx│   │     │xxx│   │</w:t>
      </w:r>
    </w:p>
    <w:p w:rsidR="004C4AD6" w:rsidRDefault="004C4AD6">
      <w:pPr>
        <w:pStyle w:val="ConsPlusNonformat"/>
      </w:pPr>
      <w:r>
        <w:t xml:space="preserve">    │  │xxx│   │    │xxx│   │     │xxx│   │     │xxx│   │     │xxx│   │</w:t>
      </w:r>
    </w:p>
    <w:p w:rsidR="004C4AD6" w:rsidRDefault="004C4AD6">
      <w:pPr>
        <w:pStyle w:val="ConsPlusNonformat"/>
      </w:pPr>
      <w:r>
        <w:t xml:space="preserve"> 5 ─┤  │xxx│   │    │xxx│   │     │xxx│   │     │xxx│   │     │xxx│   │</w:t>
      </w:r>
    </w:p>
    <w:p w:rsidR="004C4AD6" w:rsidRDefault="004C4AD6">
      <w:pPr>
        <w:pStyle w:val="ConsPlusNonformat"/>
      </w:pPr>
      <w:r>
        <w:t xml:space="preserve">    │  │xxx│   │    │xxx│   │     │xxx│   │     │xxx│   │     │xxx│   │</w:t>
      </w:r>
    </w:p>
    <w:p w:rsidR="004C4AD6" w:rsidRDefault="004C4AD6">
      <w:pPr>
        <w:pStyle w:val="ConsPlusNonformat"/>
      </w:pPr>
      <w:r>
        <w:t xml:space="preserve">    │  │xxx│   │    │xxx│   │     │xxx│   │     │xxx│   │     │xxx│   │</w:t>
      </w:r>
    </w:p>
    <w:p w:rsidR="004C4AD6" w:rsidRDefault="004C4AD6">
      <w:pPr>
        <w:pStyle w:val="ConsPlusNonformat"/>
      </w:pPr>
      <w:r>
        <w:t xml:space="preserve"> 0 ─┼──┴───┴───┴─┬──┴───┴───┴──┬──┴───┴───┴──┬──┴───┴───┴──┬──┴───┴───┴─┬</w:t>
      </w:r>
    </w:p>
    <w:p w:rsidR="004C4AD6" w:rsidRDefault="004C4AD6">
      <w:pPr>
        <w:pStyle w:val="ConsPlusNonformat"/>
      </w:pPr>
      <w:r>
        <w:t xml:space="preserve">       2007 год      2008 год      2009 год      2010 год      2011 год</w:t>
      </w:r>
    </w:p>
    <w:p w:rsidR="004C4AD6" w:rsidRDefault="004C4AD6">
      <w:pPr>
        <w:pStyle w:val="ConsPlusNonformat"/>
      </w:pPr>
    </w:p>
    <w:p w:rsidR="004C4AD6" w:rsidRDefault="004C4AD6">
      <w:pPr>
        <w:pStyle w:val="ConsPlusNonformat"/>
      </w:pPr>
      <w:r>
        <w:t xml:space="preserve">       ┌───┐</w:t>
      </w:r>
    </w:p>
    <w:p w:rsidR="004C4AD6" w:rsidRDefault="004C4AD6">
      <w:pPr>
        <w:pStyle w:val="ConsPlusNonformat"/>
      </w:pPr>
      <w:r>
        <w:t xml:space="preserve">       │   │ Численность занятых в основном производстве, тыс. человек</w:t>
      </w:r>
    </w:p>
    <w:p w:rsidR="004C4AD6" w:rsidRDefault="004C4AD6">
      <w:pPr>
        <w:pStyle w:val="ConsPlusNonformat"/>
      </w:pPr>
      <w:r>
        <w:t xml:space="preserve">       └───┘</w:t>
      </w:r>
    </w:p>
    <w:p w:rsidR="004C4AD6" w:rsidRDefault="004C4AD6">
      <w:pPr>
        <w:pStyle w:val="ConsPlusNonformat"/>
      </w:pPr>
      <w:r>
        <w:t xml:space="preserve">       ┌───┐</w:t>
      </w:r>
    </w:p>
    <w:p w:rsidR="004C4AD6" w:rsidRDefault="004C4AD6">
      <w:pPr>
        <w:pStyle w:val="ConsPlusNonformat"/>
      </w:pPr>
      <w:r>
        <w:t xml:space="preserve">       │xxx│ Среднемесячная зарплата одного работника, тыс. рублей</w:t>
      </w:r>
    </w:p>
    <w:p w:rsidR="004C4AD6" w:rsidRDefault="004C4AD6">
      <w:pPr>
        <w:pStyle w:val="ConsPlusNonformat"/>
      </w:pPr>
      <w:r>
        <w:t xml:space="preserve">       └───┘</w:t>
      </w:r>
    </w:p>
    <w:p w:rsidR="004C4AD6" w:rsidRDefault="004C4AD6">
      <w:pPr>
        <w:widowControl w:val="0"/>
        <w:autoSpaceDE w:val="0"/>
        <w:autoSpaceDN w:val="0"/>
        <w:adjustRightInd w:val="0"/>
        <w:spacing w:after="0" w:line="240" w:lineRule="auto"/>
        <w:ind w:firstLine="540"/>
        <w:jc w:val="both"/>
        <w:rPr>
          <w:rFonts w:ascii="Calibri" w:hAnsi="Calibri" w:cs="Calibri"/>
        </w:rPr>
      </w:pPr>
    </w:p>
    <w:p w:rsidR="004C4AD6" w:rsidRDefault="004C4AD6">
      <w:pPr>
        <w:widowControl w:val="0"/>
        <w:autoSpaceDE w:val="0"/>
        <w:autoSpaceDN w:val="0"/>
        <w:adjustRightInd w:val="0"/>
        <w:spacing w:after="0" w:line="240" w:lineRule="auto"/>
        <w:jc w:val="center"/>
        <w:outlineLvl w:val="3"/>
        <w:rPr>
          <w:rFonts w:ascii="Calibri" w:hAnsi="Calibri" w:cs="Calibri"/>
        </w:rPr>
      </w:pPr>
      <w:bookmarkStart w:id="7" w:name="Par147"/>
      <w:bookmarkEnd w:id="7"/>
      <w:r>
        <w:rPr>
          <w:rFonts w:ascii="Calibri" w:hAnsi="Calibri" w:cs="Calibri"/>
        </w:rPr>
        <w:t>Рисунок 2. Численность занятых в основном производстве</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среднемесячная заработная плата одного работника</w:t>
      </w:r>
    </w:p>
    <w:p w:rsidR="004C4AD6" w:rsidRDefault="004C4AD6">
      <w:pPr>
        <w:widowControl w:val="0"/>
        <w:autoSpaceDE w:val="0"/>
        <w:autoSpaceDN w:val="0"/>
        <w:adjustRightInd w:val="0"/>
        <w:spacing w:after="0" w:line="240" w:lineRule="auto"/>
        <w:ind w:firstLine="540"/>
        <w:jc w:val="both"/>
        <w:rPr>
          <w:rFonts w:ascii="Calibri" w:hAnsi="Calibri" w:cs="Calibri"/>
        </w:rPr>
      </w:pP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для пищевой и перерабатывающей промышленности Свердловской области характерен ряд проблем, снижающих ее конкурентоспособность: сокращение инвестиций, низкая заработная плата работников, общее снижение прибыли от осуществляемой деятельности.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отдельных подотраслей пищевой и перерабатывающей промышленности Свердловской области и сельскохозяйственного производства, являющегося существенной сырьевой базой, характерны специфичные проблемы и перспективы развития.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необходимости сохранения и развития сельских территорий на основе развития сельскохозяйственного производства (в том числе и в хозяйствах населения) как основного фактора обеспечения продовольственной безопасности в качестве стратегических направлений развития пищевой и перерабатывающей промышленности следует рассматривать сельскохозяйственную продукцию, производимую на территории области, как основной сырьевой источник. Одновременно это дает возможность региональным органам власти организовывать действенный контроль за качеством произведенных продуктов питания из местной сельскохозяйственной продукции, в том числе и на стадии ее производства.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к фактическому уровню потребления за счет местного производства население Свердловской области обеспечивается только по картофелю и яйцам, по мясу, молоку и овощам - менее чем на половину.</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годы в Свердловской области наметилась устойчивая тенденция к увеличению объемов производства мяса. В соответствии с государственной целевой программой по развитию сельского хозяйства и регулированию рынков сельскохозяйственной продукции, сырья и продовольствия в Свердловской области на 2013 - 2020 годы реализация скота и птицы на убой в живом весе по отношению к 2011 году увеличится в 2016 году на 110,9 процента, к 2020 году - на 120 процентов. Наиболее высокие и устойчивые темпы роста наблюдаются в производстве мяса птицы и свиней. Учитывая мировую тенденцию в структуре производства и потребления мяса (на фоне сокращения говядины увеличивается доля свинины и мяса птицы) при соответствующей финансовой государственной поддержке даже в условиях Всемирной торговой организации отрасли птицеводства и свиноводства могут продолжить свое развитие и в ближайшей перспективе.</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Возможное в перспективе увеличение объемов производства мяса птицы и свиней, а также молока создает предприятиям пищевой и перерабатывающей промышленности региона необходимые условия для расширения ассортимента и увеличения объемов производства качественной мясомолочной продукции из сырья местных сельскохозяйственных товаропроизводителей.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2008 года в среднем ежегодно и в основном за счет сельхозорганизаций увеличиваются объемы производства молока на 2,9 процента. В соответствии с государственной целевой программой по развитию сельского хозяйства и регулированию рынков сельскохозяйственной продукции, сырья и продовольствия в Свердловской области на 2013 - 2020 годы объемы производства молока к 2016 году должны возрасти на 11,8 процента, к 2020 году - на 30 процентов. В связи с тем, что сохранение и развитие молочной отрасли является основным условием сохранения и развития сельских территорий, их социально-экономического развития (создание дополнительных рабочих мест и рост доходов сельского населения), государственная поддержка молочной отрасли должна оставаться приоритетной и в перспективе, особенно в промышленно развитых регионах.</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последних шести лет ежегодно снижаются объемы производства мяса и молока в хозяйствах населения. В 2011 году производство мяса в этой категории хозяйств снизилось по сравнению с 2006 годом на 26,5 процента, молока - на 40,6 процента. В связи с тем, что в настоящее время хозяйства населения производят 18 процентов мяса от общеобластного показателя (в 2006 году - 31,8 процента), а молока 21,2 процента (в 2006 году - 33,2 процента), при наметившейся здесь тенденции основными производителями этой продукции должны стать сельскохозяйственные организации. Несмотря на то, что объемы производства молока ежегодно увеличиваются в крестьянских (фермерских) хозяйствах, в 2011 году по сравнению с 2006 годом здесь произведено молока на 26 процентов больше, доля этой категории хозяйств в общеобластном объеме производства молока составляет 5,2 процента.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агропромышленном комплексе Свердловской области находятся более 20 крупных, средних и малых перерабатывающих предприятий мясной промышленности. Все предприятия имеют частную форму собственности. Первичную переработку скота осуществляют 67 аттестованных боенских пунктов (переработка мяса крупного рогатого скота, свиней).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Предприятиями мясной отрасли производится ассортиментный перечень мясной продукции, удовлетворяющий потребность всех слоев населения Свердловской области, в том числе более 300 видов колбасных изделий, в том числе в сервировочной нарезке и порционные, в вакуумной упаковке в газовой среде; более 180 видов мясных полуфабрикатов: котлеты, фарши, пельмени, натуральные, бескостные, мясокостные, более 80 видов копченостей, освоен выпуск сыровяленых и сырокопченых изделий, маринадных полуфабрикатов, внедряются новые виды колбасных оболочек, позволяющих увеличить срок годности колбасных изделий.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мясной отрасли имеют разную степень загрузки производственных мощностей. Коэффициент использования производственных мощностей в целом по виду деятельности составляет 69,6 процента. Мощности по производству мяса загружены в среднем на 80,5 процента, по колбасным изделиям загрузка мощностей составляет в среднем 69,6 процента, по производству полуфабрикатов - в среднем 64,9 процента.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рост в мясном животноводстве Свердловской области обеспечивается за счет мяса птицы и свинины, производство которых имеет хороший ресурсный, технологический и инвестиционный потенциал развития в режиме импортозамещения. Одним из сдерживающих факторов ускоренного развития отечественного мясного животноводства является отсутствие в достаточном количестве поголовья крупного рогатого скота специализированных мясных пород.</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Переработку молока в Свердловской области осуществляют 53 организации различной формы собственности, из них 31 молочный завод и 22 цеха по переработке молока.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сырьевыми ресурсами осуществляется за счет поставок молока сельхозтоваропроизводителями Свердловской области. Основным направлением деятельности молочных заводов является производство цельномолочной продукции, для чего используется 86,8 процента молочного сырья, производимого в области.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Производственные мощности предприятий молочной промышленности по основным видам продукции имеют различную степень загрузки: по цельномолочной продукции - 72,8 процента, маслу животному - 27 процентов, сырам - 45,1 процента, мороженому - 80 процентов.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Предприятиями молочной промышленности Свердловской области выпускается практически весь спектр молочных продуктов в современной упаковке: молоко и кисломолочная продукция, обогащенная йодказеином, витаминами и бифидобактериями, фруктовыми добавками, молочные продукты для детского питания, сокосодержащие напитки на основе сыворотки, сыры, мороженое, десерты, молоко сгущенное, молоко сухое и иная продукция.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Продукция мукомольной промышленности пользуется постоянным и стабильным спросом на рынке и является социально значимым продуктом. Переработка продовольственной пшеницы и ржи осуществляется на пяти мукомольных предприятиях. Основную долю продукции, производимой на предприятиях мукомольной промышленности, составляет мука пшеничная хлебопекарная. Поставки зерна осуществляются из Свердловской, Омской, Курганской, Тюменской областей.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Производственные мощности мукомольных предприятий используются не более чем на 40 процентов. Предложение муки на рынке формируется главным образом за счет отечественной продукции.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хлеба в Свердловской области осуществляют 35 крупных и средних хлебопекарных предприятий, 26 предприятий Свердловского областного Союза потребительских обществ, около 200 мини-пекарен, а также мини-производства в крупных торговых сетях и предприятиях общепита.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общего объема выпускаемого в области хлеба продукция хлебозаводов и хлебокомбинатов составляет 80 процентов, доля мини-пекарен - 20 процентов.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хлебобулочных изделий предприятиями-производителями особое внимание уделяется выпуску продукции с полезными свойствами. Эти продукты имеют большое значение в полноценном и здоровом питании. Они удовлетворяют не только физиологические потребности человека, но и выполняют профилактические и лечебные функции: активизируют защитные силы организма, нормализуют обмен веществ. Хлебопекарные предприятия Свердловской области выпускают около 100 наименований диетических и обогащенных микронутриентами хлебобулочных изделий.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Федерального </w:t>
      </w:r>
      <w:hyperlink r:id="rId10" w:history="1">
        <w:r>
          <w:rPr>
            <w:rFonts w:ascii="Calibri" w:hAnsi="Calibri" w:cs="Calibri"/>
            <w:color w:val="0000FF"/>
          </w:rPr>
          <w:t>закона</w:t>
        </w:r>
      </w:hyperlink>
      <w:r>
        <w:rPr>
          <w:rFonts w:ascii="Calibri" w:hAnsi="Calibri" w:cs="Calibri"/>
        </w:rPr>
        <w:t xml:space="preserve"> от 29 декабря 2006 года N 264-ФЗ "О развитии </w:t>
      </w:r>
      <w:r>
        <w:rPr>
          <w:rFonts w:ascii="Calibri" w:hAnsi="Calibri" w:cs="Calibri"/>
        </w:rPr>
        <w:lastRenderedPageBreak/>
        <w:t xml:space="preserve">сельского хозяйства", </w:t>
      </w:r>
      <w:hyperlink r:id="rId11"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w:t>
      </w:r>
      <w:hyperlink r:id="rId12"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11.12.2012 N 1417-ПП утверждена государственная целевая программа "Развитие сельского хозяйства и регулирование рынков сельскохозяйственной продукции, сырья и продовольствия в Свердловской области" на 2013 - 2020 годы, в рамках которой принята </w:t>
      </w:r>
      <w:hyperlink r:id="rId13" w:history="1">
        <w:r>
          <w:rPr>
            <w:rFonts w:ascii="Calibri" w:hAnsi="Calibri" w:cs="Calibri"/>
            <w:color w:val="0000FF"/>
          </w:rPr>
          <w:t>подпрограмма</w:t>
        </w:r>
      </w:hyperlink>
      <w:r>
        <w:rPr>
          <w:rFonts w:ascii="Calibri" w:hAnsi="Calibri" w:cs="Calibri"/>
        </w:rPr>
        <w:t xml:space="preserve"> "Развитие подотрасли растениеводства, переработки и реализации продукции растениеводства". </w:t>
      </w:r>
      <w:hyperlink r:id="rId14" w:history="1">
        <w:r>
          <w:rPr>
            <w:rFonts w:ascii="Calibri" w:hAnsi="Calibri" w:cs="Calibri"/>
            <w:color w:val="0000FF"/>
          </w:rPr>
          <w:t>Подпрограммой</w:t>
        </w:r>
      </w:hyperlink>
      <w:r>
        <w:rPr>
          <w:rFonts w:ascii="Calibri" w:hAnsi="Calibri" w:cs="Calibri"/>
        </w:rPr>
        <w:t xml:space="preserve"> предусмотрено выполнение ряда целевых индикаторов и показателей, в числе которых производство хлебобулочных изделий диетических и обогащенных микронутриентами. В соответствии с ожидаемыми результатами реализации подпрограммы к 2020 году производство данной продукции будет увеличено на 23 процента.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Производственные мощности хлебопекарных предприятий используются не более чем на 40 процентов. Наблюдаемая в последние годы тенденция снижения объемов производства хлеба обусловлена рядом факторов. С одной стороны, имеет место изменение потребительских предпочтений, а с другой - часть хлебного рынка области в настоящее время занята производителями из соседних областей, что составляет около 13 процентов общего объема рынка. В мукомольной и хлебопекарной отрасли Свердловской области имеют место устойчивые интеграционные процессы.</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Масложировая промышленность в Свердловской области удовлетворяет потребность населения области в майонезе и маргарине. Удельный вес отрасли в общих объемах пищевой промышленности в России занимает около 10 - 12 процентов. С 1995 года потребление растительного масла в расчете на одного человека вновь после довольно значительного снижения стало возрастать. К 2009 году для жителей Свердловской области этот показатель увеличился до 14,5 кг в год. Рост потребления населением растительных масел произошел под влиянием ряда причин, одной из которых является переориентация потребительского спроса. Выпуск масложировой продукции стабильно из года в год увеличивается как за счет внедрения программ технического перевооружения, так и за счет активной маркетинговой политики, улучшения системы дистрибуции, снижения затрат на 1 рубль товарной продукции, повышения производительности труда.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проблем, решение которых будет во многом определять развитие масложировой отрасли в долгосрочной перспективе, связан как с увеличением сырьевой базы и расширением производства различных видов масличных культур, так и модернизацией и наращиванием производственных мощностей промышленности на основе достижений научно-технического прогресса.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потреблению свежих овощей и фруктов Россия отстает от западных стран. По данным Министерства экономического развития Российской Федерации, годовое среднедушевое потребление фруктов и ягод в нашей стране составило 52,7 кг, картофеля - 73,1 кг, овощей и бахчевых культур - 88 кг. Жители Уральского федерального округа употребляют овощей 81,5 кг в год. В России потребляют овощи и фрукты ниже норм, рекомендованных Институтом питания Российской академии медицинских наук, согласно которым годовое среднедушевое потребление картофеля должно составлять до 100 кг, овощей и бахчевых культур - 120 кг, фруктов и ягод - 90 кг. Население Свердловской области картофелем обеспечено в полном объеме.</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Необеспеченность внутреннего рынка отечественной качественной плодоовощной продукцией дает возможность практически беспрепятственно заполнять его овощами и фруктами из-за рубежа. Следовательно, для обеспечения продовольственной безопасности области необходимо решение вопросов по увеличению производства овощей, картофеля, плодов и ягод собственного производства, а также заготовке дикорастущих ягод.</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обозначенных выше производств в области развито производство кондитерских изделий, минеральной и питьевой воды, безалкогольной продукции, пива, алкогольной продукции.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нестабильность развития пищевой и перерабатывающей промышленности в области, наличие ряда проблем, у отрасли существует значительный потенциал, представленный разнообразием производств в регионе.</w:t>
      </w:r>
    </w:p>
    <w:p w:rsidR="004C4AD6" w:rsidRDefault="004C4AD6">
      <w:pPr>
        <w:widowControl w:val="0"/>
        <w:autoSpaceDE w:val="0"/>
        <w:autoSpaceDN w:val="0"/>
        <w:adjustRightInd w:val="0"/>
        <w:spacing w:after="0" w:line="240" w:lineRule="auto"/>
        <w:jc w:val="center"/>
        <w:rPr>
          <w:rFonts w:ascii="Calibri" w:hAnsi="Calibri" w:cs="Calibri"/>
        </w:rPr>
      </w:pPr>
    </w:p>
    <w:p w:rsidR="004C4AD6" w:rsidRDefault="004C4AD6">
      <w:pPr>
        <w:widowControl w:val="0"/>
        <w:autoSpaceDE w:val="0"/>
        <w:autoSpaceDN w:val="0"/>
        <w:adjustRightInd w:val="0"/>
        <w:spacing w:after="0" w:line="240" w:lineRule="auto"/>
        <w:jc w:val="center"/>
        <w:outlineLvl w:val="2"/>
        <w:rPr>
          <w:rFonts w:ascii="Calibri" w:hAnsi="Calibri" w:cs="Calibri"/>
        </w:rPr>
      </w:pPr>
      <w:bookmarkStart w:id="8" w:name="Par180"/>
      <w:bookmarkEnd w:id="8"/>
      <w:r>
        <w:rPr>
          <w:rFonts w:ascii="Calibri" w:hAnsi="Calibri" w:cs="Calibri"/>
        </w:rPr>
        <w:t>Глава 2. ТЕНДЕНЦИИ, ПРЕДПОСЫЛКИ РАЗВИТИЯ РЫНКА ПИЩЕВОЙ</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И ПЕРЕРАБАТЫВАЮЩЕЙ ПРОМЫШЛЕННОСТИ СВЕРДЛОВСКОЙ ОБЛАСТИ</w:t>
      </w:r>
    </w:p>
    <w:p w:rsidR="004C4AD6" w:rsidRDefault="004C4AD6">
      <w:pPr>
        <w:widowControl w:val="0"/>
        <w:autoSpaceDE w:val="0"/>
        <w:autoSpaceDN w:val="0"/>
        <w:adjustRightInd w:val="0"/>
        <w:spacing w:after="0" w:line="240" w:lineRule="auto"/>
        <w:ind w:firstLine="540"/>
        <w:jc w:val="both"/>
        <w:rPr>
          <w:rFonts w:ascii="Calibri" w:hAnsi="Calibri" w:cs="Calibri"/>
        </w:rPr>
      </w:pP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предотвращения монопольного положения импорта на федеральном и региональных агропродовольственных рынках в условиях ВТО следует учитывать, что определенную роль при выборе стратегии развития пищевой и перерабатывающей промышленности играет современное состояние мирового продовольственного рынка. При нарастающей нестабильности этого рынка, существенном росте цен и росте дефицита продовольствия в мире отечественное производство по переработке сельхозпродукции способно усилить свои конкурентные позиции на региональном и федеральном продовольственном рынках при условии государственной поддержки, сохранения и повышения уровня рентабельности производства.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Наметившаяся мировая тенденция подорожания продовольствия в перспективе может рассматриваться как фактор усиления конкурентных позиций производителей сельскохозяйственной продукции и предприятий по ее переработке, функционирующих и на территориях с менее благоприятными для ведения сельского хозяйства природно-климатическими условиями, оказывающими существенное влияние на увеличение производственных затрат. В тактическом и стратегическом плане эта ситуация предполагает необходимость сохранения в определенном временном интервале за счет государственной поддержки и менее конкурентоспособных производителей и переработчиков сельскохозяйственной продукции.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и развитие пищевой и перерабатывающей промышленности в регионе обусловлены прежде всего динамикой регионального агропродовольственного рынка, формируемой: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платежеспособным спросом населения на продовольственные товары;</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сложившейся структурой и объемами потребления основных продуктов питания;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структурой источников поступления продуктов питания на региональный продовольственный рынок;</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структурой сырьевых источников для предприятий пищевой и перерабатывающей промышленности;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состоянием и перспективами развития сельскохозяйственного производства.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структуры потребительских расходов домашних хозяйств показывает, что в общих затратах доля расходов на мясо и мясопродукты является самой высокой, например, в 2011 году она составила 7,1 процента, а на молоко и молочные продукты - 5,2 процента, хлеб и хлебные продукты - 4,8 процента. Таким образом, наиболее емким с позиции затрат на питание является мясопродуктовый рынок, определяющий лидирующую роль на этом рынке мясоперерабатывающих предприятий. Физиологическая ценность различных видов мяса неодинакова. По качественным характеристикам мяса более ценными являются говядина и мясо птицы, с преимуществом говядины. Именно поэтому удельный вес говядины в рациональных нормах питания на душу населения, по данным Института питания Российской академии медицинских наук, больше других видов мясопродукции: говядина - 25 - 35 процентов, свинина - 15 - 23 процента, баранина - 6 - 9 процентов, мясо птицы - 12 - 18 процентов.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экономической точки зрения производство говядины является наиболее трудоемкой отраслью с длительным сроком окупаемости инвестиций. И в дореформенный и в послереформенный период в видах мяса в убойном весе самую низкую себестоимость имело мясо птицы, а самую высокую - говядина. В связи с этим по одному из прогнозов Института аграрных проблем Российской академии наук доля мяса птицы в потреблении мясной продукции может увеличиться к 2020 году до 46,6 процента.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Сложившаяся структура и объемы потребления основных продуктов питания характеризуются прежде всего их среднедушевым потреблением. В 2011 году в Свердловской области годовое среднедушевое потребление основных продуктов питания достигло по мясу и мясопродуктам 76 кг, молоку и молочной продукции - 240 кг, яйцу - 294 штуки, хлебопродуктам - 115 кг, картофелю - 93 кг, овощам и бахчевым - 91 кг. По душевому потреблению Свердловская область вышла уже на рекомендуемые нормы питания по мясу, превысила по яйцу. Ниже нормы в </w:t>
      </w:r>
      <w:r>
        <w:rPr>
          <w:rFonts w:ascii="Calibri" w:hAnsi="Calibri" w:cs="Calibri"/>
        </w:rPr>
        <w:lastRenderedPageBreak/>
        <w:t>Свердловской области потребляют молочные продукты и овощи. По картофелю в отдельные годы потребление в пределах нормы.</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Наметившаяся за последние годы динамика роста потребления по мясомолочной продукции, яйцу и овощам, а также стабилизация в объемах потребления хлебопродуктов и картофеля свидетельствуют, с одной стороны, о переходе населения на более подходящую для здорового образа жизни структуру питания, с другой - о его возросших потребительских возможностях в приобретении более дорогой высокобелковой продукции.</w:t>
      </w:r>
    </w:p>
    <w:p w:rsidR="004C4AD6" w:rsidRDefault="004C4AD6">
      <w:pPr>
        <w:widowControl w:val="0"/>
        <w:autoSpaceDE w:val="0"/>
        <w:autoSpaceDN w:val="0"/>
        <w:adjustRightInd w:val="0"/>
        <w:spacing w:after="0" w:line="240" w:lineRule="auto"/>
        <w:jc w:val="center"/>
        <w:rPr>
          <w:rFonts w:ascii="Calibri" w:hAnsi="Calibri" w:cs="Calibri"/>
        </w:rPr>
      </w:pPr>
    </w:p>
    <w:p w:rsidR="004C4AD6" w:rsidRDefault="004C4AD6">
      <w:pPr>
        <w:widowControl w:val="0"/>
        <w:autoSpaceDE w:val="0"/>
        <w:autoSpaceDN w:val="0"/>
        <w:adjustRightInd w:val="0"/>
        <w:spacing w:after="0" w:line="240" w:lineRule="auto"/>
        <w:jc w:val="center"/>
        <w:outlineLvl w:val="2"/>
        <w:rPr>
          <w:rFonts w:ascii="Calibri" w:hAnsi="Calibri" w:cs="Calibri"/>
        </w:rPr>
      </w:pPr>
      <w:bookmarkStart w:id="9" w:name="Par196"/>
      <w:bookmarkEnd w:id="9"/>
      <w:r>
        <w:rPr>
          <w:rFonts w:ascii="Calibri" w:hAnsi="Calibri" w:cs="Calibri"/>
        </w:rPr>
        <w:t>Глава 3. РАЗВИТИЕ ПРОИЗВОДСТВЕННОЙ КООПЕРАЦИИ</w:t>
      </w:r>
    </w:p>
    <w:p w:rsidR="004C4AD6" w:rsidRDefault="004C4AD6">
      <w:pPr>
        <w:widowControl w:val="0"/>
        <w:autoSpaceDE w:val="0"/>
        <w:autoSpaceDN w:val="0"/>
        <w:adjustRightInd w:val="0"/>
        <w:spacing w:after="0" w:line="240" w:lineRule="auto"/>
        <w:jc w:val="center"/>
        <w:rPr>
          <w:rFonts w:ascii="Calibri" w:hAnsi="Calibri" w:cs="Calibri"/>
        </w:rPr>
      </w:pP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Кооперация и интеграция способствуют пропорциональному развитию отраслей аграрного сектора экономики, решению проблем роста производительности труда, повышению рентабельности, улучшению социального положения населения.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пищевой и перерабатывающей промышленности неотделимо от развития отраслей сельскохозяйственного производства. При этом социально-экономическим интересам предприятий пищевой и перерабатывающей промышленности Свердловской области способствует всестороннее развитие внутрирегиональных производственных кооперационных связей (в том числе межотраслевых), обеспечивающих мобилизацию внутренних резервов и максимальное использование производственного и кадрового потенциала. В основе развития кооперации лежат отраслевые и территориальные производственные связи.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задачей развития производственной кооперации является обеспечение устойчивого развития агропромышленного производства на основе активизации кооперации и интеграции между сельскими товаропроизводителями, промышленными, перерабатывающими, обслуживающими, торговыми предприятиями и организациями.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предприятия пищевой и перерабатывающей промышленности активно взаимодействуют в рамках производственной кооперации с предприятиями химической, лесной, целлюлозно-бумажной промышленности. В области разработан и внедрен ряд мер государственной поддержки, обеспечивающих стабильность поставок сельскохозяйственного сырья местного производства на перерабатывающие предприятия области.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развития производственной кооперации предприятий пищевой и перерабатывающей промышленности являются: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улучшение организационно-экономических отношений в процессе производства, транспортировки и реализации продукции;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конкурентоспособности производимой продукции на продовольственном рынке;</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новых малых, средних и крупных перерабатывающих предприятий;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сельскохозяйственных потребительских кооперативов.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организационно-экономической модели производственной кооперации позволит решать следующие задачи: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аккумулировать финансовые ресурсы для решения приоритетных направлений развития предприятий пищевой и перерабатывающей промышленности;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оздоровить финансовое состояние предприятий и организаций агропромышленного комплекса;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увеличить возможности продвижения на рынок конкурентоспособной продукции местных товаропроизводителей;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преодолеть локальный монополизм и вытеснить из оборота посредников;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устранить неравенство экономических условий, повысить в конечной цене производимой продукции долю сельскохозяйственных товаропроизводителей;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увеличить возможности контроля за использованием производственного потенциала.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комплексе мер по развитию производственной кооперации и интеграции агропромышленного производства важное место принадлежит созданию условий по реализации продукции. Для обеспечения устойчивых связей между товаропроизводителями и потребителями необходимо дальнейшее расширение действующих и создание новых продовольственных рынков и передвижных ярмарок в городах и поселках области.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Ведущее значение для осуществления производственной кооперации в Свердловской области также являются следующие меры, осуществляемые в Свердловской области и требующие своего дальнейшего развития: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мер государственной поддержки по техническому оснащению предприятий пищевой и перерабатывающей промышленности;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организационное содействие в продвижении продукции на региональном рынке;</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интеграционным процессам по развитию производственных связей между производителями сельскохозяйственной продукции и предприятиями, осуществляющими ее промышленную переработку;</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улучшению предпринимательского и инвестиционного климата;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развития малого предпринимательства на селе;</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социальных программ на предприятиях пищевой и перерабатывающей промышленности с целью сохранения имеющихся трудовых ресурсов;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расширение связей с предприятиями торговли;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содействие организации производства новых видов оборудования для предприятий, производящих пищевые продукты и перерабатывающих сельскохозяйственное сырье;</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содействие внедрению современных ресурсосберегающих технологий в организациях агропромышленного комплекса;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работы по переподготовке и повышению квалификации кадров.</w:t>
      </w:r>
    </w:p>
    <w:p w:rsidR="004C4AD6" w:rsidRDefault="004C4AD6">
      <w:pPr>
        <w:widowControl w:val="0"/>
        <w:autoSpaceDE w:val="0"/>
        <w:autoSpaceDN w:val="0"/>
        <w:adjustRightInd w:val="0"/>
        <w:spacing w:after="0" w:line="240" w:lineRule="auto"/>
        <w:ind w:firstLine="540"/>
        <w:jc w:val="both"/>
        <w:rPr>
          <w:rFonts w:ascii="Calibri" w:hAnsi="Calibri" w:cs="Calibri"/>
        </w:rPr>
      </w:pPr>
    </w:p>
    <w:p w:rsidR="004C4AD6" w:rsidRDefault="004C4AD6">
      <w:pPr>
        <w:widowControl w:val="0"/>
        <w:autoSpaceDE w:val="0"/>
        <w:autoSpaceDN w:val="0"/>
        <w:adjustRightInd w:val="0"/>
        <w:spacing w:after="0" w:line="240" w:lineRule="auto"/>
        <w:jc w:val="center"/>
        <w:outlineLvl w:val="2"/>
        <w:rPr>
          <w:rFonts w:ascii="Calibri" w:hAnsi="Calibri" w:cs="Calibri"/>
        </w:rPr>
      </w:pPr>
      <w:bookmarkStart w:id="10" w:name="Par227"/>
      <w:bookmarkEnd w:id="10"/>
      <w:r>
        <w:rPr>
          <w:rFonts w:ascii="Calibri" w:hAnsi="Calibri" w:cs="Calibri"/>
        </w:rPr>
        <w:t>Глава 4. ОЦЕНКА КОНКУРЕНТОСПОСОБНОСТИ ПИЩЕВОЙ И</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ПЕРЕРАБАТЫВАЮЩЕЙ ПРОМЫШЛЕННОСТИ СВЕРДЛОВСКОЙ ОБЛАСТИ</w:t>
      </w:r>
    </w:p>
    <w:p w:rsidR="004C4AD6" w:rsidRDefault="004C4AD6">
      <w:pPr>
        <w:widowControl w:val="0"/>
        <w:autoSpaceDE w:val="0"/>
        <w:autoSpaceDN w:val="0"/>
        <w:adjustRightInd w:val="0"/>
        <w:spacing w:after="0" w:line="240" w:lineRule="auto"/>
        <w:ind w:firstLine="540"/>
        <w:jc w:val="both"/>
        <w:rPr>
          <w:rFonts w:ascii="Calibri" w:hAnsi="Calibri" w:cs="Calibri"/>
        </w:rPr>
      </w:pP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позиции оценки конкурентоспособности предприятий пищевой и перерабатывающей промышленности региона важно учитывать прежде всего состояние и возможности развития собственной сырьевой базы для производства основных продуктов питания в соседних территориях как наиболее вероятных конкурентов. В числе областей, граничащих со Свердловской областью, значатся Курганская, Тюменская и Челябинская области, а также Пермский край и Республика Башкортостан. В качестве одного из индикаторов для оценки конкурентоспособности сельского хозяйства регионов можно рассматривать рентабельность сельскохозяйственного производства.</w:t>
      </w:r>
    </w:p>
    <w:p w:rsidR="004C4AD6" w:rsidRDefault="004C4AD6">
      <w:pPr>
        <w:widowControl w:val="0"/>
        <w:autoSpaceDE w:val="0"/>
        <w:autoSpaceDN w:val="0"/>
        <w:adjustRightInd w:val="0"/>
        <w:spacing w:after="0" w:line="240" w:lineRule="auto"/>
        <w:ind w:firstLine="540"/>
        <w:jc w:val="both"/>
        <w:rPr>
          <w:rFonts w:ascii="Calibri" w:hAnsi="Calibri" w:cs="Calibri"/>
        </w:rPr>
      </w:pPr>
    </w:p>
    <w:p w:rsidR="004C4AD6" w:rsidRDefault="004C4AD6">
      <w:pPr>
        <w:widowControl w:val="0"/>
        <w:autoSpaceDE w:val="0"/>
        <w:autoSpaceDN w:val="0"/>
        <w:adjustRightInd w:val="0"/>
        <w:spacing w:after="0" w:line="240" w:lineRule="auto"/>
        <w:jc w:val="right"/>
        <w:outlineLvl w:val="3"/>
        <w:rPr>
          <w:rFonts w:ascii="Calibri" w:hAnsi="Calibri" w:cs="Calibri"/>
        </w:rPr>
      </w:pPr>
      <w:bookmarkStart w:id="11" w:name="Par232"/>
      <w:bookmarkEnd w:id="11"/>
      <w:r>
        <w:rPr>
          <w:rFonts w:ascii="Calibri" w:hAnsi="Calibri" w:cs="Calibri"/>
        </w:rPr>
        <w:t>Таблица 1</w:t>
      </w:r>
    </w:p>
    <w:p w:rsidR="004C4AD6" w:rsidRDefault="004C4AD6">
      <w:pPr>
        <w:widowControl w:val="0"/>
        <w:autoSpaceDE w:val="0"/>
        <w:autoSpaceDN w:val="0"/>
        <w:adjustRightInd w:val="0"/>
        <w:spacing w:after="0" w:line="240" w:lineRule="auto"/>
        <w:jc w:val="center"/>
        <w:rPr>
          <w:rFonts w:ascii="Calibri" w:hAnsi="Calibri" w:cs="Calibri"/>
        </w:rPr>
      </w:pP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РЕНТАБЕЛЬНОСТИ СЕЛЬСКОХОЗЯЙСТВЕННЫХ ОРГАНИЗАЦИЙ</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ПО ВСЕМ ВИДАМ СЕЛЬСКОХОЗЯЙСТВЕННОЙ ДЕЯТЕЛЬНОСТИ</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БЕЗ СУБСИДИЙ И С СУБСИДИЯМИ ПО СВЕРДЛОВСКОЙ ОБЛАСТИ</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И ПРИЛЕГАЮЩИМ РЕГИОНАМ</w:t>
      </w:r>
    </w:p>
    <w:p w:rsidR="004C4AD6" w:rsidRDefault="004C4AD6">
      <w:pPr>
        <w:widowControl w:val="0"/>
        <w:autoSpaceDE w:val="0"/>
        <w:autoSpaceDN w:val="0"/>
        <w:adjustRightInd w:val="0"/>
        <w:spacing w:after="0" w:line="240" w:lineRule="auto"/>
        <w:jc w:val="center"/>
        <w:rPr>
          <w:rFonts w:ascii="Calibri" w:hAnsi="Calibri" w:cs="Calibri"/>
        </w:rPr>
      </w:pPr>
    </w:p>
    <w:p w:rsidR="004C4AD6" w:rsidRDefault="004C4AD6">
      <w:pPr>
        <w:widowControl w:val="0"/>
        <w:autoSpaceDE w:val="0"/>
        <w:autoSpaceDN w:val="0"/>
        <w:adjustRightInd w:val="0"/>
        <w:spacing w:after="0" w:line="240" w:lineRule="auto"/>
        <w:jc w:val="right"/>
        <w:rPr>
          <w:rFonts w:ascii="Calibri" w:hAnsi="Calibri" w:cs="Calibri"/>
        </w:rPr>
      </w:pPr>
      <w:r>
        <w:rPr>
          <w:rFonts w:ascii="Calibri" w:hAnsi="Calibri" w:cs="Calibri"/>
        </w:rPr>
        <w:t>(процентов)</w:t>
      </w:r>
    </w:p>
    <w:tbl>
      <w:tblPr>
        <w:tblW w:w="0" w:type="auto"/>
        <w:tblCellSpacing w:w="5" w:type="nil"/>
        <w:tblInd w:w="75" w:type="dxa"/>
        <w:tblLayout w:type="fixed"/>
        <w:tblCellMar>
          <w:left w:w="75" w:type="dxa"/>
          <w:right w:w="75" w:type="dxa"/>
        </w:tblCellMar>
        <w:tblLook w:val="0000"/>
      </w:tblPr>
      <w:tblGrid>
        <w:gridCol w:w="1887"/>
        <w:gridCol w:w="3219"/>
        <w:gridCol w:w="1110"/>
        <w:gridCol w:w="1110"/>
        <w:gridCol w:w="1110"/>
        <w:gridCol w:w="1110"/>
      </w:tblGrid>
      <w:tr w:rsidR="004C4AD6">
        <w:tblPrEx>
          <w:tblCellMar>
            <w:top w:w="0" w:type="dxa"/>
            <w:bottom w:w="0" w:type="dxa"/>
          </w:tblCellMar>
        </w:tblPrEx>
        <w:trPr>
          <w:tblCellSpacing w:w="5" w:type="nil"/>
        </w:trPr>
        <w:tc>
          <w:tcPr>
            <w:tcW w:w="1887"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Субъекты России</w:t>
            </w:r>
          </w:p>
        </w:tc>
        <w:tc>
          <w:tcPr>
            <w:tcW w:w="3219"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Показатели         </w:t>
            </w:r>
          </w:p>
        </w:tc>
        <w:tc>
          <w:tcPr>
            <w:tcW w:w="1110"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2007 год</w:t>
            </w:r>
          </w:p>
        </w:tc>
        <w:tc>
          <w:tcPr>
            <w:tcW w:w="1110"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2008 год</w:t>
            </w:r>
          </w:p>
        </w:tc>
        <w:tc>
          <w:tcPr>
            <w:tcW w:w="1110"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2009 год</w:t>
            </w:r>
          </w:p>
        </w:tc>
        <w:tc>
          <w:tcPr>
            <w:tcW w:w="1110"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2010 год</w:t>
            </w:r>
          </w:p>
        </w:tc>
      </w:tr>
      <w:tr w:rsidR="004C4AD6">
        <w:tblPrEx>
          <w:tblCellMar>
            <w:top w:w="0" w:type="dxa"/>
            <w:bottom w:w="0" w:type="dxa"/>
          </w:tblCellMar>
        </w:tblPrEx>
        <w:trPr>
          <w:trHeight w:val="360"/>
          <w:tblCellSpacing w:w="5" w:type="nil"/>
        </w:trPr>
        <w:tc>
          <w:tcPr>
            <w:tcW w:w="1887" w:type="dxa"/>
            <w:vMerge w:val="restart"/>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Свердловская   </w:t>
            </w:r>
          </w:p>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область        </w:t>
            </w:r>
          </w:p>
        </w:tc>
        <w:tc>
          <w:tcPr>
            <w:tcW w:w="3219"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рентабельность без субсидий</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0,9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0,2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  </w:t>
            </w:r>
          </w:p>
        </w:tc>
      </w:tr>
      <w:tr w:rsidR="004C4AD6">
        <w:tblPrEx>
          <w:tblCellMar>
            <w:top w:w="0" w:type="dxa"/>
            <w:bottom w:w="0" w:type="dxa"/>
          </w:tblCellMar>
        </w:tblPrEx>
        <w:trPr>
          <w:tblCellSpacing w:w="5" w:type="nil"/>
        </w:trPr>
        <w:tc>
          <w:tcPr>
            <w:tcW w:w="1887" w:type="dxa"/>
            <w:vMerge/>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jc w:val="right"/>
              <w:rPr>
                <w:rFonts w:ascii="Calibri" w:hAnsi="Calibri" w:cs="Calibri"/>
              </w:rPr>
            </w:pPr>
          </w:p>
        </w:tc>
        <w:tc>
          <w:tcPr>
            <w:tcW w:w="3219"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рентабельность с субсидиями</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11,0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7,5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12,1  </w:t>
            </w:r>
          </w:p>
        </w:tc>
      </w:tr>
      <w:tr w:rsidR="004C4AD6">
        <w:tblPrEx>
          <w:tblCellMar>
            <w:top w:w="0" w:type="dxa"/>
            <w:bottom w:w="0" w:type="dxa"/>
          </w:tblCellMar>
        </w:tblPrEx>
        <w:trPr>
          <w:trHeight w:val="360"/>
          <w:tblCellSpacing w:w="5" w:type="nil"/>
        </w:trPr>
        <w:tc>
          <w:tcPr>
            <w:tcW w:w="1887" w:type="dxa"/>
            <w:vMerge w:val="restart"/>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Курганская     </w:t>
            </w:r>
          </w:p>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область        </w:t>
            </w:r>
          </w:p>
        </w:tc>
        <w:tc>
          <w:tcPr>
            <w:tcW w:w="3219"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рентабельность без субсидий</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17,3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16,3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-4,9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-16,9  </w:t>
            </w:r>
          </w:p>
        </w:tc>
      </w:tr>
      <w:tr w:rsidR="004C4AD6">
        <w:tblPrEx>
          <w:tblCellMar>
            <w:top w:w="0" w:type="dxa"/>
            <w:bottom w:w="0" w:type="dxa"/>
          </w:tblCellMar>
        </w:tblPrEx>
        <w:trPr>
          <w:tblCellSpacing w:w="5" w:type="nil"/>
        </w:trPr>
        <w:tc>
          <w:tcPr>
            <w:tcW w:w="1887" w:type="dxa"/>
            <w:vMerge/>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jc w:val="right"/>
              <w:rPr>
                <w:rFonts w:ascii="Calibri" w:hAnsi="Calibri" w:cs="Calibri"/>
              </w:rPr>
            </w:pPr>
          </w:p>
        </w:tc>
        <w:tc>
          <w:tcPr>
            <w:tcW w:w="3219"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рентабельность с субсидиями</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26,8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30,6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8,3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0,3  </w:t>
            </w:r>
          </w:p>
        </w:tc>
      </w:tr>
      <w:tr w:rsidR="004C4AD6">
        <w:tblPrEx>
          <w:tblCellMar>
            <w:top w:w="0" w:type="dxa"/>
            <w:bottom w:w="0" w:type="dxa"/>
          </w:tblCellMar>
        </w:tblPrEx>
        <w:trPr>
          <w:trHeight w:val="360"/>
          <w:tblCellSpacing w:w="5" w:type="nil"/>
        </w:trPr>
        <w:tc>
          <w:tcPr>
            <w:tcW w:w="1887" w:type="dxa"/>
            <w:vMerge w:val="restart"/>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Пермский край  </w:t>
            </w:r>
          </w:p>
        </w:tc>
        <w:tc>
          <w:tcPr>
            <w:tcW w:w="3219"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рентабельность без субсидий</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-3,5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-7,0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-5,1  </w:t>
            </w:r>
          </w:p>
        </w:tc>
      </w:tr>
      <w:tr w:rsidR="004C4AD6">
        <w:tblPrEx>
          <w:tblCellMar>
            <w:top w:w="0" w:type="dxa"/>
            <w:bottom w:w="0" w:type="dxa"/>
          </w:tblCellMar>
        </w:tblPrEx>
        <w:trPr>
          <w:tblCellSpacing w:w="5" w:type="nil"/>
        </w:trPr>
        <w:tc>
          <w:tcPr>
            <w:tcW w:w="1887" w:type="dxa"/>
            <w:vMerge/>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jc w:val="right"/>
              <w:rPr>
                <w:rFonts w:ascii="Calibri" w:hAnsi="Calibri" w:cs="Calibri"/>
              </w:rPr>
            </w:pPr>
          </w:p>
        </w:tc>
        <w:tc>
          <w:tcPr>
            <w:tcW w:w="3219"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рентабельность с субсидиями</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8,0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9,8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6,1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8,4  </w:t>
            </w:r>
          </w:p>
        </w:tc>
      </w:tr>
      <w:tr w:rsidR="004C4AD6">
        <w:tblPrEx>
          <w:tblCellMar>
            <w:top w:w="0" w:type="dxa"/>
            <w:bottom w:w="0" w:type="dxa"/>
          </w:tblCellMar>
        </w:tblPrEx>
        <w:trPr>
          <w:trHeight w:val="360"/>
          <w:tblCellSpacing w:w="5" w:type="nil"/>
        </w:trPr>
        <w:tc>
          <w:tcPr>
            <w:tcW w:w="1887" w:type="dxa"/>
            <w:vMerge w:val="restart"/>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Республика     </w:t>
            </w:r>
          </w:p>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Башкортостан   </w:t>
            </w:r>
          </w:p>
        </w:tc>
        <w:tc>
          <w:tcPr>
            <w:tcW w:w="3219"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рентабельность без субсидий</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3,9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-0,9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-21,6  </w:t>
            </w:r>
          </w:p>
        </w:tc>
      </w:tr>
      <w:tr w:rsidR="004C4AD6">
        <w:tblPrEx>
          <w:tblCellMar>
            <w:top w:w="0" w:type="dxa"/>
            <w:bottom w:w="0" w:type="dxa"/>
          </w:tblCellMar>
        </w:tblPrEx>
        <w:trPr>
          <w:tblCellSpacing w:w="5" w:type="nil"/>
        </w:trPr>
        <w:tc>
          <w:tcPr>
            <w:tcW w:w="1887" w:type="dxa"/>
            <w:vMerge/>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jc w:val="right"/>
              <w:rPr>
                <w:rFonts w:ascii="Calibri" w:hAnsi="Calibri" w:cs="Calibri"/>
              </w:rPr>
            </w:pPr>
          </w:p>
        </w:tc>
        <w:tc>
          <w:tcPr>
            <w:tcW w:w="3219"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рентабельность с субсидиями</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11,4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16,2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15,0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4,5  </w:t>
            </w:r>
          </w:p>
        </w:tc>
      </w:tr>
      <w:tr w:rsidR="004C4AD6">
        <w:tblPrEx>
          <w:tblCellMar>
            <w:top w:w="0" w:type="dxa"/>
            <w:bottom w:w="0" w:type="dxa"/>
          </w:tblCellMar>
        </w:tblPrEx>
        <w:trPr>
          <w:trHeight w:val="360"/>
          <w:tblCellSpacing w:w="5" w:type="nil"/>
        </w:trPr>
        <w:tc>
          <w:tcPr>
            <w:tcW w:w="1887" w:type="dxa"/>
            <w:vMerge w:val="restart"/>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Тюменская      </w:t>
            </w:r>
          </w:p>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область        </w:t>
            </w:r>
          </w:p>
        </w:tc>
        <w:tc>
          <w:tcPr>
            <w:tcW w:w="3219"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рентабельность без субсидий</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6,9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-2,9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-11,1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-7,8  </w:t>
            </w:r>
          </w:p>
        </w:tc>
      </w:tr>
      <w:tr w:rsidR="004C4AD6">
        <w:tblPrEx>
          <w:tblCellMar>
            <w:top w:w="0" w:type="dxa"/>
            <w:bottom w:w="0" w:type="dxa"/>
          </w:tblCellMar>
        </w:tblPrEx>
        <w:trPr>
          <w:tblCellSpacing w:w="5" w:type="nil"/>
        </w:trPr>
        <w:tc>
          <w:tcPr>
            <w:tcW w:w="1887" w:type="dxa"/>
            <w:vMerge/>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jc w:val="right"/>
              <w:rPr>
                <w:rFonts w:ascii="Calibri" w:hAnsi="Calibri" w:cs="Calibri"/>
              </w:rPr>
            </w:pPr>
          </w:p>
        </w:tc>
        <w:tc>
          <w:tcPr>
            <w:tcW w:w="3219"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рентабельность с субсидиями</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26,4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20,8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18,9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18,4  </w:t>
            </w:r>
          </w:p>
        </w:tc>
      </w:tr>
      <w:tr w:rsidR="004C4AD6">
        <w:tblPrEx>
          <w:tblCellMar>
            <w:top w:w="0" w:type="dxa"/>
            <w:bottom w:w="0" w:type="dxa"/>
          </w:tblCellMar>
        </w:tblPrEx>
        <w:trPr>
          <w:trHeight w:val="360"/>
          <w:tblCellSpacing w:w="5" w:type="nil"/>
        </w:trPr>
        <w:tc>
          <w:tcPr>
            <w:tcW w:w="1887" w:type="dxa"/>
            <w:vMerge w:val="restart"/>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Челябинская    </w:t>
            </w:r>
          </w:p>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область        </w:t>
            </w:r>
          </w:p>
        </w:tc>
        <w:tc>
          <w:tcPr>
            <w:tcW w:w="3219"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рентабельность без субсидий</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-0,6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-4,1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  </w:t>
            </w:r>
          </w:p>
        </w:tc>
      </w:tr>
      <w:tr w:rsidR="004C4AD6">
        <w:tblPrEx>
          <w:tblCellMar>
            <w:top w:w="0" w:type="dxa"/>
            <w:bottom w:w="0" w:type="dxa"/>
          </w:tblCellMar>
        </w:tblPrEx>
        <w:trPr>
          <w:tblCellSpacing w:w="5" w:type="nil"/>
        </w:trPr>
        <w:tc>
          <w:tcPr>
            <w:tcW w:w="1887" w:type="dxa"/>
            <w:vMerge/>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jc w:val="right"/>
              <w:rPr>
                <w:rFonts w:ascii="Calibri" w:hAnsi="Calibri" w:cs="Calibri"/>
              </w:rPr>
            </w:pPr>
          </w:p>
        </w:tc>
        <w:tc>
          <w:tcPr>
            <w:tcW w:w="3219"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рентабельность с субсидиями</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19,2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10,9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  </w:t>
            </w:r>
          </w:p>
        </w:tc>
        <w:tc>
          <w:tcPr>
            <w:tcW w:w="111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5,8  </w:t>
            </w:r>
          </w:p>
        </w:tc>
      </w:tr>
    </w:tbl>
    <w:p w:rsidR="004C4AD6" w:rsidRDefault="004C4AD6">
      <w:pPr>
        <w:widowControl w:val="0"/>
        <w:autoSpaceDE w:val="0"/>
        <w:autoSpaceDN w:val="0"/>
        <w:adjustRightInd w:val="0"/>
        <w:spacing w:after="0" w:line="240" w:lineRule="auto"/>
        <w:jc w:val="both"/>
        <w:rPr>
          <w:rFonts w:ascii="Calibri" w:hAnsi="Calibri" w:cs="Calibri"/>
        </w:rPr>
      </w:pP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2008 года во всех субъектах, граничащих со Свердловской областью, сельскохозяйственная деятельность сельскохозяйственных организаций без учета субсидий была убыточной. В 2010 году наиболее убыточными были сельскохозяйственные организации Республики Башкортостан (-21,6 процента), Курганской области (-16,9 процента), Челябинской области (-9,0 процента) и Тюменской области (-7,8 процента). В то же время с учетом дотаций рентабельность сельскохозяйственных организаций достигла в Тюменской области 18,4 процента, Свердловской области - 12,1 процента, Пермском крае - 8,4 процента, Челябинской области - 5,8 процента. Достигнутый уровень рентабельности в субъектах, граничащих со Свердловской областью, обеспечен за счет региональной государственной поддержки посредством предоставления субсидий сельскохозяйственным организациям, что позволило условно повысить рентабельность по сравнению с первоначальной в Тюменской области - на 26,2 процента, Курганской области - на 17,2 процента, Челябинской области - на 14,8 процента, Пермском крае - на 13,5 процента, Республике Башкортостан - на 12,3 процента и Свердловской области - на 10,4 процента.</w:t>
      </w:r>
    </w:p>
    <w:p w:rsidR="004C4AD6" w:rsidRDefault="004C4AD6">
      <w:pPr>
        <w:widowControl w:val="0"/>
        <w:autoSpaceDE w:val="0"/>
        <w:autoSpaceDN w:val="0"/>
        <w:adjustRightInd w:val="0"/>
        <w:spacing w:after="0" w:line="240" w:lineRule="auto"/>
        <w:jc w:val="right"/>
        <w:rPr>
          <w:rFonts w:ascii="Calibri" w:hAnsi="Calibri" w:cs="Calibri"/>
        </w:rPr>
      </w:pPr>
    </w:p>
    <w:p w:rsidR="004C4AD6" w:rsidRDefault="004C4AD6">
      <w:pPr>
        <w:widowControl w:val="0"/>
        <w:autoSpaceDE w:val="0"/>
        <w:autoSpaceDN w:val="0"/>
        <w:adjustRightInd w:val="0"/>
        <w:spacing w:after="0" w:line="240" w:lineRule="auto"/>
        <w:jc w:val="right"/>
        <w:outlineLvl w:val="3"/>
        <w:rPr>
          <w:rFonts w:ascii="Calibri" w:hAnsi="Calibri" w:cs="Calibri"/>
        </w:rPr>
      </w:pPr>
      <w:bookmarkStart w:id="12" w:name="Par270"/>
      <w:bookmarkEnd w:id="12"/>
      <w:r>
        <w:rPr>
          <w:rFonts w:ascii="Calibri" w:hAnsi="Calibri" w:cs="Calibri"/>
        </w:rPr>
        <w:t>Таблица 2</w:t>
      </w:r>
    </w:p>
    <w:p w:rsidR="004C4AD6" w:rsidRDefault="004C4AD6">
      <w:pPr>
        <w:widowControl w:val="0"/>
        <w:autoSpaceDE w:val="0"/>
        <w:autoSpaceDN w:val="0"/>
        <w:adjustRightInd w:val="0"/>
        <w:spacing w:after="0" w:line="240" w:lineRule="auto"/>
        <w:jc w:val="center"/>
        <w:rPr>
          <w:rFonts w:ascii="Calibri" w:hAnsi="Calibri" w:cs="Calibri"/>
        </w:rPr>
      </w:pP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ПОВЫШЕНИЕ УРОВНЯ РЕНТАБЕЛЬНОСТИ СЕЛЬСКОХОЗЯЙСТВЕННЫХ</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ПО ВСЕМ ВИДАМ СЕЛЬСКОХОЗЯЙСТВЕННОЙ ДЕЯТЕЛЬНОСТИ</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СУБСИДИЙ ИЗ РЕГИОНАЛЬНЫХ БЮДЖЕТОВ</w:t>
      </w:r>
    </w:p>
    <w:p w:rsidR="004C4AD6" w:rsidRDefault="004C4AD6">
      <w:pPr>
        <w:widowControl w:val="0"/>
        <w:autoSpaceDE w:val="0"/>
        <w:autoSpaceDN w:val="0"/>
        <w:adjustRightInd w:val="0"/>
        <w:spacing w:after="0" w:line="240" w:lineRule="auto"/>
        <w:jc w:val="center"/>
        <w:rPr>
          <w:rFonts w:ascii="Calibri" w:hAnsi="Calibri" w:cs="Calibri"/>
        </w:rPr>
      </w:pPr>
    </w:p>
    <w:p w:rsidR="004C4AD6" w:rsidRDefault="004C4AD6">
      <w:pPr>
        <w:widowControl w:val="0"/>
        <w:autoSpaceDE w:val="0"/>
        <w:autoSpaceDN w:val="0"/>
        <w:adjustRightInd w:val="0"/>
        <w:spacing w:after="0" w:line="240" w:lineRule="auto"/>
        <w:jc w:val="right"/>
        <w:rPr>
          <w:rFonts w:ascii="Calibri" w:hAnsi="Calibri" w:cs="Calibri"/>
        </w:rPr>
      </w:pPr>
      <w:r>
        <w:rPr>
          <w:rFonts w:ascii="Calibri" w:hAnsi="Calibri" w:cs="Calibri"/>
        </w:rPr>
        <w:t>(процентных пунктов)</w:t>
      </w:r>
    </w:p>
    <w:tbl>
      <w:tblPr>
        <w:tblW w:w="0" w:type="auto"/>
        <w:tblCellSpacing w:w="5" w:type="nil"/>
        <w:tblInd w:w="75" w:type="dxa"/>
        <w:tblLayout w:type="fixed"/>
        <w:tblCellMar>
          <w:left w:w="75" w:type="dxa"/>
          <w:right w:w="75" w:type="dxa"/>
        </w:tblCellMar>
        <w:tblLook w:val="0000"/>
      </w:tblPr>
      <w:tblGrid>
        <w:gridCol w:w="3808"/>
        <w:gridCol w:w="1190"/>
        <w:gridCol w:w="1190"/>
        <w:gridCol w:w="1190"/>
        <w:gridCol w:w="1190"/>
      </w:tblGrid>
      <w:tr w:rsidR="004C4AD6">
        <w:tblPrEx>
          <w:tblCellMar>
            <w:top w:w="0" w:type="dxa"/>
            <w:bottom w:w="0" w:type="dxa"/>
          </w:tblCellMar>
        </w:tblPrEx>
        <w:trPr>
          <w:tblCellSpacing w:w="5" w:type="nil"/>
        </w:trPr>
        <w:tc>
          <w:tcPr>
            <w:tcW w:w="3808"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Субъекты Российской Федерации </w:t>
            </w:r>
          </w:p>
        </w:tc>
        <w:tc>
          <w:tcPr>
            <w:tcW w:w="1190"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2007 год</w:t>
            </w:r>
          </w:p>
        </w:tc>
        <w:tc>
          <w:tcPr>
            <w:tcW w:w="1190"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2008 год</w:t>
            </w:r>
          </w:p>
        </w:tc>
        <w:tc>
          <w:tcPr>
            <w:tcW w:w="1190"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2009 год</w:t>
            </w:r>
          </w:p>
        </w:tc>
        <w:tc>
          <w:tcPr>
            <w:tcW w:w="1190"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2010 год</w:t>
            </w:r>
          </w:p>
        </w:tc>
      </w:tr>
      <w:tr w:rsidR="004C4AD6">
        <w:tblPrEx>
          <w:tblCellMar>
            <w:top w:w="0" w:type="dxa"/>
            <w:bottom w:w="0" w:type="dxa"/>
          </w:tblCellMar>
        </w:tblPrEx>
        <w:trPr>
          <w:tblCellSpacing w:w="5" w:type="nil"/>
        </w:trPr>
        <w:tc>
          <w:tcPr>
            <w:tcW w:w="3808"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Свердловская область          </w:t>
            </w:r>
          </w:p>
        </w:tc>
        <w:tc>
          <w:tcPr>
            <w:tcW w:w="119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  </w:t>
            </w:r>
          </w:p>
        </w:tc>
        <w:tc>
          <w:tcPr>
            <w:tcW w:w="119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  </w:t>
            </w:r>
          </w:p>
        </w:tc>
        <w:tc>
          <w:tcPr>
            <w:tcW w:w="119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10,3  </w:t>
            </w:r>
          </w:p>
        </w:tc>
        <w:tc>
          <w:tcPr>
            <w:tcW w:w="119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  </w:t>
            </w:r>
          </w:p>
        </w:tc>
      </w:tr>
      <w:tr w:rsidR="004C4AD6">
        <w:tblPrEx>
          <w:tblCellMar>
            <w:top w:w="0" w:type="dxa"/>
            <w:bottom w:w="0" w:type="dxa"/>
          </w:tblCellMar>
        </w:tblPrEx>
        <w:trPr>
          <w:tblCellSpacing w:w="5" w:type="nil"/>
        </w:trPr>
        <w:tc>
          <w:tcPr>
            <w:tcW w:w="3808"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Курганская область            </w:t>
            </w:r>
          </w:p>
        </w:tc>
        <w:tc>
          <w:tcPr>
            <w:tcW w:w="119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9,5  </w:t>
            </w:r>
          </w:p>
        </w:tc>
        <w:tc>
          <w:tcPr>
            <w:tcW w:w="119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  </w:t>
            </w:r>
          </w:p>
        </w:tc>
        <w:tc>
          <w:tcPr>
            <w:tcW w:w="119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13,2  </w:t>
            </w:r>
          </w:p>
        </w:tc>
        <w:tc>
          <w:tcPr>
            <w:tcW w:w="119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17,2  </w:t>
            </w:r>
          </w:p>
        </w:tc>
      </w:tr>
      <w:tr w:rsidR="004C4AD6">
        <w:tblPrEx>
          <w:tblCellMar>
            <w:top w:w="0" w:type="dxa"/>
            <w:bottom w:w="0" w:type="dxa"/>
          </w:tblCellMar>
        </w:tblPrEx>
        <w:trPr>
          <w:tblCellSpacing w:w="5" w:type="nil"/>
        </w:trPr>
        <w:tc>
          <w:tcPr>
            <w:tcW w:w="3808"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Пермский край                 </w:t>
            </w:r>
          </w:p>
        </w:tc>
        <w:tc>
          <w:tcPr>
            <w:tcW w:w="119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10,1  </w:t>
            </w:r>
          </w:p>
        </w:tc>
        <w:tc>
          <w:tcPr>
            <w:tcW w:w="119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13,3  </w:t>
            </w:r>
          </w:p>
        </w:tc>
        <w:tc>
          <w:tcPr>
            <w:tcW w:w="119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13,1  </w:t>
            </w:r>
          </w:p>
        </w:tc>
        <w:tc>
          <w:tcPr>
            <w:tcW w:w="119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13,5  </w:t>
            </w:r>
          </w:p>
        </w:tc>
      </w:tr>
      <w:tr w:rsidR="004C4AD6">
        <w:tblPrEx>
          <w:tblCellMar>
            <w:top w:w="0" w:type="dxa"/>
            <w:bottom w:w="0" w:type="dxa"/>
          </w:tblCellMar>
        </w:tblPrEx>
        <w:trPr>
          <w:tblCellSpacing w:w="5" w:type="nil"/>
        </w:trPr>
        <w:tc>
          <w:tcPr>
            <w:tcW w:w="3808"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Республика Башкортостан       </w:t>
            </w:r>
          </w:p>
        </w:tc>
        <w:tc>
          <w:tcPr>
            <w:tcW w:w="119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119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  </w:t>
            </w:r>
          </w:p>
        </w:tc>
        <w:tc>
          <w:tcPr>
            <w:tcW w:w="119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15,9  </w:t>
            </w:r>
          </w:p>
        </w:tc>
        <w:tc>
          <w:tcPr>
            <w:tcW w:w="119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12,3  </w:t>
            </w:r>
          </w:p>
        </w:tc>
      </w:tr>
      <w:tr w:rsidR="004C4AD6">
        <w:tblPrEx>
          <w:tblCellMar>
            <w:top w:w="0" w:type="dxa"/>
            <w:bottom w:w="0" w:type="dxa"/>
          </w:tblCellMar>
        </w:tblPrEx>
        <w:trPr>
          <w:tblCellSpacing w:w="5" w:type="nil"/>
        </w:trPr>
        <w:tc>
          <w:tcPr>
            <w:tcW w:w="3808"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Тюменская область             </w:t>
            </w:r>
          </w:p>
        </w:tc>
        <w:tc>
          <w:tcPr>
            <w:tcW w:w="119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19,5  </w:t>
            </w:r>
          </w:p>
        </w:tc>
        <w:tc>
          <w:tcPr>
            <w:tcW w:w="119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23,7  </w:t>
            </w:r>
          </w:p>
        </w:tc>
        <w:tc>
          <w:tcPr>
            <w:tcW w:w="119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  </w:t>
            </w:r>
          </w:p>
        </w:tc>
        <w:tc>
          <w:tcPr>
            <w:tcW w:w="119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26,2  </w:t>
            </w:r>
          </w:p>
        </w:tc>
      </w:tr>
      <w:tr w:rsidR="004C4AD6">
        <w:tblPrEx>
          <w:tblCellMar>
            <w:top w:w="0" w:type="dxa"/>
            <w:bottom w:w="0" w:type="dxa"/>
          </w:tblCellMar>
        </w:tblPrEx>
        <w:trPr>
          <w:tblCellSpacing w:w="5" w:type="nil"/>
        </w:trPr>
        <w:tc>
          <w:tcPr>
            <w:tcW w:w="3808"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Челябинская область           </w:t>
            </w:r>
          </w:p>
        </w:tc>
        <w:tc>
          <w:tcPr>
            <w:tcW w:w="119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c>
          <w:tcPr>
            <w:tcW w:w="119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  </w:t>
            </w:r>
          </w:p>
        </w:tc>
        <w:tc>
          <w:tcPr>
            <w:tcW w:w="119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9,1  </w:t>
            </w:r>
          </w:p>
        </w:tc>
        <w:tc>
          <w:tcPr>
            <w:tcW w:w="119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14,8  </w:t>
            </w:r>
          </w:p>
        </w:tc>
      </w:tr>
    </w:tbl>
    <w:p w:rsidR="004C4AD6" w:rsidRDefault="004C4AD6">
      <w:pPr>
        <w:widowControl w:val="0"/>
        <w:autoSpaceDE w:val="0"/>
        <w:autoSpaceDN w:val="0"/>
        <w:adjustRightInd w:val="0"/>
        <w:spacing w:after="0" w:line="240" w:lineRule="auto"/>
        <w:jc w:val="both"/>
        <w:rPr>
          <w:rFonts w:ascii="Calibri" w:hAnsi="Calibri" w:cs="Calibri"/>
        </w:rPr>
      </w:pP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приведенных данных следует, что наибольшая финансовая поддержка за период 2007 - 2010 годов оказывалась сельскохозяйственным организациям Тюменской области, что позволило повысить их уровень рентабельности в отдельные годы на 19,5 - 30 процентов. Самая низкая бюджетная финансовая поддержка отрасли сельского хозяйства наблюдалась за этот период в Свердловской области (повышение уровня рентабельности здесь не превышало 10,8 процента). Государственная поддержка собственного сельскохозяйственного производства позволила значительно увеличить валовые объемы производства основных видов сельскохозяйственной продукции в растениеводстве и животноводстве.</w:t>
      </w:r>
    </w:p>
    <w:p w:rsidR="004C4AD6" w:rsidRDefault="004C4AD6">
      <w:pPr>
        <w:widowControl w:val="0"/>
        <w:autoSpaceDE w:val="0"/>
        <w:autoSpaceDN w:val="0"/>
        <w:adjustRightInd w:val="0"/>
        <w:spacing w:after="0" w:line="240" w:lineRule="auto"/>
        <w:rPr>
          <w:rFonts w:ascii="Calibri" w:hAnsi="Calibri" w:cs="Calibri"/>
        </w:rPr>
      </w:pPr>
    </w:p>
    <w:p w:rsidR="004C4AD6" w:rsidRDefault="004C4AD6">
      <w:pPr>
        <w:widowControl w:val="0"/>
        <w:autoSpaceDE w:val="0"/>
        <w:autoSpaceDN w:val="0"/>
        <w:adjustRightInd w:val="0"/>
        <w:spacing w:after="0" w:line="240" w:lineRule="auto"/>
        <w:jc w:val="right"/>
        <w:outlineLvl w:val="3"/>
        <w:rPr>
          <w:rFonts w:ascii="Calibri" w:hAnsi="Calibri" w:cs="Calibri"/>
        </w:rPr>
      </w:pPr>
      <w:bookmarkStart w:id="13" w:name="Par295"/>
      <w:bookmarkEnd w:id="13"/>
      <w:r>
        <w:rPr>
          <w:rFonts w:ascii="Calibri" w:hAnsi="Calibri" w:cs="Calibri"/>
        </w:rPr>
        <w:t>Таблица 3</w:t>
      </w:r>
    </w:p>
    <w:p w:rsidR="004C4AD6" w:rsidRDefault="004C4AD6">
      <w:pPr>
        <w:widowControl w:val="0"/>
        <w:autoSpaceDE w:val="0"/>
        <w:autoSpaceDN w:val="0"/>
        <w:adjustRightInd w:val="0"/>
        <w:spacing w:after="0" w:line="240" w:lineRule="auto"/>
        <w:rPr>
          <w:rFonts w:ascii="Calibri" w:hAnsi="Calibri" w:cs="Calibri"/>
        </w:rPr>
      </w:pP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УРОВЕНЬ САМООБЕСПЕЧЕННОСТИ </w:t>
      </w:r>
      <w:hyperlink w:anchor="Par324" w:history="1">
        <w:r>
          <w:rPr>
            <w:rFonts w:ascii="Calibri" w:hAnsi="Calibri" w:cs="Calibri"/>
            <w:color w:val="0000FF"/>
          </w:rPr>
          <w:t>&lt;*&gt;</w:t>
        </w:r>
      </w:hyperlink>
      <w:r>
        <w:rPr>
          <w:rFonts w:ascii="Calibri" w:hAnsi="Calibri" w:cs="Calibri"/>
        </w:rPr>
        <w:t xml:space="preserve"> НАСЕЛЕНИЯ</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В ОСНОВНЫХ ПРОДУКТАХ ПИТАНИЯ В СВЕРДЛОВСКОЙ ОБЛАСТИ</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И ПРИЛЕГАЮЩИХ РЕГИОНАХ В 2010 ГОДУ</w:t>
      </w:r>
    </w:p>
    <w:p w:rsidR="004C4AD6" w:rsidRDefault="004C4AD6">
      <w:pPr>
        <w:widowControl w:val="0"/>
        <w:autoSpaceDE w:val="0"/>
        <w:autoSpaceDN w:val="0"/>
        <w:adjustRightInd w:val="0"/>
        <w:spacing w:after="0" w:line="240" w:lineRule="auto"/>
        <w:rPr>
          <w:rFonts w:ascii="Calibri" w:hAnsi="Calibri" w:cs="Calibri"/>
        </w:rPr>
      </w:pPr>
    </w:p>
    <w:p w:rsidR="004C4AD6" w:rsidRDefault="004C4AD6">
      <w:pPr>
        <w:widowControl w:val="0"/>
        <w:autoSpaceDE w:val="0"/>
        <w:autoSpaceDN w:val="0"/>
        <w:adjustRightInd w:val="0"/>
        <w:spacing w:after="0" w:line="240" w:lineRule="auto"/>
        <w:jc w:val="right"/>
        <w:rPr>
          <w:rFonts w:ascii="Calibri" w:hAnsi="Calibri" w:cs="Calibri"/>
        </w:rPr>
      </w:pPr>
      <w:r>
        <w:rPr>
          <w:rFonts w:ascii="Calibri" w:hAnsi="Calibri" w:cs="Calibri"/>
        </w:rPr>
        <w:t>(процентов)</w:t>
      </w:r>
    </w:p>
    <w:tbl>
      <w:tblPr>
        <w:tblW w:w="0" w:type="auto"/>
        <w:tblCellSpacing w:w="5" w:type="nil"/>
        <w:tblInd w:w="75" w:type="dxa"/>
        <w:tblLayout w:type="fixed"/>
        <w:tblCellMar>
          <w:left w:w="75" w:type="dxa"/>
          <w:right w:w="75" w:type="dxa"/>
        </w:tblCellMar>
        <w:tblLook w:val="0000"/>
      </w:tblPr>
      <w:tblGrid>
        <w:gridCol w:w="1692"/>
        <w:gridCol w:w="1316"/>
        <w:gridCol w:w="1128"/>
        <w:gridCol w:w="940"/>
        <w:gridCol w:w="1316"/>
        <w:gridCol w:w="1034"/>
        <w:gridCol w:w="1222"/>
      </w:tblGrid>
      <w:tr w:rsidR="004C4AD6">
        <w:tblPrEx>
          <w:tblCellMar>
            <w:top w:w="0" w:type="dxa"/>
            <w:bottom w:w="0" w:type="dxa"/>
          </w:tblCellMar>
        </w:tblPrEx>
        <w:trPr>
          <w:trHeight w:val="320"/>
          <w:tblCellSpacing w:w="5" w:type="nil"/>
        </w:trPr>
        <w:tc>
          <w:tcPr>
            <w:tcW w:w="1692"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Основные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продукты питания</w:t>
            </w:r>
          </w:p>
        </w:tc>
        <w:tc>
          <w:tcPr>
            <w:tcW w:w="1316"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Свердловская</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область   </w:t>
            </w:r>
          </w:p>
        </w:tc>
        <w:tc>
          <w:tcPr>
            <w:tcW w:w="1128"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Курганская</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область  </w:t>
            </w:r>
          </w:p>
        </w:tc>
        <w:tc>
          <w:tcPr>
            <w:tcW w:w="940"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Пермский</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край  </w:t>
            </w:r>
          </w:p>
        </w:tc>
        <w:tc>
          <w:tcPr>
            <w:tcW w:w="1316"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Республика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Башкортостан</w:t>
            </w:r>
          </w:p>
        </w:tc>
        <w:tc>
          <w:tcPr>
            <w:tcW w:w="1034"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Тюменская</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область </w:t>
            </w:r>
          </w:p>
        </w:tc>
        <w:tc>
          <w:tcPr>
            <w:tcW w:w="1222"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Челябинская</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область  </w:t>
            </w:r>
          </w:p>
        </w:tc>
      </w:tr>
      <w:tr w:rsidR="004C4AD6">
        <w:tblPrEx>
          <w:tblCellMar>
            <w:top w:w="0" w:type="dxa"/>
            <w:bottom w:w="0" w:type="dxa"/>
          </w:tblCellMar>
        </w:tblPrEx>
        <w:trPr>
          <w:tblCellSpacing w:w="5" w:type="nil"/>
        </w:trPr>
        <w:tc>
          <w:tcPr>
            <w:tcW w:w="169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316"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128"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316"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r>
      <w:tr w:rsidR="004C4AD6">
        <w:tblPrEx>
          <w:tblCellMar>
            <w:top w:w="0" w:type="dxa"/>
            <w:bottom w:w="0" w:type="dxa"/>
          </w:tblCellMar>
        </w:tblPrEx>
        <w:trPr>
          <w:trHeight w:val="480"/>
          <w:tblCellSpacing w:w="5" w:type="nil"/>
        </w:trPr>
        <w:tc>
          <w:tcPr>
            <w:tcW w:w="169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Молоко и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молочные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продукты        </w:t>
            </w:r>
          </w:p>
        </w:tc>
        <w:tc>
          <w:tcPr>
            <w:tcW w:w="1316"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51,3    </w:t>
            </w:r>
          </w:p>
        </w:tc>
        <w:tc>
          <w:tcPr>
            <w:tcW w:w="1128"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95,3  </w:t>
            </w:r>
          </w:p>
        </w:tc>
        <w:tc>
          <w:tcPr>
            <w:tcW w:w="1316"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160,5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92,6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76,0   </w:t>
            </w:r>
          </w:p>
        </w:tc>
      </w:tr>
      <w:tr w:rsidR="004C4AD6">
        <w:tblPrEx>
          <w:tblCellMar>
            <w:top w:w="0" w:type="dxa"/>
            <w:bottom w:w="0" w:type="dxa"/>
          </w:tblCellMar>
        </w:tblPrEx>
        <w:trPr>
          <w:trHeight w:val="320"/>
          <w:tblCellSpacing w:w="5" w:type="nil"/>
        </w:trPr>
        <w:tc>
          <w:tcPr>
            <w:tcW w:w="169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Мясо и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мясопродукты    </w:t>
            </w:r>
          </w:p>
        </w:tc>
        <w:tc>
          <w:tcPr>
            <w:tcW w:w="1316"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47,7    </w:t>
            </w:r>
          </w:p>
        </w:tc>
        <w:tc>
          <w:tcPr>
            <w:tcW w:w="1128"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61,4  </w:t>
            </w:r>
          </w:p>
        </w:tc>
        <w:tc>
          <w:tcPr>
            <w:tcW w:w="1316"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97,6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65,3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   </w:t>
            </w:r>
          </w:p>
        </w:tc>
      </w:tr>
      <w:tr w:rsidR="004C4AD6">
        <w:tblPrEx>
          <w:tblCellMar>
            <w:top w:w="0" w:type="dxa"/>
            <w:bottom w:w="0" w:type="dxa"/>
          </w:tblCellMar>
        </w:tblPrEx>
        <w:trPr>
          <w:trHeight w:val="320"/>
          <w:tblCellSpacing w:w="5" w:type="nil"/>
        </w:trPr>
        <w:tc>
          <w:tcPr>
            <w:tcW w:w="169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Яйца и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яйцепродукты    </w:t>
            </w:r>
          </w:p>
        </w:tc>
        <w:tc>
          <w:tcPr>
            <w:tcW w:w="1316"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94,8    </w:t>
            </w:r>
          </w:p>
        </w:tc>
        <w:tc>
          <w:tcPr>
            <w:tcW w:w="1128"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116,3  </w:t>
            </w:r>
          </w:p>
        </w:tc>
        <w:tc>
          <w:tcPr>
            <w:tcW w:w="1316"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134,0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138,0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138,1   </w:t>
            </w:r>
          </w:p>
        </w:tc>
      </w:tr>
      <w:tr w:rsidR="004C4AD6">
        <w:tblPrEx>
          <w:tblCellMar>
            <w:top w:w="0" w:type="dxa"/>
            <w:bottom w:w="0" w:type="dxa"/>
          </w:tblCellMar>
        </w:tblPrEx>
        <w:trPr>
          <w:tblCellSpacing w:w="5" w:type="nil"/>
        </w:trPr>
        <w:tc>
          <w:tcPr>
            <w:tcW w:w="169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Картофель       </w:t>
            </w:r>
          </w:p>
        </w:tc>
        <w:tc>
          <w:tcPr>
            <w:tcW w:w="1316"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77,1    </w:t>
            </w:r>
          </w:p>
        </w:tc>
        <w:tc>
          <w:tcPr>
            <w:tcW w:w="1128"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156,0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94,6  </w:t>
            </w:r>
          </w:p>
        </w:tc>
        <w:tc>
          <w:tcPr>
            <w:tcW w:w="1316"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72,2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118,4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79,2   </w:t>
            </w:r>
          </w:p>
        </w:tc>
      </w:tr>
      <w:tr w:rsidR="004C4AD6">
        <w:tblPrEx>
          <w:tblCellMar>
            <w:top w:w="0" w:type="dxa"/>
            <w:bottom w:w="0" w:type="dxa"/>
          </w:tblCellMar>
        </w:tblPrEx>
        <w:trPr>
          <w:tblCellSpacing w:w="5" w:type="nil"/>
        </w:trPr>
        <w:tc>
          <w:tcPr>
            <w:tcW w:w="169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Овощи и бахчевые</w:t>
            </w:r>
          </w:p>
        </w:tc>
        <w:tc>
          <w:tcPr>
            <w:tcW w:w="1316"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    </w:t>
            </w:r>
          </w:p>
        </w:tc>
        <w:tc>
          <w:tcPr>
            <w:tcW w:w="1128"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131,9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79,6  </w:t>
            </w:r>
          </w:p>
        </w:tc>
        <w:tc>
          <w:tcPr>
            <w:tcW w:w="1316"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54,5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70,1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77,3   </w:t>
            </w:r>
          </w:p>
        </w:tc>
      </w:tr>
    </w:tbl>
    <w:p w:rsidR="004C4AD6" w:rsidRDefault="004C4AD6">
      <w:pPr>
        <w:widowControl w:val="0"/>
        <w:autoSpaceDE w:val="0"/>
        <w:autoSpaceDN w:val="0"/>
        <w:adjustRightInd w:val="0"/>
        <w:spacing w:after="0" w:line="240" w:lineRule="auto"/>
        <w:jc w:val="both"/>
        <w:rPr>
          <w:rFonts w:ascii="Calibri" w:hAnsi="Calibri" w:cs="Calibri"/>
        </w:rPr>
      </w:pP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C4AD6" w:rsidRDefault="004C4AD6">
      <w:pPr>
        <w:widowControl w:val="0"/>
        <w:autoSpaceDE w:val="0"/>
        <w:autoSpaceDN w:val="0"/>
        <w:adjustRightInd w:val="0"/>
        <w:spacing w:after="0" w:line="240" w:lineRule="auto"/>
        <w:ind w:firstLine="540"/>
        <w:jc w:val="both"/>
        <w:rPr>
          <w:rFonts w:ascii="Calibri" w:hAnsi="Calibri" w:cs="Calibri"/>
        </w:rPr>
      </w:pPr>
      <w:bookmarkStart w:id="14" w:name="Par324"/>
      <w:bookmarkEnd w:id="14"/>
      <w:r>
        <w:rPr>
          <w:rFonts w:ascii="Calibri" w:hAnsi="Calibri" w:cs="Calibri"/>
        </w:rPr>
        <w:t>&lt;*&gt; К фактическому потреблению (за минусом потерь и производственных расходов).</w:t>
      </w:r>
    </w:p>
    <w:p w:rsidR="004C4AD6" w:rsidRDefault="004C4AD6">
      <w:pPr>
        <w:widowControl w:val="0"/>
        <w:autoSpaceDE w:val="0"/>
        <w:autoSpaceDN w:val="0"/>
        <w:adjustRightInd w:val="0"/>
        <w:spacing w:after="0" w:line="240" w:lineRule="auto"/>
        <w:jc w:val="both"/>
        <w:rPr>
          <w:rFonts w:ascii="Calibri" w:hAnsi="Calibri" w:cs="Calibri"/>
        </w:rPr>
      </w:pP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самообеспеченности населения яйцом в соседних областях (кроме Курганской) значительно выше, чем в Свердловской, что усиливает проблему реализации яиц и яйцепродуктов. Также на агропродовольственном рынке Свердловской области отмечается высокая конкуренция в части реализации мяса птицы и продуктов его переработки. В настоящее время около половины мяса птицы, реализуемой на продовольственном рынке региона, производится в Челябинской области и около четверти в Свердловской области.</w:t>
      </w:r>
    </w:p>
    <w:p w:rsidR="004C4AD6" w:rsidRDefault="004C4AD6">
      <w:pPr>
        <w:widowControl w:val="0"/>
        <w:autoSpaceDE w:val="0"/>
        <w:autoSpaceDN w:val="0"/>
        <w:adjustRightInd w:val="0"/>
        <w:spacing w:after="0" w:line="240" w:lineRule="auto"/>
        <w:ind w:firstLine="540"/>
        <w:jc w:val="both"/>
        <w:rPr>
          <w:rFonts w:ascii="Calibri" w:hAnsi="Calibri" w:cs="Calibri"/>
        </w:rPr>
      </w:pPr>
    </w:p>
    <w:p w:rsidR="004C4AD6" w:rsidRDefault="004C4AD6">
      <w:pPr>
        <w:widowControl w:val="0"/>
        <w:autoSpaceDE w:val="0"/>
        <w:autoSpaceDN w:val="0"/>
        <w:adjustRightInd w:val="0"/>
        <w:spacing w:after="0" w:line="240" w:lineRule="auto"/>
        <w:jc w:val="right"/>
        <w:outlineLvl w:val="3"/>
        <w:rPr>
          <w:rFonts w:ascii="Calibri" w:hAnsi="Calibri" w:cs="Calibri"/>
        </w:rPr>
      </w:pPr>
      <w:bookmarkStart w:id="15" w:name="Par328"/>
      <w:bookmarkEnd w:id="15"/>
      <w:r>
        <w:rPr>
          <w:rFonts w:ascii="Calibri" w:hAnsi="Calibri" w:cs="Calibri"/>
        </w:rPr>
        <w:t>Таблица 4</w:t>
      </w:r>
    </w:p>
    <w:p w:rsidR="004C4AD6" w:rsidRDefault="004C4AD6">
      <w:pPr>
        <w:widowControl w:val="0"/>
        <w:autoSpaceDE w:val="0"/>
        <w:autoSpaceDN w:val="0"/>
        <w:adjustRightInd w:val="0"/>
        <w:spacing w:after="0" w:line="240" w:lineRule="auto"/>
        <w:jc w:val="right"/>
        <w:rPr>
          <w:rFonts w:ascii="Calibri" w:hAnsi="Calibri" w:cs="Calibri"/>
        </w:rPr>
      </w:pP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ДОЛЯ СВЕРДЛОВСКОЙ ОБЛАСТИ И ПРИЛЕГАЮЩИХ РЕГИОНОВ</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В ОБЩЕМ ОБЪЕМЕ ПРОИЗВОДСТВА МЯСА ПТИЦЫ</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(ЯНВАРЬ - ДЕКАБРЬ 2012 ГОДА)</w:t>
      </w:r>
    </w:p>
    <w:p w:rsidR="004C4AD6" w:rsidRDefault="004C4AD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808"/>
        <w:gridCol w:w="2261"/>
        <w:gridCol w:w="2261"/>
      </w:tblGrid>
      <w:tr w:rsidR="004C4AD6">
        <w:tblPrEx>
          <w:tblCellMar>
            <w:top w:w="0" w:type="dxa"/>
            <w:bottom w:w="0" w:type="dxa"/>
          </w:tblCellMar>
        </w:tblPrEx>
        <w:trPr>
          <w:trHeight w:val="400"/>
          <w:tblCellSpacing w:w="5" w:type="nil"/>
        </w:trPr>
        <w:tc>
          <w:tcPr>
            <w:tcW w:w="3808" w:type="dxa"/>
            <w:vMerge w:val="restart"/>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Субъекты Российской Федерации </w:t>
            </w:r>
          </w:p>
        </w:tc>
        <w:tc>
          <w:tcPr>
            <w:tcW w:w="4522" w:type="dxa"/>
            <w:gridSpan w:val="2"/>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Производство мяса птицы      </w:t>
            </w:r>
          </w:p>
        </w:tc>
      </w:tr>
      <w:tr w:rsidR="004C4AD6">
        <w:tblPrEx>
          <w:tblCellMar>
            <w:top w:w="0" w:type="dxa"/>
            <w:bottom w:w="0" w:type="dxa"/>
          </w:tblCellMar>
        </w:tblPrEx>
        <w:trPr>
          <w:tblCellSpacing w:w="5" w:type="nil"/>
        </w:trPr>
        <w:tc>
          <w:tcPr>
            <w:tcW w:w="3808" w:type="dxa"/>
            <w:vMerge/>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jc w:val="center"/>
              <w:rPr>
                <w:rFonts w:ascii="Calibri" w:hAnsi="Calibri" w:cs="Calibri"/>
              </w:rPr>
            </w:pPr>
          </w:p>
        </w:tc>
        <w:tc>
          <w:tcPr>
            <w:tcW w:w="2261"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тысяч тонн    </w:t>
            </w:r>
          </w:p>
        </w:tc>
        <w:tc>
          <w:tcPr>
            <w:tcW w:w="2261"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процентов к итогу</w:t>
            </w:r>
          </w:p>
        </w:tc>
      </w:tr>
      <w:tr w:rsidR="004C4AD6">
        <w:tblPrEx>
          <w:tblCellMar>
            <w:top w:w="0" w:type="dxa"/>
            <w:bottom w:w="0" w:type="dxa"/>
          </w:tblCellMar>
        </w:tblPrEx>
        <w:trPr>
          <w:tblCellSpacing w:w="5" w:type="nil"/>
        </w:trPr>
        <w:tc>
          <w:tcPr>
            <w:tcW w:w="3808"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Челябинская область           </w:t>
            </w:r>
          </w:p>
        </w:tc>
        <w:tc>
          <w:tcPr>
            <w:tcW w:w="2261"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237        </w:t>
            </w:r>
          </w:p>
        </w:tc>
        <w:tc>
          <w:tcPr>
            <w:tcW w:w="2261"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47,4      </w:t>
            </w:r>
          </w:p>
        </w:tc>
      </w:tr>
      <w:tr w:rsidR="004C4AD6">
        <w:tblPrEx>
          <w:tblCellMar>
            <w:top w:w="0" w:type="dxa"/>
            <w:bottom w:w="0" w:type="dxa"/>
          </w:tblCellMar>
        </w:tblPrEx>
        <w:trPr>
          <w:tblCellSpacing w:w="5" w:type="nil"/>
        </w:trPr>
        <w:tc>
          <w:tcPr>
            <w:tcW w:w="3808"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Свердловская область          </w:t>
            </w:r>
          </w:p>
        </w:tc>
        <w:tc>
          <w:tcPr>
            <w:tcW w:w="2261"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119,4      </w:t>
            </w:r>
          </w:p>
        </w:tc>
        <w:tc>
          <w:tcPr>
            <w:tcW w:w="2261"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23,9      </w:t>
            </w:r>
          </w:p>
        </w:tc>
      </w:tr>
      <w:tr w:rsidR="004C4AD6">
        <w:tblPrEx>
          <w:tblCellMar>
            <w:top w:w="0" w:type="dxa"/>
            <w:bottom w:w="0" w:type="dxa"/>
          </w:tblCellMar>
        </w:tblPrEx>
        <w:trPr>
          <w:tblCellSpacing w:w="5" w:type="nil"/>
        </w:trPr>
        <w:tc>
          <w:tcPr>
            <w:tcW w:w="3808"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Республика Башкортостан       </w:t>
            </w:r>
          </w:p>
        </w:tc>
        <w:tc>
          <w:tcPr>
            <w:tcW w:w="2261"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49,3      </w:t>
            </w:r>
          </w:p>
        </w:tc>
        <w:tc>
          <w:tcPr>
            <w:tcW w:w="2261"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9,9      </w:t>
            </w:r>
          </w:p>
        </w:tc>
      </w:tr>
      <w:tr w:rsidR="004C4AD6">
        <w:tblPrEx>
          <w:tblCellMar>
            <w:top w:w="0" w:type="dxa"/>
            <w:bottom w:w="0" w:type="dxa"/>
          </w:tblCellMar>
        </w:tblPrEx>
        <w:trPr>
          <w:tblCellSpacing w:w="5" w:type="nil"/>
        </w:trPr>
        <w:tc>
          <w:tcPr>
            <w:tcW w:w="3808"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Тюменская область             </w:t>
            </w:r>
          </w:p>
        </w:tc>
        <w:tc>
          <w:tcPr>
            <w:tcW w:w="2261"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43,4      </w:t>
            </w:r>
          </w:p>
        </w:tc>
        <w:tc>
          <w:tcPr>
            <w:tcW w:w="2261"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8,6      </w:t>
            </w:r>
          </w:p>
        </w:tc>
      </w:tr>
      <w:tr w:rsidR="004C4AD6">
        <w:tblPrEx>
          <w:tblCellMar>
            <w:top w:w="0" w:type="dxa"/>
            <w:bottom w:w="0" w:type="dxa"/>
          </w:tblCellMar>
        </w:tblPrEx>
        <w:trPr>
          <w:tblCellSpacing w:w="5" w:type="nil"/>
        </w:trPr>
        <w:tc>
          <w:tcPr>
            <w:tcW w:w="3808"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Пермский край                 </w:t>
            </w:r>
          </w:p>
        </w:tc>
        <w:tc>
          <w:tcPr>
            <w:tcW w:w="2261"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41,1      </w:t>
            </w:r>
          </w:p>
        </w:tc>
        <w:tc>
          <w:tcPr>
            <w:tcW w:w="2261"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      </w:t>
            </w:r>
          </w:p>
        </w:tc>
      </w:tr>
      <w:tr w:rsidR="004C4AD6">
        <w:tblPrEx>
          <w:tblCellMar>
            <w:top w:w="0" w:type="dxa"/>
            <w:bottom w:w="0" w:type="dxa"/>
          </w:tblCellMar>
        </w:tblPrEx>
        <w:trPr>
          <w:tblCellSpacing w:w="5" w:type="nil"/>
        </w:trPr>
        <w:tc>
          <w:tcPr>
            <w:tcW w:w="3808"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Курганская область            </w:t>
            </w:r>
          </w:p>
        </w:tc>
        <w:tc>
          <w:tcPr>
            <w:tcW w:w="2261"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      </w:t>
            </w:r>
          </w:p>
        </w:tc>
        <w:tc>
          <w:tcPr>
            <w:tcW w:w="2261"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w:t>
            </w:r>
          </w:p>
        </w:tc>
      </w:tr>
      <w:tr w:rsidR="004C4AD6">
        <w:tblPrEx>
          <w:tblCellMar>
            <w:top w:w="0" w:type="dxa"/>
            <w:bottom w:w="0" w:type="dxa"/>
          </w:tblCellMar>
        </w:tblPrEx>
        <w:trPr>
          <w:tblCellSpacing w:w="5" w:type="nil"/>
        </w:trPr>
        <w:tc>
          <w:tcPr>
            <w:tcW w:w="3808"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2261"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500,4      </w:t>
            </w:r>
          </w:p>
        </w:tc>
        <w:tc>
          <w:tcPr>
            <w:tcW w:w="2261"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w:t>
            </w:r>
          </w:p>
        </w:tc>
      </w:tr>
    </w:tbl>
    <w:p w:rsidR="004C4AD6" w:rsidRDefault="004C4AD6">
      <w:pPr>
        <w:widowControl w:val="0"/>
        <w:autoSpaceDE w:val="0"/>
        <w:autoSpaceDN w:val="0"/>
        <w:adjustRightInd w:val="0"/>
        <w:spacing w:after="0" w:line="240" w:lineRule="auto"/>
        <w:jc w:val="both"/>
        <w:rPr>
          <w:rFonts w:ascii="Calibri" w:hAnsi="Calibri" w:cs="Calibri"/>
        </w:rPr>
      </w:pP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Челябинская область завершает модернизацию производства в птицеводческой отрасли. Ведущие птицефабрики области продолжают наращивать производство. В 2011 году начато строительство еще двух птицефабрик общей мощностью 100 тысяч тонн мяса птицы в год. В качестве обеспечения инвестиционных кредитов инициаторам новых проектов предоставлены областные государственные гарантии, что позволило привлечь более 10 млрд. рублей инвестиций. Помимо этого из регионального бюджета финансируется строительство инфраструктуры под производственные площадки.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развитой транспортной сети в Свердловской и Челябинской областях производители мяса птицы и продуктов его переработки Челябинской области в ближайшей перспективе будут успешно конкурировать с производителями этой продукции из Свердловской области.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стратегическом плане существенными факторами, способствующими развитию предприятий пищевой и перерабатывающей промышленности в Свердловской области, являются ее природно-климатические особенности. Специфика природно-климатического районирования области заключается в том, что ее южные районы более благоприятны для производства аграрной продукции, нежели северные. Это определяет дифференциацию потребности в сельскохозяйственной продукции различных районов области. Промышленные города севера области больше нуждаются во ввозе продовольствия, чем южные районы.</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конкурентоспособность и конкурентные преимущества предприятий пищевой и перерабатывающей промышленности Свердловской области влияет также структура транспортных коммуникаций и направлений транспортных потоков в области. В настоящее время основными направлениями транспортных путей в области являются: широтное - "восток-запад" и меридианное - "север-юг". Наличие транспортных путей направления "восток-запад" может усилить конкуренцию областных производителей продовольствия с производителями из соседних </w:t>
      </w:r>
      <w:r>
        <w:rPr>
          <w:rFonts w:ascii="Calibri" w:hAnsi="Calibri" w:cs="Calibri"/>
        </w:rPr>
        <w:lastRenderedPageBreak/>
        <w:t>регионов в снабжении южных промышленных центров области, поскольку создает благоприятные возможности для завоза продукции. Однако наличие меридиональных направлений транспортных коммуникаций "север-юг" дает конкурентные преимущества областным производителям продовольствия в снабжении северных промышленных городов области, поскольку у них объем транспортных издержек будет меньше, чем для производителей продовольствия из других регионов.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общероссийских масштабах удельный вес Уральского федерального округа в 2011 году в объеме отгруженных товаров пищевой и перерабатывающей промышленности составил всего 5,1 процента. В то же время объемы производства большей части основных видов пищевой продукции в Уральском федеральном округе достаточно стабильно растут (исключение в 2011 году составили показатели производства муки, хлебобулочных изделий, молока).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серьезную конкуренцию предприятиям пищевой и перерабатывающей промышленности Свердловской области составят предприятия соседних областей, о чем в определенной мере может свидетельствовать сравнение отдельных макроэкономических показателей, приведенных на </w:t>
      </w:r>
      <w:hyperlink w:anchor="Par377" w:history="1">
        <w:r>
          <w:rPr>
            <w:rFonts w:ascii="Calibri" w:hAnsi="Calibri" w:cs="Calibri"/>
            <w:color w:val="0000FF"/>
          </w:rPr>
          <w:t>рисунке 3</w:t>
        </w:r>
      </w:hyperlink>
      <w:r>
        <w:rPr>
          <w:rFonts w:ascii="Calibri" w:hAnsi="Calibri" w:cs="Calibri"/>
        </w:rPr>
        <w:t xml:space="preserve"> и в </w:t>
      </w:r>
      <w:hyperlink w:anchor="Par388" w:history="1">
        <w:r>
          <w:rPr>
            <w:rFonts w:ascii="Calibri" w:hAnsi="Calibri" w:cs="Calibri"/>
            <w:color w:val="0000FF"/>
          </w:rPr>
          <w:t>таблице 5</w:t>
        </w:r>
      </w:hyperlink>
      <w:r>
        <w:rPr>
          <w:rFonts w:ascii="Calibri" w:hAnsi="Calibri" w:cs="Calibri"/>
        </w:rPr>
        <w:t>. Среди территорий Уральского федерального округа пищевая и перерабатывающая промышленность наиболее развита в таких регионах, как Челябинская (43,1 процента) и Свердловская (37,1 процента) области, наименьший вклад вносят автономные округа Тюменской области.</w:t>
      </w:r>
    </w:p>
    <w:p w:rsidR="004C4AD6" w:rsidRDefault="004C4AD6">
      <w:pPr>
        <w:widowControl w:val="0"/>
        <w:autoSpaceDE w:val="0"/>
        <w:autoSpaceDN w:val="0"/>
        <w:adjustRightInd w:val="0"/>
        <w:spacing w:after="0" w:line="240" w:lineRule="auto"/>
        <w:ind w:firstLine="540"/>
        <w:jc w:val="both"/>
        <w:rPr>
          <w:rFonts w:ascii="Calibri" w:hAnsi="Calibri" w:cs="Calibri"/>
        </w:rPr>
      </w:pPr>
    </w:p>
    <w:p w:rsidR="004C4AD6" w:rsidRDefault="004C4AD6">
      <w:pPr>
        <w:pStyle w:val="ConsPlusNonformat"/>
        <w:rPr>
          <w:sz w:val="18"/>
          <w:szCs w:val="18"/>
        </w:rPr>
      </w:pPr>
      <w:r>
        <w:rPr>
          <w:sz w:val="18"/>
          <w:szCs w:val="18"/>
        </w:rPr>
        <w:t xml:space="preserve">        43,1</w:t>
      </w:r>
    </w:p>
    <w:p w:rsidR="004C4AD6" w:rsidRDefault="004C4AD6">
      <w:pPr>
        <w:pStyle w:val="ConsPlusNonformat"/>
        <w:rPr>
          <w:sz w:val="18"/>
          <w:szCs w:val="18"/>
        </w:rPr>
      </w:pPr>
      <w:r>
        <w:rPr>
          <w:sz w:val="18"/>
          <w:szCs w:val="18"/>
        </w:rPr>
        <w:t xml:space="preserve">        ┌───┐</w:t>
      </w:r>
    </w:p>
    <w:p w:rsidR="004C4AD6" w:rsidRDefault="004C4AD6">
      <w:pPr>
        <w:pStyle w:val="ConsPlusNonformat"/>
        <w:rPr>
          <w:sz w:val="18"/>
          <w:szCs w:val="18"/>
        </w:rPr>
      </w:pPr>
      <w:r>
        <w:rPr>
          <w:sz w:val="18"/>
          <w:szCs w:val="18"/>
        </w:rPr>
        <w:t xml:space="preserve">        │   │         37,1</w:t>
      </w:r>
    </w:p>
    <w:p w:rsidR="004C4AD6" w:rsidRDefault="004C4AD6">
      <w:pPr>
        <w:pStyle w:val="ConsPlusNonformat"/>
        <w:rPr>
          <w:sz w:val="18"/>
          <w:szCs w:val="18"/>
        </w:rPr>
      </w:pPr>
      <w:r>
        <w:rPr>
          <w:sz w:val="18"/>
          <w:szCs w:val="18"/>
        </w:rPr>
        <w:t xml:space="preserve">        │   │         ┌───┐</w:t>
      </w:r>
    </w:p>
    <w:p w:rsidR="004C4AD6" w:rsidRDefault="004C4AD6">
      <w:pPr>
        <w:pStyle w:val="ConsPlusNonformat"/>
        <w:rPr>
          <w:sz w:val="18"/>
          <w:szCs w:val="18"/>
        </w:rPr>
      </w:pPr>
      <w:r>
        <w:rPr>
          <w:sz w:val="18"/>
          <w:szCs w:val="18"/>
        </w:rPr>
        <w:t xml:space="preserve">        │   │         │   │</w:t>
      </w:r>
    </w:p>
    <w:p w:rsidR="004C4AD6" w:rsidRDefault="004C4AD6">
      <w:pPr>
        <w:pStyle w:val="ConsPlusNonformat"/>
        <w:rPr>
          <w:sz w:val="18"/>
          <w:szCs w:val="18"/>
        </w:rPr>
      </w:pPr>
      <w:r>
        <w:rPr>
          <w:sz w:val="18"/>
          <w:szCs w:val="18"/>
        </w:rPr>
        <w:t xml:space="preserve">        │   │         │   │           10,9</w:t>
      </w:r>
    </w:p>
    <w:p w:rsidR="004C4AD6" w:rsidRDefault="004C4AD6">
      <w:pPr>
        <w:pStyle w:val="ConsPlusNonformat"/>
        <w:rPr>
          <w:sz w:val="18"/>
          <w:szCs w:val="18"/>
        </w:rPr>
      </w:pPr>
      <w:r>
        <w:rPr>
          <w:sz w:val="18"/>
          <w:szCs w:val="18"/>
        </w:rPr>
        <w:t xml:space="preserve">        │   │         │   │           ┌───┐</w:t>
      </w:r>
    </w:p>
    <w:p w:rsidR="004C4AD6" w:rsidRDefault="004C4AD6">
      <w:pPr>
        <w:pStyle w:val="ConsPlusNonformat"/>
        <w:rPr>
          <w:sz w:val="18"/>
          <w:szCs w:val="18"/>
        </w:rPr>
      </w:pPr>
      <w:r>
        <w:rPr>
          <w:sz w:val="18"/>
          <w:szCs w:val="18"/>
        </w:rPr>
        <w:t xml:space="preserve">        │   │         │   │           │   │         5,9</w:t>
      </w:r>
    </w:p>
    <w:p w:rsidR="004C4AD6" w:rsidRDefault="004C4AD6">
      <w:pPr>
        <w:pStyle w:val="ConsPlusNonformat"/>
        <w:rPr>
          <w:sz w:val="18"/>
          <w:szCs w:val="18"/>
        </w:rPr>
      </w:pPr>
      <w:r>
        <w:rPr>
          <w:sz w:val="18"/>
          <w:szCs w:val="18"/>
        </w:rPr>
        <w:t xml:space="preserve">        │   │         │   │           │   │        ┌───┐</w:t>
      </w:r>
    </w:p>
    <w:p w:rsidR="004C4AD6" w:rsidRDefault="004C4AD6">
      <w:pPr>
        <w:pStyle w:val="ConsPlusNonformat"/>
        <w:rPr>
          <w:sz w:val="18"/>
          <w:szCs w:val="18"/>
        </w:rPr>
      </w:pPr>
      <w:r>
        <w:rPr>
          <w:sz w:val="18"/>
          <w:szCs w:val="18"/>
        </w:rPr>
        <w:t xml:space="preserve">        │   │         │   │           │   │        │   │        2,2</w:t>
      </w:r>
    </w:p>
    <w:p w:rsidR="004C4AD6" w:rsidRDefault="004C4AD6">
      <w:pPr>
        <w:pStyle w:val="ConsPlusNonformat"/>
        <w:rPr>
          <w:sz w:val="18"/>
          <w:szCs w:val="18"/>
        </w:rPr>
      </w:pPr>
      <w:r>
        <w:rPr>
          <w:sz w:val="18"/>
          <w:szCs w:val="18"/>
        </w:rPr>
        <w:t xml:space="preserve">        │   │         │   │           │   │        │   │       ┌───┐      0,9</w:t>
      </w:r>
    </w:p>
    <w:p w:rsidR="004C4AD6" w:rsidRDefault="004C4AD6">
      <w:pPr>
        <w:pStyle w:val="ConsPlusNonformat"/>
        <w:rPr>
          <w:sz w:val="18"/>
          <w:szCs w:val="18"/>
        </w:rPr>
      </w:pPr>
      <w:r>
        <w:rPr>
          <w:sz w:val="18"/>
          <w:szCs w:val="18"/>
        </w:rPr>
        <w:t xml:space="preserve">        │   │         │   │           │   │        │   │       │   │     ┌───┐</w:t>
      </w:r>
    </w:p>
    <w:p w:rsidR="004C4AD6" w:rsidRDefault="004C4AD6">
      <w:pPr>
        <w:pStyle w:val="ConsPlusNonformat"/>
        <w:rPr>
          <w:sz w:val="18"/>
          <w:szCs w:val="18"/>
        </w:rPr>
      </w:pPr>
      <w:r>
        <w:rPr>
          <w:sz w:val="18"/>
          <w:szCs w:val="18"/>
        </w:rPr>
        <w:t xml:space="preserve">   ┌────┴───┴────┬────┴───┴─────┬─────┴───┴────┬───┴───┴────┬──┴───┴──┬──┴───┴─┐</w:t>
      </w:r>
    </w:p>
    <w:p w:rsidR="004C4AD6" w:rsidRDefault="004C4AD6">
      <w:pPr>
        <w:pStyle w:val="ConsPlusNonformat"/>
        <w:rPr>
          <w:sz w:val="18"/>
          <w:szCs w:val="18"/>
        </w:rPr>
      </w:pPr>
      <w:r>
        <w:rPr>
          <w:sz w:val="18"/>
          <w:szCs w:val="18"/>
        </w:rPr>
        <w:t xml:space="preserve">     Челябинская   Свердловская   Юг Тюменской   Курганская     ХМАО     ЯНАО</w:t>
      </w:r>
    </w:p>
    <w:p w:rsidR="004C4AD6" w:rsidRDefault="004C4AD6">
      <w:pPr>
        <w:pStyle w:val="ConsPlusNonformat"/>
        <w:rPr>
          <w:sz w:val="18"/>
          <w:szCs w:val="18"/>
        </w:rPr>
      </w:pPr>
      <w:r>
        <w:rPr>
          <w:sz w:val="18"/>
          <w:szCs w:val="18"/>
        </w:rPr>
        <w:t xml:space="preserve">       область       область        области       область</w:t>
      </w:r>
    </w:p>
    <w:p w:rsidR="004C4AD6" w:rsidRDefault="004C4AD6">
      <w:pPr>
        <w:widowControl w:val="0"/>
        <w:autoSpaceDE w:val="0"/>
        <w:autoSpaceDN w:val="0"/>
        <w:adjustRightInd w:val="0"/>
        <w:spacing w:after="0" w:line="240" w:lineRule="auto"/>
        <w:ind w:firstLine="540"/>
        <w:jc w:val="both"/>
        <w:rPr>
          <w:rFonts w:ascii="Calibri" w:hAnsi="Calibri" w:cs="Calibri"/>
        </w:rPr>
      </w:pPr>
    </w:p>
    <w:p w:rsidR="004C4AD6" w:rsidRDefault="004C4AD6">
      <w:pPr>
        <w:widowControl w:val="0"/>
        <w:autoSpaceDE w:val="0"/>
        <w:autoSpaceDN w:val="0"/>
        <w:adjustRightInd w:val="0"/>
        <w:spacing w:after="0" w:line="240" w:lineRule="auto"/>
        <w:jc w:val="center"/>
        <w:outlineLvl w:val="3"/>
        <w:rPr>
          <w:rFonts w:ascii="Calibri" w:hAnsi="Calibri" w:cs="Calibri"/>
        </w:rPr>
      </w:pPr>
      <w:bookmarkStart w:id="16" w:name="Par377"/>
      <w:bookmarkEnd w:id="16"/>
      <w:r>
        <w:rPr>
          <w:rFonts w:ascii="Calibri" w:hAnsi="Calibri" w:cs="Calibri"/>
        </w:rPr>
        <w:t>Рисунок 3. Территориальная структура объема отгруженных</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товаров собственного производства по виду деятельности</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"Производство пищевых продуктов, включая напитки,</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и табака" в Уральском федеральном округе</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за 2011 год</w:t>
      </w:r>
    </w:p>
    <w:p w:rsidR="004C4AD6" w:rsidRDefault="004C4AD6">
      <w:pPr>
        <w:widowControl w:val="0"/>
        <w:autoSpaceDE w:val="0"/>
        <w:autoSpaceDN w:val="0"/>
        <w:adjustRightInd w:val="0"/>
        <w:spacing w:after="0" w:line="240" w:lineRule="auto"/>
        <w:ind w:firstLine="540"/>
        <w:jc w:val="both"/>
        <w:rPr>
          <w:rFonts w:ascii="Calibri" w:hAnsi="Calibri" w:cs="Calibri"/>
        </w:rPr>
      </w:pP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пищевых производств самым тесным образом связано с эффективностью деятельности сельскохозяйственных организаций, поэтому территории, обладающие значительными сельскохозяйственными ресурсами, характеризуются высокими объемами производства пищевых продуктов.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численности населения Свердловская область является самым крупным потребителем продуктов питания в Уральском федеральном округе. Самыми крупными производителями сельскохозяйственной продукции в округе являются Челябинская и Тюменская области. Они и Курганская область производят сельскохозяйственной продукции в среднем на душу населения в 2 - 3 раза больше, чем Свердловская область. Наличие более объемной сырьевой базы создает лучшие возможности для развития в соседних регионах предприятий пищевой и перерабатывающей промышленности.</w:t>
      </w:r>
    </w:p>
    <w:p w:rsidR="004C4AD6" w:rsidRDefault="004C4AD6">
      <w:pPr>
        <w:widowControl w:val="0"/>
        <w:autoSpaceDE w:val="0"/>
        <w:autoSpaceDN w:val="0"/>
        <w:adjustRightInd w:val="0"/>
        <w:spacing w:after="0" w:line="240" w:lineRule="auto"/>
        <w:rPr>
          <w:rFonts w:ascii="Calibri" w:hAnsi="Calibri" w:cs="Calibri"/>
        </w:rPr>
      </w:pPr>
    </w:p>
    <w:p w:rsidR="004C4AD6" w:rsidRDefault="004C4AD6">
      <w:pPr>
        <w:widowControl w:val="0"/>
        <w:autoSpaceDE w:val="0"/>
        <w:autoSpaceDN w:val="0"/>
        <w:adjustRightInd w:val="0"/>
        <w:spacing w:after="0" w:line="240" w:lineRule="auto"/>
        <w:jc w:val="right"/>
        <w:outlineLvl w:val="3"/>
        <w:rPr>
          <w:rFonts w:ascii="Calibri" w:hAnsi="Calibri" w:cs="Calibri"/>
        </w:rPr>
      </w:pPr>
      <w:bookmarkStart w:id="17" w:name="Par386"/>
      <w:bookmarkEnd w:id="17"/>
      <w:r>
        <w:rPr>
          <w:rFonts w:ascii="Calibri" w:hAnsi="Calibri" w:cs="Calibri"/>
        </w:rPr>
        <w:t>Таблица 5</w:t>
      </w:r>
    </w:p>
    <w:p w:rsidR="004C4AD6" w:rsidRDefault="004C4AD6">
      <w:pPr>
        <w:widowControl w:val="0"/>
        <w:autoSpaceDE w:val="0"/>
        <w:autoSpaceDN w:val="0"/>
        <w:adjustRightInd w:val="0"/>
        <w:spacing w:after="0" w:line="240" w:lineRule="auto"/>
        <w:rPr>
          <w:rFonts w:ascii="Calibri" w:hAnsi="Calibri" w:cs="Calibri"/>
        </w:rPr>
      </w:pPr>
    </w:p>
    <w:p w:rsidR="004C4AD6" w:rsidRDefault="004C4AD6">
      <w:pPr>
        <w:widowControl w:val="0"/>
        <w:autoSpaceDE w:val="0"/>
        <w:autoSpaceDN w:val="0"/>
        <w:adjustRightInd w:val="0"/>
        <w:spacing w:after="0" w:line="240" w:lineRule="auto"/>
        <w:jc w:val="center"/>
        <w:rPr>
          <w:rFonts w:ascii="Calibri" w:hAnsi="Calibri" w:cs="Calibri"/>
        </w:rPr>
      </w:pPr>
      <w:bookmarkStart w:id="18" w:name="Par388"/>
      <w:bookmarkEnd w:id="18"/>
      <w:r>
        <w:rPr>
          <w:rFonts w:ascii="Calibri" w:hAnsi="Calibri" w:cs="Calibri"/>
        </w:rPr>
        <w:t>ЧИСЛЕННОСТЬ НАСЕЛЕНИЯ, ПРОИЗВОДСТВО</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СЕЛЬСКОХОЗЯЙСТВЕННОЙ ПРОДУКЦИИ И ЗАРАБОТНАЯ ПЛАТА</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СУБЪЕКТАХ УРАЛЬСКОГО ФЕДЕРАЛЬНОГО ОКРУГА В 2012 ГОДУ</w:t>
      </w:r>
    </w:p>
    <w:p w:rsidR="004C4AD6" w:rsidRDefault="004C4AD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85"/>
        <w:gridCol w:w="1904"/>
        <w:gridCol w:w="1547"/>
        <w:gridCol w:w="1547"/>
        <w:gridCol w:w="2261"/>
      </w:tblGrid>
      <w:tr w:rsidR="004C4AD6">
        <w:tblPrEx>
          <w:tblCellMar>
            <w:top w:w="0" w:type="dxa"/>
            <w:bottom w:w="0" w:type="dxa"/>
          </w:tblCellMar>
        </w:tblPrEx>
        <w:trPr>
          <w:trHeight w:val="600"/>
          <w:tblCellSpacing w:w="5" w:type="nil"/>
        </w:trPr>
        <w:tc>
          <w:tcPr>
            <w:tcW w:w="1785" w:type="dxa"/>
            <w:vMerge w:val="restart"/>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субъекта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Уральского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округа    </w:t>
            </w:r>
          </w:p>
        </w:tc>
        <w:tc>
          <w:tcPr>
            <w:tcW w:w="1904" w:type="dxa"/>
            <w:vMerge w:val="restart"/>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Численность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населения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01.01.2013,</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человек </w:t>
            </w:r>
          </w:p>
        </w:tc>
        <w:tc>
          <w:tcPr>
            <w:tcW w:w="3094" w:type="dxa"/>
            <w:gridSpan w:val="2"/>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Произведено продукции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сельского хозяйства  </w:t>
            </w:r>
          </w:p>
        </w:tc>
        <w:tc>
          <w:tcPr>
            <w:tcW w:w="2261" w:type="dxa"/>
            <w:vMerge w:val="restart"/>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Среднемесячная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начисленная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заработная плата,</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рублей      </w:t>
            </w:r>
          </w:p>
        </w:tc>
      </w:tr>
      <w:tr w:rsidR="004C4AD6">
        <w:tblPrEx>
          <w:tblCellMar>
            <w:top w:w="0" w:type="dxa"/>
            <w:bottom w:w="0" w:type="dxa"/>
          </w:tblCellMar>
        </w:tblPrEx>
        <w:trPr>
          <w:trHeight w:val="600"/>
          <w:tblCellSpacing w:w="5" w:type="nil"/>
        </w:trPr>
        <w:tc>
          <w:tcPr>
            <w:tcW w:w="1785" w:type="dxa"/>
            <w:vMerge/>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alibri" w:hAnsi="Calibri" w:cs="Calibri"/>
              </w:rPr>
            </w:pPr>
          </w:p>
        </w:tc>
        <w:tc>
          <w:tcPr>
            <w:tcW w:w="1904" w:type="dxa"/>
            <w:vMerge/>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alibri" w:hAnsi="Calibri" w:cs="Calibri"/>
              </w:rPr>
            </w:pPr>
          </w:p>
        </w:tc>
        <w:tc>
          <w:tcPr>
            <w:tcW w:w="1547"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млн. рублей</w:t>
            </w:r>
          </w:p>
        </w:tc>
        <w:tc>
          <w:tcPr>
            <w:tcW w:w="1547"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душу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рублей</w:t>
            </w:r>
          </w:p>
        </w:tc>
        <w:tc>
          <w:tcPr>
            <w:tcW w:w="2261" w:type="dxa"/>
            <w:vMerge/>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p>
        </w:tc>
      </w:tr>
      <w:tr w:rsidR="004C4AD6">
        <w:tblPrEx>
          <w:tblCellMar>
            <w:top w:w="0" w:type="dxa"/>
            <w:bottom w:w="0" w:type="dxa"/>
          </w:tblCellMar>
        </w:tblPrEx>
        <w:trPr>
          <w:tblCellSpacing w:w="5" w:type="nil"/>
        </w:trPr>
        <w:tc>
          <w:tcPr>
            <w:tcW w:w="1785"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0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47"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47"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261"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4C4AD6">
        <w:tblPrEx>
          <w:tblCellMar>
            <w:top w:w="0" w:type="dxa"/>
            <w:bottom w:w="0" w:type="dxa"/>
          </w:tblCellMar>
        </w:tblPrEx>
        <w:trPr>
          <w:trHeight w:val="400"/>
          <w:tblCellSpacing w:w="5" w:type="nil"/>
        </w:trPr>
        <w:tc>
          <w:tcPr>
            <w:tcW w:w="1785"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Курганская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область      </w:t>
            </w:r>
          </w:p>
        </w:tc>
        <w:tc>
          <w:tcPr>
            <w:tcW w:w="190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885,8     </w:t>
            </w:r>
          </w:p>
        </w:tc>
        <w:tc>
          <w:tcPr>
            <w:tcW w:w="1547"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24714,8  </w:t>
            </w:r>
          </w:p>
        </w:tc>
        <w:tc>
          <w:tcPr>
            <w:tcW w:w="1547"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27,9    </w:t>
            </w:r>
          </w:p>
        </w:tc>
        <w:tc>
          <w:tcPr>
            <w:tcW w:w="2261"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17180,3     </w:t>
            </w:r>
          </w:p>
        </w:tc>
      </w:tr>
      <w:tr w:rsidR="004C4AD6">
        <w:tblPrEx>
          <w:tblCellMar>
            <w:top w:w="0" w:type="dxa"/>
            <w:bottom w:w="0" w:type="dxa"/>
          </w:tblCellMar>
        </w:tblPrEx>
        <w:trPr>
          <w:trHeight w:val="400"/>
          <w:tblCellSpacing w:w="5" w:type="nil"/>
        </w:trPr>
        <w:tc>
          <w:tcPr>
            <w:tcW w:w="1785"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Свердловская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область      </w:t>
            </w:r>
          </w:p>
        </w:tc>
        <w:tc>
          <w:tcPr>
            <w:tcW w:w="190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4315,8    </w:t>
            </w:r>
          </w:p>
        </w:tc>
        <w:tc>
          <w:tcPr>
            <w:tcW w:w="1547"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49655,7  </w:t>
            </w:r>
          </w:p>
        </w:tc>
        <w:tc>
          <w:tcPr>
            <w:tcW w:w="1547"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11,5    </w:t>
            </w:r>
          </w:p>
        </w:tc>
        <w:tc>
          <w:tcPr>
            <w:tcW w:w="2261"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25138,8     </w:t>
            </w:r>
          </w:p>
        </w:tc>
      </w:tr>
      <w:tr w:rsidR="004C4AD6">
        <w:tblPrEx>
          <w:tblCellMar>
            <w:top w:w="0" w:type="dxa"/>
            <w:bottom w:w="0" w:type="dxa"/>
          </w:tblCellMar>
        </w:tblPrEx>
        <w:trPr>
          <w:trHeight w:val="400"/>
          <w:tblCellSpacing w:w="5" w:type="nil"/>
        </w:trPr>
        <w:tc>
          <w:tcPr>
            <w:tcW w:w="1785"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Челябинская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область      </w:t>
            </w:r>
          </w:p>
        </w:tc>
        <w:tc>
          <w:tcPr>
            <w:tcW w:w="190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3485,3    </w:t>
            </w:r>
          </w:p>
        </w:tc>
        <w:tc>
          <w:tcPr>
            <w:tcW w:w="1547"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69458,9  </w:t>
            </w:r>
          </w:p>
        </w:tc>
        <w:tc>
          <w:tcPr>
            <w:tcW w:w="1547"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19,9    </w:t>
            </w:r>
          </w:p>
        </w:tc>
        <w:tc>
          <w:tcPr>
            <w:tcW w:w="2261"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22500,5     </w:t>
            </w:r>
          </w:p>
        </w:tc>
      </w:tr>
      <w:tr w:rsidR="004C4AD6">
        <w:tblPrEx>
          <w:tblCellMar>
            <w:top w:w="0" w:type="dxa"/>
            <w:bottom w:w="0" w:type="dxa"/>
          </w:tblCellMar>
        </w:tblPrEx>
        <w:trPr>
          <w:trHeight w:val="400"/>
          <w:tblCellSpacing w:w="5" w:type="nil"/>
        </w:trPr>
        <w:tc>
          <w:tcPr>
            <w:tcW w:w="1785"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Тюменская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область      </w:t>
            </w:r>
          </w:p>
        </w:tc>
        <w:tc>
          <w:tcPr>
            <w:tcW w:w="190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3510,7    </w:t>
            </w:r>
          </w:p>
        </w:tc>
        <w:tc>
          <w:tcPr>
            <w:tcW w:w="1547"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58231,3  </w:t>
            </w:r>
          </w:p>
        </w:tc>
        <w:tc>
          <w:tcPr>
            <w:tcW w:w="1547"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16,6    </w:t>
            </w:r>
          </w:p>
        </w:tc>
        <w:tc>
          <w:tcPr>
            <w:tcW w:w="2261"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28577,7     </w:t>
            </w:r>
          </w:p>
        </w:tc>
      </w:tr>
    </w:tbl>
    <w:p w:rsidR="004C4AD6" w:rsidRDefault="004C4AD6">
      <w:pPr>
        <w:widowControl w:val="0"/>
        <w:autoSpaceDE w:val="0"/>
        <w:autoSpaceDN w:val="0"/>
        <w:adjustRightInd w:val="0"/>
        <w:spacing w:after="0" w:line="240" w:lineRule="auto"/>
        <w:ind w:firstLine="540"/>
        <w:jc w:val="both"/>
        <w:rPr>
          <w:rFonts w:ascii="Calibri" w:hAnsi="Calibri" w:cs="Calibri"/>
        </w:rPr>
      </w:pP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высокие доходы населения Свердловской области, центральное в Уральском федеральном округе положение крупнейших городов области, небольшое расстояние между регионами и хорошо развитая транспортная сеть делают Свердловскую область привлекательной для поставщиков продовольствия из соседних регионов. Кроме того, следует ожидать обострения конкуренции и со стороны зарубежных производителей пищевой продукции.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целевых задач стратегического развития пищевой и перерабатывающей промышленности является максимальное использование местной сельскохозяйственной продукции в качестве сырьевой базы на производстве конкурентоспособных продовольственных товаров. В связи с этим в качестве приоритетных направлений развития отрасли следует считать производство молочной, мясной и плодоовощной продукции, способствующей сохранению и развитию сельскохозяйственного производства на всей территории области, повышению занятости сельского населения. Для максимального использования произведенной на территории области сельскохозяйственной продукции целесообразно использовать сочетание крупных, средних и мелких по объемам производства предприятий по выпуску пищевых продуктов.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крупных и средних мясо- и молокоперерабатывающих предприятиях должны применяться безотходные технологии по глубокой переработке всего сельскохозяйственного сырья. Развитие малых предприятий мясной и молочной промышленности целесообразно только в тех случаях, когда ресурсы сырья незначительны либо возникают трудности с его доставкой на специализированные предприятия.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Свердловской области наиболее эффективными по производству молока являются сельскохозяйственные организации Сухоложского, Сысертского, Богдановичского, Белоярского, Каменского, Ирбитского, Режевского, Камышловского и Ачитского районов, а также пригородные предприятия и птицефабрики. В числе их наибольшие объемы молока производятся в Ирбитском районе, пригородных предприятиях, Белоярском, Каменском Сысертском и Сухоложском районах.</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в качестве первоочередных объектов модернизации (с целью производства конкурентоспособной продукции) можно рассматривать те предприятия по выпуску цельномолочной продукции, которые будут ориентированы на переработку молока сельскохозяйственных организаций указанных выше территорий.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Значительные объемы молока производятся в Алапаевском, Пышминском, Туринском и Красноуфимском районах. При целенаправленной работе по повышению продуктивности коров и снижению производственной себестоимости молока эти районы могут оказаться перспективными для формирования сырьевой базы молокозаводов.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Кооперативы по переработке молока целесообразно создавать в тех районах, где молоко производится в хозяйствах всех категорий. К таким территориям можно отнести Нижнесергинский, Шалинский, Верхотурский и другие районы.</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удешевления производства мяса птицы и свиней за счет формирования устойчивой зерновой базы в числе наиболее эффективных территорий по производству зерна следует </w:t>
      </w:r>
      <w:r>
        <w:rPr>
          <w:rFonts w:ascii="Calibri" w:hAnsi="Calibri" w:cs="Calibri"/>
        </w:rPr>
        <w:lastRenderedPageBreak/>
        <w:t>рассматривать в настоящее время сельскохозяйственные организации Ирбитского, Сухоложского, Богдановичского, Алапаевского, Талицкого, Тугулымского, Байкаловского, Слободо-Туринского, Камышловского, Туринского и Каменского районов. На период модернизации предприятий по выпуску мясной и молочной продукции целесообразно разработать систему их защиты от конкурирующих предприятий из регионов, оказывающих своим производителям большую финансовую поддержку.</w:t>
      </w:r>
    </w:p>
    <w:p w:rsidR="004C4AD6" w:rsidRDefault="004C4AD6">
      <w:pPr>
        <w:widowControl w:val="0"/>
        <w:autoSpaceDE w:val="0"/>
        <w:autoSpaceDN w:val="0"/>
        <w:adjustRightInd w:val="0"/>
        <w:spacing w:after="0" w:line="240" w:lineRule="auto"/>
        <w:ind w:firstLine="540"/>
        <w:jc w:val="both"/>
        <w:rPr>
          <w:rFonts w:ascii="Calibri" w:hAnsi="Calibri" w:cs="Calibri"/>
        </w:rPr>
      </w:pPr>
    </w:p>
    <w:p w:rsidR="004C4AD6" w:rsidRDefault="004C4AD6">
      <w:pPr>
        <w:widowControl w:val="0"/>
        <w:autoSpaceDE w:val="0"/>
        <w:autoSpaceDN w:val="0"/>
        <w:adjustRightInd w:val="0"/>
        <w:spacing w:after="0" w:line="240" w:lineRule="auto"/>
        <w:jc w:val="center"/>
        <w:outlineLvl w:val="2"/>
        <w:rPr>
          <w:rFonts w:ascii="Calibri" w:hAnsi="Calibri" w:cs="Calibri"/>
        </w:rPr>
      </w:pPr>
      <w:bookmarkStart w:id="19" w:name="Par424"/>
      <w:bookmarkEnd w:id="19"/>
      <w:r>
        <w:rPr>
          <w:rFonts w:ascii="Calibri" w:hAnsi="Calibri" w:cs="Calibri"/>
        </w:rPr>
        <w:t>Глава 5. ХАРАКТЕРИСТИКА ПРОБЛЕМ РАЗВИТИЯ ПИЩЕВОЙ И</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ПЕРЕРАБАТЫВАЮЩЕЙ ПРОМЫШЛЕННОСТИ В СВЕРДЛОВСКОЙ ОБЛАСТИ</w:t>
      </w:r>
    </w:p>
    <w:p w:rsidR="004C4AD6" w:rsidRDefault="004C4AD6">
      <w:pPr>
        <w:widowControl w:val="0"/>
        <w:autoSpaceDE w:val="0"/>
        <w:autoSpaceDN w:val="0"/>
        <w:adjustRightInd w:val="0"/>
        <w:spacing w:after="0" w:line="240" w:lineRule="auto"/>
        <w:ind w:firstLine="540"/>
        <w:jc w:val="both"/>
        <w:rPr>
          <w:rFonts w:ascii="Calibri" w:hAnsi="Calibri" w:cs="Calibri"/>
        </w:rPr>
      </w:pP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имеющегося потенциала развития отрасли в условиях вступления России в ВТО препятствуют следующие основные проблемы:</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высокий уровень конкуренции на продовольственном рынке;</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недостаточное взаимодействие организаций торговли и предприятий пищевой и перерабатывающей промышленности Свердловской области в интересах удовлетворения спроса потребителей;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недостаточно эффективная структура собственности активов предприятий, препятствующая активному привлечению инвестиционных ресурсов в отрасль;</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недостаточный уровень диверсификации и инновационной активности предприятий, внедрения наукоемких технологий производства продукции при высокой изношенности основных производственных фондов;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высокий уровень издержек на производство продукции, в том числе и вследствие необеспеченности отрасли сельскохозяйственным сырьем необходимого качества, низкая производительность труда;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кадровая проблема: в отрасли остается достаточно низкий уровень заработной платы, соответственно возникает проблема с привлечением квалифицированной рабочей силы. Несмотря на то, что средне-специальные учебные заведения выпускают достаточное количество кадров, молодые специалисты не стремятся работать по приобретенной специальности, вследствие чего возникает кадровый дефицит. Предприятия отрасли отмечают низкую квалификацию кадров, выпускаемых средне-специальными учебными заведениями, отсутствие навыков работы с современным, высокотехнологичным оборудованием;</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несоответствие ассортимента продукции требованиям современного рынка, обусловленное недостаточно развитой системой ориентации на потребителя, ввиду слабого развития маркетинга, неразвитой системой продвижения и сбыта, дефицитом квалифицированных управленческих кадров;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низкий уровень рекламы продукции, регистрации интеллектуальной собственности на товарные знаки и места происхождения товара, недостаточная работа с медийной сферой по формированию имиджа и популяризации уральского продовольствия;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низкий удельный вес предприятий, внедривших системы управления безопасностью пищевых продуктов и международные стандарты производства;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нехватка инвестиционного ресурса для запуска стратегически важных проектов и ограниченные бюджетные возможности, не позволяющие стимулировать (финансировать) в необходимых объемах инвестиционную деятельность в отрасли. Низкий уровень инновационной восприимчивости, возникающий по причине слабого взаимодействия между наукой и бизнесом;</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проблемы в привлечении кредитных ресурсов (высокие процентные ставки, отсутствие залогового имущества, недостаточные сроки предоставления заемных средств);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недостаточная экологичность производств, большое количество предприятий, сохраняющих высокий уровень водопотребления, водоотведения и сброса неиспользуемых отходов, получаемых в технологическом процессе.</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Проблемы, стоящие перед предприятиями пищевой и перерабатывающей промышленности, а также сильные и слабые стороны участников рыночных отношений и их возможности представлены в SWOT-анализе (таблица 6).</w:t>
      </w:r>
    </w:p>
    <w:p w:rsidR="004C4AD6" w:rsidRDefault="004C4AD6">
      <w:pPr>
        <w:widowControl w:val="0"/>
        <w:autoSpaceDE w:val="0"/>
        <w:autoSpaceDN w:val="0"/>
        <w:adjustRightInd w:val="0"/>
        <w:spacing w:after="0" w:line="240" w:lineRule="auto"/>
        <w:jc w:val="both"/>
        <w:rPr>
          <w:rFonts w:ascii="Calibri" w:hAnsi="Calibri" w:cs="Calibri"/>
        </w:rPr>
      </w:pPr>
    </w:p>
    <w:p w:rsidR="004C4AD6" w:rsidRDefault="004C4AD6">
      <w:pPr>
        <w:widowControl w:val="0"/>
        <w:autoSpaceDE w:val="0"/>
        <w:autoSpaceDN w:val="0"/>
        <w:adjustRightInd w:val="0"/>
        <w:spacing w:after="0" w:line="240" w:lineRule="auto"/>
        <w:jc w:val="right"/>
        <w:outlineLvl w:val="3"/>
        <w:rPr>
          <w:rFonts w:ascii="Calibri" w:hAnsi="Calibri" w:cs="Calibri"/>
        </w:rPr>
      </w:pPr>
      <w:bookmarkStart w:id="20" w:name="Par442"/>
      <w:bookmarkEnd w:id="20"/>
      <w:r>
        <w:rPr>
          <w:rFonts w:ascii="Calibri" w:hAnsi="Calibri" w:cs="Calibri"/>
        </w:rPr>
        <w:t>Таблица 6</w:t>
      </w:r>
    </w:p>
    <w:p w:rsidR="004C4AD6" w:rsidRDefault="004C4AD6">
      <w:pPr>
        <w:widowControl w:val="0"/>
        <w:autoSpaceDE w:val="0"/>
        <w:autoSpaceDN w:val="0"/>
        <w:adjustRightInd w:val="0"/>
        <w:spacing w:after="0" w:line="240" w:lineRule="auto"/>
        <w:jc w:val="right"/>
        <w:rPr>
          <w:rFonts w:ascii="Calibri" w:hAnsi="Calibri" w:cs="Calibri"/>
        </w:rPr>
      </w:pP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СТРАТЕГИЧЕСКИЙ (SWOT) АНАЛИЗ РАЗВИТИЯ ПИЩЕВОЙ И</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ПЕРЕРАБАТЫВАЮЩЕЙ ПРОМЫШЛЕННОСТИ СВЕРДЛОВСКОЙ ОБЛАСТИ</w:t>
      </w:r>
    </w:p>
    <w:p w:rsidR="004C4AD6" w:rsidRDefault="004C4AD6">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522"/>
        <w:gridCol w:w="4522"/>
      </w:tblGrid>
      <w:tr w:rsidR="004C4AD6">
        <w:tblPrEx>
          <w:tblCellMar>
            <w:top w:w="0" w:type="dxa"/>
            <w:bottom w:w="0" w:type="dxa"/>
          </w:tblCellMar>
        </w:tblPrEx>
        <w:trPr>
          <w:tblCellSpacing w:w="5" w:type="nil"/>
        </w:trPr>
        <w:tc>
          <w:tcPr>
            <w:tcW w:w="4522"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Сильные стороны отрасли (S)     </w:t>
            </w:r>
          </w:p>
        </w:tc>
        <w:tc>
          <w:tcPr>
            <w:tcW w:w="4522"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Слабые стороны отрасли (W)     </w:t>
            </w:r>
          </w:p>
        </w:tc>
      </w:tr>
      <w:tr w:rsidR="004C4AD6">
        <w:tblPrEx>
          <w:tblCellMar>
            <w:top w:w="0" w:type="dxa"/>
            <w:bottom w:w="0" w:type="dxa"/>
          </w:tblCellMar>
        </w:tblPrEx>
        <w:trPr>
          <w:trHeight w:val="5400"/>
          <w:tblCellSpacing w:w="5" w:type="nil"/>
        </w:trPr>
        <w:tc>
          <w:tcPr>
            <w:tcW w:w="45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Пищевая и перерабатывающая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промышленность имеет устойчивый темп</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роста.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Наличие конкурентоспособных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предприятий, выпускающих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качественную продукцию,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соответствующую стандартам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имеющую стабильный спрос на рынке.</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Высокие темпы роста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среднедушевого потребления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основных продуктов питания.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Устойчивая тенденция увеличения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объемов производства мяса.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Руководители организаций,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реализующих проекты, в основном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являются собственниками предприятий.</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Накопленный предприятиями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технологический опыт производства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пищевых продуктов                   </w:t>
            </w:r>
          </w:p>
        </w:tc>
        <w:tc>
          <w:tcPr>
            <w:tcW w:w="45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Относительная удаленность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европейской части России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мировых рынков сбыта.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Неравномерность размещения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предприятий отрасли на территории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Свердловской области.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Дефицит местного сырья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мясной и молочной отраслей,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что приводит к увеличению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себестоимости продукции.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Недостаток оборотных средств.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Невысокая рентабельность,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убыточность ряда предприятий.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Невысокая инвестиционная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привлекательность ряда предприятий.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Низкая степень внедрения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современных систем управления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качеством.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Слабая организация службы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маркетинга и, как следствие,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потери рынков сбыта.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Технологическая отсталость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предприятий, низкая доля внедрения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инновационных технологий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продуктов.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Относительная обеспеченность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квалифицированными кадрами          </w:t>
            </w:r>
          </w:p>
        </w:tc>
      </w:tr>
      <w:tr w:rsidR="004C4AD6">
        <w:tblPrEx>
          <w:tblCellMar>
            <w:top w:w="0" w:type="dxa"/>
            <w:bottom w:w="0" w:type="dxa"/>
          </w:tblCellMar>
        </w:tblPrEx>
        <w:trPr>
          <w:tblCellSpacing w:w="5" w:type="nil"/>
        </w:trPr>
        <w:tc>
          <w:tcPr>
            <w:tcW w:w="45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Возможности отрасли (O)       </w:t>
            </w:r>
          </w:p>
        </w:tc>
        <w:tc>
          <w:tcPr>
            <w:tcW w:w="45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Угрозы/риски отрасли (T)      </w:t>
            </w:r>
          </w:p>
        </w:tc>
      </w:tr>
      <w:tr w:rsidR="004C4AD6">
        <w:tblPrEx>
          <w:tblCellMar>
            <w:top w:w="0" w:type="dxa"/>
            <w:bottom w:w="0" w:type="dxa"/>
          </w:tblCellMar>
        </w:tblPrEx>
        <w:trPr>
          <w:trHeight w:val="6800"/>
          <w:tblCellSpacing w:w="5" w:type="nil"/>
        </w:trPr>
        <w:tc>
          <w:tcPr>
            <w:tcW w:w="45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Увеличение производства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сельскохозяйственного сырья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области.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Формирование продуктовых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подкомплексов, возможность создания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территориальных кластеров.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Вовлечение в хозяйственный оборот</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вторичных ресурсов и решение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экологических проблем.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Повышение спроса на производимую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продукцию с ростом денежных доходов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страны и области.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Увеличение внутреннего спроса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счет роста потока туристов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(чемпионат мира по футболу,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EXPO-2020).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Растущий спрос на продовольствие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мировом рынке.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Формирование имиджа уральского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продовольствия как экологически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чистого, натурального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качественного.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Внедрение новых технических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регламентов и стандартов.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Внедрение новых технологий и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освоение выпуска новых видов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продукции.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Увеличение инвестиций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пищевую отрасль.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Развитие малых предприятий      </w:t>
            </w:r>
          </w:p>
        </w:tc>
        <w:tc>
          <w:tcPr>
            <w:tcW w:w="45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Резкое падение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конкурентоспособности продукции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предприятий перерабатывающей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промышленности при вступлении России</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ВТО из-за субсидирования продукции</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странах-членах ВТО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(особенно мясной, молочной).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Неконкурентоспособность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предприятий перерабатывающей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промышленности в случае увеличения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 на энергоносители.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Наполнение рынка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генномодифицированной,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более дешевой продукцией.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Недостаточный рост спроса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продукты питания на существующих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рынках сбыта продовольствия.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Недостаток сельскохозяйственного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сырья с необходимыми качественными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характеристиками.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Высокая зависимость модернизации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пищевых и перерабатывающих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предприятий от поставок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импортного оборудования.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Повышение цен на продукцию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услуги естественных монополий.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 Снижение внутренних и мировых цен</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продукты питания.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Возможность снижения спроса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отдельные виды пищевых продуктов.</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10. Нарастание конкуренции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 стороны производителей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российских регионов, Казахстана, </w:t>
            </w:r>
          </w:p>
          <w:p w:rsidR="004C4AD6" w:rsidRDefault="004C4A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Белоруссии и других стран           </w:t>
            </w:r>
          </w:p>
        </w:tc>
      </w:tr>
    </w:tbl>
    <w:p w:rsidR="004C4AD6" w:rsidRDefault="004C4AD6">
      <w:pPr>
        <w:widowControl w:val="0"/>
        <w:autoSpaceDE w:val="0"/>
        <w:autoSpaceDN w:val="0"/>
        <w:adjustRightInd w:val="0"/>
        <w:spacing w:after="0" w:line="240" w:lineRule="auto"/>
        <w:jc w:val="center"/>
        <w:rPr>
          <w:rFonts w:ascii="Calibri" w:hAnsi="Calibri" w:cs="Calibri"/>
        </w:rPr>
      </w:pPr>
    </w:p>
    <w:p w:rsidR="004C4AD6" w:rsidRDefault="004C4AD6">
      <w:pPr>
        <w:widowControl w:val="0"/>
        <w:autoSpaceDE w:val="0"/>
        <w:autoSpaceDN w:val="0"/>
        <w:adjustRightInd w:val="0"/>
        <w:spacing w:after="0" w:line="240" w:lineRule="auto"/>
        <w:jc w:val="center"/>
        <w:outlineLvl w:val="2"/>
        <w:rPr>
          <w:rFonts w:ascii="Calibri" w:hAnsi="Calibri" w:cs="Calibri"/>
        </w:rPr>
      </w:pPr>
      <w:bookmarkStart w:id="21" w:name="Par516"/>
      <w:bookmarkEnd w:id="21"/>
      <w:r>
        <w:rPr>
          <w:rFonts w:ascii="Calibri" w:hAnsi="Calibri" w:cs="Calibri"/>
        </w:rPr>
        <w:t>Глава 6. ОЦЕНКА ВОЗМОЖНОСТЕЙ РАЗВИТИЯ ПИЩЕВОЙ И</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ПЕРЕРАБАТЫВАЮЩЕЙ ПРОМЫШЛЕННОСТИ В СВЕРДЛОВСКОЙ ОБЛАСТИ</w:t>
      </w:r>
    </w:p>
    <w:p w:rsidR="004C4AD6" w:rsidRDefault="004C4AD6">
      <w:pPr>
        <w:widowControl w:val="0"/>
        <w:autoSpaceDE w:val="0"/>
        <w:autoSpaceDN w:val="0"/>
        <w:adjustRightInd w:val="0"/>
        <w:spacing w:after="0" w:line="240" w:lineRule="auto"/>
        <w:ind w:firstLine="540"/>
        <w:jc w:val="both"/>
        <w:rPr>
          <w:rFonts w:ascii="Calibri" w:hAnsi="Calibri" w:cs="Calibri"/>
        </w:rPr>
      </w:pP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учитывать следующие возможности, которые могут положительно отразиться на развитии пищевой и перерабатывающей промышленности Свердловской области: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возрастающая роль малого бизнеса, работающего в сфере пищевой и перерабатывающей промышленности, особенностью которого является высокая мобильность, позволяющая предприятиям осуществлять быструю смену ассортимента продукции при любых конъюнктурных изменениях рынка, связанных с сезонными изменениями спроса и моды, не уменьшая при этом объемы выпуска и, соответственно, объемы продаж;</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развитого потребительского спроса, который может быть удовлетворен региональным производителем. В данном случае положительным фактором является то, что ежегодно возрастает уровень жизни потребителей товаров пищевой и перерабатывающей промышленности в регионе и уровень их доходов. В течение последних лет Свердловская область по среднегодовому приросту денежных доходов и реальной заработной платы находится на уровне или выше российского;</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международного транспортно-логистического узла в Свердловской области может благоприятно отразиться на сырьевом обеспечении отрасли, способствовать развитию и возникновению крупных торговых предприятий, поставляющих в существенных объемах сырьевые ресурсы, расширению взаимодействия с партнерами;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высокий инновационный потенциал Свердловской области также способен благоприятно отразиться на развитии отрасли. Кооперация предприятий с отраслевыми научно-исследовательскими институтами позволит внедрить в пищевую и перерабатывающую промышленность области конкурентоспособные идеи, в ходе реализации которых возможен выход отрасли на новый уровень развития;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наличие в регионе Программы развития кооперации на территории Свердловской области до 2020 года позволит предприятиям пищевой и перерабатывающей промышленности </w:t>
      </w:r>
      <w:r>
        <w:rPr>
          <w:rFonts w:ascii="Calibri" w:hAnsi="Calibri" w:cs="Calibri"/>
        </w:rPr>
        <w:lastRenderedPageBreak/>
        <w:t>достичь более высокой эффективности производства благодаря рациональному использованию установленных мощностей и используемых ресурсов, будет способствовать зарождению новых условий взаимодействия предприятий пищевой и перерабатывающей промышленности;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наличие на предприятиях отрасли планов по собственному развитию и модернизации производств приведет к значительным социальным и экономическим эффектам, как прямым, так и косвенным.</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Агропромышленная специализация Свердловской области сконцентрирована на производстве базовой сельскохозяйственной продукции: молока, скота и птицы. Меры, принимаемые Правительством Свердловской области по поддержке модернизации сельскохозяйственного производства и интенсификации его развития, позволили увеличить производство основной продукции. Развитие агропромышленного комплекса Свердловской области направлено на дальнейшую диверсификацию сельского хозяйства и рост производства продукции. Важным стимулом увеличения объемов сельскохозяйственного сырья, производимого в области, будет его востребованность внутри региона.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 фактором роста объемов производства пищевых продуктов является расширение рынков сбыта за пределы области и обеспечение узнаваемости уральского продовольствия, изготовленного из натурального, чистого сырья по традиционным технологиям. Дополнительной возможностью роста объемов производства является использование имеющегося в соседних регионах опыта поставки продуктов питания на экспорт. Этому благоприятствует увеличение спроса на продукты питания на мировом рынке из-за роста населения, нехватки земель сельскохозяйственного назначения.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роста выпуска продукции пищевой и перерабатывающей промышленности имеются необходимые трудовые ресурсы. В области действует система профессиональной подготовки кадров рабочих и специалистов. Для научного сопровождения имеются специализированные научно-исследовательские институты и высшие учебные заведения.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Дополнительным фактором, благоприятствующим развитию пищевой и перерабатывающей промышленности, будет сохранение и расширение мер государственной поддержки отрасли.</w:t>
      </w:r>
    </w:p>
    <w:p w:rsidR="004C4AD6" w:rsidRDefault="004C4AD6">
      <w:pPr>
        <w:widowControl w:val="0"/>
        <w:autoSpaceDE w:val="0"/>
        <w:autoSpaceDN w:val="0"/>
        <w:adjustRightInd w:val="0"/>
        <w:spacing w:after="0" w:line="240" w:lineRule="auto"/>
        <w:jc w:val="right"/>
        <w:rPr>
          <w:rFonts w:ascii="Calibri" w:hAnsi="Calibri" w:cs="Calibri"/>
        </w:rPr>
      </w:pPr>
    </w:p>
    <w:p w:rsidR="004C4AD6" w:rsidRDefault="004C4AD6">
      <w:pPr>
        <w:widowControl w:val="0"/>
        <w:autoSpaceDE w:val="0"/>
        <w:autoSpaceDN w:val="0"/>
        <w:adjustRightInd w:val="0"/>
        <w:spacing w:after="0" w:line="240" w:lineRule="auto"/>
        <w:jc w:val="center"/>
        <w:outlineLvl w:val="1"/>
        <w:rPr>
          <w:rFonts w:ascii="Calibri" w:hAnsi="Calibri" w:cs="Calibri"/>
        </w:rPr>
      </w:pPr>
      <w:bookmarkStart w:id="22" w:name="Par531"/>
      <w:bookmarkEnd w:id="22"/>
      <w:r>
        <w:rPr>
          <w:rFonts w:ascii="Calibri" w:hAnsi="Calibri" w:cs="Calibri"/>
        </w:rPr>
        <w:t>Раздел 3. ВОЗМОЖНЫЕ СЦЕНАРИИ И ПРОГНОЗЫ РАЗВИТИЯ ПИЩЕВОЙ</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И ПЕРЕРАБАТЫВАЮЩЕЙ ПРОМЫШЛЕННОСТИ СВЕРДЛОВСКОЙ ОБЛАСТИ</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ДО 2020 ГОДА</w:t>
      </w:r>
    </w:p>
    <w:p w:rsidR="004C4AD6" w:rsidRDefault="004C4AD6">
      <w:pPr>
        <w:widowControl w:val="0"/>
        <w:autoSpaceDE w:val="0"/>
        <w:autoSpaceDN w:val="0"/>
        <w:adjustRightInd w:val="0"/>
        <w:spacing w:after="0" w:line="240" w:lineRule="auto"/>
        <w:jc w:val="center"/>
        <w:rPr>
          <w:rFonts w:ascii="Calibri" w:hAnsi="Calibri" w:cs="Calibri"/>
        </w:rPr>
      </w:pPr>
    </w:p>
    <w:p w:rsidR="004C4AD6" w:rsidRDefault="004C4AD6">
      <w:pPr>
        <w:widowControl w:val="0"/>
        <w:autoSpaceDE w:val="0"/>
        <w:autoSpaceDN w:val="0"/>
        <w:adjustRightInd w:val="0"/>
        <w:spacing w:after="0" w:line="240" w:lineRule="auto"/>
        <w:jc w:val="center"/>
        <w:outlineLvl w:val="2"/>
        <w:rPr>
          <w:rFonts w:ascii="Calibri" w:hAnsi="Calibri" w:cs="Calibri"/>
        </w:rPr>
      </w:pPr>
      <w:bookmarkStart w:id="23" w:name="Par535"/>
      <w:bookmarkEnd w:id="23"/>
      <w:r>
        <w:rPr>
          <w:rFonts w:ascii="Calibri" w:hAnsi="Calibri" w:cs="Calibri"/>
        </w:rPr>
        <w:t>Глава 7. СЦЕНАРИИ РАЗВИТИЯ</w:t>
      </w:r>
    </w:p>
    <w:p w:rsidR="004C4AD6" w:rsidRDefault="004C4AD6">
      <w:pPr>
        <w:widowControl w:val="0"/>
        <w:autoSpaceDE w:val="0"/>
        <w:autoSpaceDN w:val="0"/>
        <w:adjustRightInd w:val="0"/>
        <w:spacing w:after="0" w:line="240" w:lineRule="auto"/>
        <w:ind w:firstLine="540"/>
        <w:jc w:val="both"/>
        <w:rPr>
          <w:rFonts w:ascii="Calibri" w:hAnsi="Calibri" w:cs="Calibri"/>
        </w:rPr>
      </w:pP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Стратегии может осуществляться по нескольким сценариям развития отрасли, различающимся прогнозируемыми объемами выпуска продукции, уровнем и сроками обновления ассортимента и технологий, количеством реализуемых мероприятий и экономических мер, объемами инвестиций и показателями эффективности.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пищевой и перерабатывающей промышленности внутри региона возможно при условии повышения конкурентоспособности продукции предприятий на основе роста их технико-технологического, управленческого, маркетингового потенциала и создания условий по формированию цивилизованного потребительского рынка в регионе. Первоочередные мероприятия в части развития и расширения кооперации в сфере пищевой и перерабатывающей промышленности должны быть направлены на настройку хозяйственного механизма под существующие условия.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активизации деятельности организаций основными направлениями государственной поддержки следует считать: организационное содействие, информационное обеспечение и экономическую поддержку.</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общей ситуации в развитии пищевой и перерабатывающей промышленности Свердловской области, следует выделить два возможных варианта развития отрасли в долгосрочной перспективе: инерционный и инновационный.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Инерционный сценарий характеризуется пассивным развитием отраслей пищевой и перерабатывающей промышленности. Данное развитие опирается на использование имеющихся преимуществ (низкий уровень логистических издержек на локальном рынке и эксплуатация </w:t>
      </w:r>
      <w:r>
        <w:rPr>
          <w:rFonts w:ascii="Calibri" w:hAnsi="Calibri" w:cs="Calibri"/>
        </w:rPr>
        <w:lastRenderedPageBreak/>
        <w:t>лояльности потребителей). В случае инерционного пути развития в Свердловской области будут реализовываться проекты, работы по которым уже начаты, а реализация инновационных и масштабных инвестиционных проектов не предусматривается, в результате дальнейшее снижение технологической конкурентоспособности производств. Модернизация действующих производств будет осуществляться за счет собственных и привлеченных средств.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инвестиционных ресурсов в рамках частной инициативы участников рынка приведет к недостижению необходимого объема и оптимальной структуры инвестиций в отрасль, что в свою очередь повлечет недостаточное развитие человеческих и научных ресурсов, нарастанию технологических и инфраструктурных ограничений в отрасли.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Продвижение продуктов питания предприятий пищевой и перерабатывающей промышленности области на локальном и межрегиональных рынках будет характеризоваться низким уровнем активности по сравнению с федеральными и межрегиональными конкурентами - производителями продовольствия, что может привести к сокращению доли уральских товаропроизводителей пищевых продуктов на локальном рынке и новым ограничениям на расширение рынков сбыта.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Консервация существующих системных проблем отрасли приведет к усилению влияния ограничений на отрасль, что неминуемо повлечет актуализацию и развитие рисков. Развитие рисков для предприятий отрасли означает снижение объемов производства, прибыльности и, как следствие, ухудшение финансового положения, потерю традиционных рынков сбыта, утрату или ликвидацию активов, закрытие производства.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Инерционный сценарий развития отрасли может привести к снижению налоговых поступлений в бюджет и уровня продовольственной безопасности региона.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Темпы роста отрасли в этом случае реализации инерционного сценария составят 103 - 105 процентов в год.</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Инерционный сценарий предполагает сохранение имеющихся тенденций развития отрасли, при этом темпы развития в среднем соответствуют параметрам стабилизационно-инерционного сценария, заложенного в Стратегии социально-экономического развития Свердловской области на период до 2020 года.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сценария к 2020 году произойдет рост объемов отгруженной продукции на 60,8 процента (по сравнению с 2012 годом), что составит 109,2 млрд. рублей. Производство пищевой продукции в натуральном выражении за аналогичный период увеличится в среднем на 8,3 процента (при этом наибольший рост будет характерен для производства минеральной воды, безалкогольных напитков, майонеза), при среднегодовом значении индекса физического объема инвестиций, равном 106 процентам. Численность занятых в пищевой и перерабатывающей промышленности за период с 2012 по 2020 год не изменится, тогда как производительность труда увеличится на 61 процент, а заработная плата (в ценах соответствующих лет) - не менее чем в 2 раза.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Инерционный сценарий не позволит решить стратегические задачи развития пищевой и перерабатывающей промышленности области.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Инновационный сценарий предполагает значительно более сложную модель управления для государства и бизнеса.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Инновационное социально-ориентированное развитие пищевой и перерабатывающей промышленности Свердловской области предполагает повышение инвестиционной, бюджетной и экспортной привлекательности отрасли, ее роли в экономике региона и страны.</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инновационном сценарии развития предполагается формирование благоприятных условий для развития предприятий пищевой и перерабатывающей промышленности в регионе. Традиционные меры, стимулирующие экономический рост пищевой и перерабатывающей промышленности (субсидирование процентных ставок по кредитам на закупку сырья, материалов и оборудования, на техническое перевооружение и стимулирование экспорта, бюджетные средства на финансирование науки), обуславливают привлечение инвестиций на техническое перевооружение и модернизацию производства, на реализацию высокотехнологичных пилотных проектов и важнейших инвестиционных проектов государственного и стратегического значения на основе развития частно-государственного партнерства и позволяют увеличить масштабность внедрения прогрессивных наукоемких технологий, обеспечить более высокие темпы роста </w:t>
      </w:r>
      <w:r>
        <w:rPr>
          <w:rFonts w:ascii="Calibri" w:hAnsi="Calibri" w:cs="Calibri"/>
        </w:rPr>
        <w:lastRenderedPageBreak/>
        <w:t>объемов выпуска продукции, повысить в объеме продаж долю инновационной продукции.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Этот вариант предполагает сочетание построения активной бизнес-модели развития предприятий с мерами государственного стимулирования. По данному сценарию предусматриваются коренные изменения в структуре производства, приоритетного развития эффективных предприятий, ориентированных на выпуск импортозамещающей и экспортной продукции с высокой долей добавленной стоимости. Инновационный путь экономического развития пищевой и перерабатывающей промышленности на региональном уровне базируется на следующих предпосылках и тенденциях: создание программ социально-экономического развития регионов, среднего и малого бизнеса, региональных кластеров, стратегий и концепций развития отрасли и сопряженных отраслей, комплексный системный подход и концентрация внимания на реализацию мероприятий, касающихся повышения эффективности инновационной деятельности отрасли в рамках единой стратегии, ориентированной на ускорение инвестиционного процесса, масштабную технологическую модернизацию производства, рост производительности труда, снижение предпринимательских и инвестиционных рисков, прежде всего в сферах научных исследований и разработок, внедрение новых технологий, создание максимально благоприятных условий для предпринимательской инициативы, повышения инвестиционной привлекательности малого бизнеса. Темпы роста отрасли в этом случае реализации инновационного сценария составят 105 - 108 процентов в год.</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Инновационный сценарий долгосрочного развития пищевой и перерабатывающей промышленности предполагает системное развитие отрасли на основе целей и приоритетов региональной политики. Он опирается на создание конкурентных преимуществ пищевой и перерабатывающей промышленности: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нарастания производства продуктов питания условиями для расширения их сбыта;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корпоративное развитие на основе создания современных крупных производств;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институциональное развитие в рамках отраслевых общественных организаций;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технологической парадигмы развития с использованием механизмов государственной поддержки и агропарка;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отраслевых общественных организаций;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высокого технологического уровня производства пищевых продуктов с использованием механизмов государственной поддержки.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анализа состояния отрасли и основных проблем ее развития наиболее оптимальным необходимо признать инновационный сценарий. Основными его преимуществами являются: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ускорение темпов экономического роста на основе максимального использования имеющегося потенциала;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конкурентных преимуществ отрасли;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рост налоговых поступлений в консолидированный бюджет области;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социального эффекта путем сохранения количества занятых, создания новых рабочих мест и роста уровня оплаты труда в отрасли.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формирование эффективных отраслевых организаций приведет к тому, что большая часть краткосрочных задач отрасли будет решаться внутри рынка с использованием механизмов отраслевого соглашения.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отраслевые организации станут эффективным проводником технологий производства и дистрибуции, стандартов менеджмента качества, будут стимулировать развитие человеческих ресурсов, при условии государственной поддержки станут инструментом масштабной модернизации в отрасли, удобным инструментом мониторинга и анализа развития малого бизнеса в отрасли.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отраслевые общественные организации на более высоком представительном уровне позволят решать задачи, которые не могут быть реализованы участниками рынка по отдельности.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агропарка приведет к выстраиванию эффективной системы межотраслевых связей в агропромышленном комплексе, на новый уровень поднимет использование сельскохозяйственного сырья в области, создаст технологическую платформу первичной </w:t>
      </w:r>
      <w:r>
        <w:rPr>
          <w:rFonts w:ascii="Calibri" w:hAnsi="Calibri" w:cs="Calibri"/>
        </w:rPr>
        <w:lastRenderedPageBreak/>
        <w:t>переработки сырья, доступную в том числе и малым товаропроизводителям.</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представленных форм управления развитием рынка позволит снизить степень государственного участия в отрасли. Государство оставит за собой функции обеспечения безопасности продовольственных товаров, определения концептуальных направлений развития отрасли, развития нормативно-правовой базы.</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комплексных мероприятий по модернизации производства в отрасли приведет к увеличению уровня загруженности мощностей, повышению производительности труда.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Социальный эффект заключается в опережающем темпе роста уровня оплаты труда в отрасли, а также в обеспечении населения области качественными продуктами питания.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инновационного сценария предполагает увеличение объема отгруженных товаров к 2020 году относительно 2012 года в 2,3 раза, производительности труда в 2,26 раза. Доля пищевой и перерабатывающей промышленности Свердловской области в валовом региональном продукте Свердловской области возрастет к 2020 году до 1,5 процента. Уровень самообеспеченности населения в молоке и молочных продуктах составит 59 процентов, в мясе и мясопродуктах - 57,6 процента.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инновационно-активных предприятий вырастет в 4,5 раза, а среднегодовое значение индекса физического объема инвестиций составит 112 процентов. В результате индекс промышленного производства вырастет в 1,5 раза. Сценарий характеризуется увеличением на 3,0 процента числа рабочих мест в результате появления новых производств и ростом заработной платы (в ценах соответствующих лет) не менее чем в 3,8 раза.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 целях сохранения пищевой и перерабатывающей промышленности в Свердловской области инновационный сценарий является оптимальным для эффективного развития отрасли, повышения ее конкурентного уровня и улучшения экономических показателей, импортозамещения, расширения области сотрудничества с зарубежными компаниями и научными центрами.</w:t>
      </w:r>
    </w:p>
    <w:p w:rsidR="004C4AD6" w:rsidRDefault="004C4AD6">
      <w:pPr>
        <w:widowControl w:val="0"/>
        <w:autoSpaceDE w:val="0"/>
        <w:autoSpaceDN w:val="0"/>
        <w:adjustRightInd w:val="0"/>
        <w:spacing w:after="0" w:line="240" w:lineRule="auto"/>
        <w:ind w:firstLine="540"/>
        <w:jc w:val="both"/>
        <w:rPr>
          <w:rFonts w:ascii="Calibri" w:hAnsi="Calibri" w:cs="Calibri"/>
        </w:rPr>
      </w:pPr>
    </w:p>
    <w:p w:rsidR="004C4AD6" w:rsidRDefault="004C4AD6">
      <w:pPr>
        <w:widowControl w:val="0"/>
        <w:autoSpaceDE w:val="0"/>
        <w:autoSpaceDN w:val="0"/>
        <w:adjustRightInd w:val="0"/>
        <w:spacing w:after="0" w:line="240" w:lineRule="auto"/>
        <w:jc w:val="center"/>
        <w:outlineLvl w:val="2"/>
        <w:rPr>
          <w:rFonts w:ascii="Calibri" w:hAnsi="Calibri" w:cs="Calibri"/>
        </w:rPr>
      </w:pPr>
      <w:bookmarkStart w:id="24" w:name="Par577"/>
      <w:bookmarkEnd w:id="24"/>
      <w:r>
        <w:rPr>
          <w:rFonts w:ascii="Calibri" w:hAnsi="Calibri" w:cs="Calibri"/>
        </w:rPr>
        <w:t>Глава 8. ПРОГНОЗ ДИНАМИКИ ОБЪЕМОВ ПРОИЗВОДСТВА ПИЩЕВОЙ</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И ПЕРЕРАБАТЫВАЮЩЕЙ ПРОМЫШЛЕННОСТИ СВЕРДЛОВСКОЙ ОБЛАСТИ</w:t>
      </w:r>
    </w:p>
    <w:p w:rsidR="004C4AD6" w:rsidRDefault="004C4AD6">
      <w:pPr>
        <w:widowControl w:val="0"/>
        <w:autoSpaceDE w:val="0"/>
        <w:autoSpaceDN w:val="0"/>
        <w:adjustRightInd w:val="0"/>
        <w:spacing w:after="0" w:line="240" w:lineRule="auto"/>
        <w:ind w:firstLine="540"/>
        <w:jc w:val="both"/>
        <w:rPr>
          <w:rFonts w:ascii="Calibri" w:hAnsi="Calibri" w:cs="Calibri"/>
        </w:rPr>
      </w:pP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необходимостью оценки эффективности реализации мероприятий, направленных на комплексное повышение конкурентоспособности пищевой и перерабатывающей промышленности Свердловской области, существует адекватная потребность в установлении целевых индикаторов.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мероприятий оценивается в течение расчетного периода, за начальный год которого принимается 2012 год, за конечный - 2020 год.</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w:t>
      </w:r>
      <w:hyperlink w:anchor="Par917" w:history="1">
        <w:r>
          <w:rPr>
            <w:rFonts w:ascii="Calibri" w:hAnsi="Calibri" w:cs="Calibri"/>
            <w:color w:val="0000FF"/>
          </w:rPr>
          <w:t>индикаторы</w:t>
        </w:r>
      </w:hyperlink>
      <w:r>
        <w:rPr>
          <w:rFonts w:ascii="Calibri" w:hAnsi="Calibri" w:cs="Calibri"/>
        </w:rPr>
        <w:t xml:space="preserve"> развития пищевой и перерабатывающей промышленности Свердловской области на период до 2020 года приведены в приложении N 2 к Стратегии.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Долгосрочным ориентиром развития пищевой и перерабатывающей промышленности в Свердловской области, основой для определения целевых индикаторов роста производства и темпов роста продукции в натуральном выражении по основным номенклатурным позициям является повышение степени удовлетворения потребностей населения в продукции предприятий отрасли.</w:t>
      </w:r>
    </w:p>
    <w:p w:rsidR="004C4AD6" w:rsidRDefault="004C4AD6">
      <w:pPr>
        <w:widowControl w:val="0"/>
        <w:autoSpaceDE w:val="0"/>
        <w:autoSpaceDN w:val="0"/>
        <w:adjustRightInd w:val="0"/>
        <w:spacing w:after="0" w:line="240" w:lineRule="auto"/>
        <w:rPr>
          <w:rFonts w:ascii="Calibri" w:hAnsi="Calibri" w:cs="Calibri"/>
        </w:rPr>
      </w:pPr>
    </w:p>
    <w:p w:rsidR="004C4AD6" w:rsidRDefault="004C4AD6">
      <w:pPr>
        <w:widowControl w:val="0"/>
        <w:autoSpaceDE w:val="0"/>
        <w:autoSpaceDN w:val="0"/>
        <w:adjustRightInd w:val="0"/>
        <w:spacing w:after="0" w:line="240" w:lineRule="auto"/>
        <w:jc w:val="center"/>
        <w:outlineLvl w:val="1"/>
        <w:rPr>
          <w:rFonts w:ascii="Calibri" w:hAnsi="Calibri" w:cs="Calibri"/>
        </w:rPr>
      </w:pPr>
      <w:bookmarkStart w:id="25" w:name="Par585"/>
      <w:bookmarkEnd w:id="25"/>
      <w:r>
        <w:rPr>
          <w:rFonts w:ascii="Calibri" w:hAnsi="Calibri" w:cs="Calibri"/>
        </w:rPr>
        <w:t>Раздел 4. ОСНОВНЫЕ МЕРОПРИЯТИЯ,</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МЕХАНИЗМЫ И ИНСТРУМЕНТЫ РЕАЛИЗАЦИИ СТРАТЕГИИ</w:t>
      </w:r>
    </w:p>
    <w:p w:rsidR="004C4AD6" w:rsidRDefault="004C4AD6">
      <w:pPr>
        <w:widowControl w:val="0"/>
        <w:autoSpaceDE w:val="0"/>
        <w:autoSpaceDN w:val="0"/>
        <w:adjustRightInd w:val="0"/>
        <w:spacing w:after="0" w:line="240" w:lineRule="auto"/>
        <w:jc w:val="center"/>
        <w:rPr>
          <w:rFonts w:ascii="Calibri" w:hAnsi="Calibri" w:cs="Calibri"/>
        </w:rPr>
      </w:pPr>
    </w:p>
    <w:p w:rsidR="004C4AD6" w:rsidRDefault="004C4AD6">
      <w:pPr>
        <w:widowControl w:val="0"/>
        <w:autoSpaceDE w:val="0"/>
        <w:autoSpaceDN w:val="0"/>
        <w:adjustRightInd w:val="0"/>
        <w:spacing w:after="0" w:line="240" w:lineRule="auto"/>
        <w:jc w:val="center"/>
        <w:outlineLvl w:val="2"/>
        <w:rPr>
          <w:rFonts w:ascii="Calibri" w:hAnsi="Calibri" w:cs="Calibri"/>
        </w:rPr>
      </w:pPr>
      <w:bookmarkStart w:id="26" w:name="Par588"/>
      <w:bookmarkEnd w:id="26"/>
      <w:r>
        <w:rPr>
          <w:rFonts w:ascii="Calibri" w:hAnsi="Calibri" w:cs="Calibri"/>
        </w:rPr>
        <w:t>Глава 9. ПРИОРИТЕТНЫЕ НАПРАВЛЕНИЯ РЕАЛИЗАЦИИ СТРАТЕГИИ</w:t>
      </w:r>
    </w:p>
    <w:p w:rsidR="004C4AD6" w:rsidRDefault="004C4AD6">
      <w:pPr>
        <w:widowControl w:val="0"/>
        <w:autoSpaceDE w:val="0"/>
        <w:autoSpaceDN w:val="0"/>
        <w:adjustRightInd w:val="0"/>
        <w:spacing w:after="0" w:line="240" w:lineRule="auto"/>
        <w:jc w:val="center"/>
        <w:rPr>
          <w:rFonts w:ascii="Calibri" w:hAnsi="Calibri" w:cs="Calibri"/>
        </w:rPr>
      </w:pP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предусматривает комплексное развитие отраслей пищевой и перерабатывающей промышленности Свердловской области на основе развития следующих основных направлений сельскохозяйственного производства: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комплексная техническая и технологическая модернизация, диверсификация производства и наращивание мощностей, повышение инвестиционной привлекательности предприятий пищевой и перерабатывающей промышленности;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интеграция пищевых и перерабатывающих организаций, сельскохозяйственных товаропроизводителей и товаропроводящих сетей, развитие новых организационных форм и систем кооперации;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конкурентоспособности продукции, создание условий для обеспечения импортозамещения в отношении социально значимых продуктов питания и наращивание экспортного потенциала;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благоприятных институциональных условий для расширения инновационного развития отрасли;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уровня научного и кадрового обеспечения отрасли.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специфики отдельных подотраслей пищевой и перерабатывающей промышленности Свердловской области определены приоритетные направления развития по каждой из них.</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молочной промышленности Свердловской области необходимо:</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увеличить производство молочных продуктов из собственных сырьевых источников;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повысить товарность и качество молока-сырья и ликвидировать сезонность его производства;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обеспечить вовлечение в хозяйственный оборот вторичных ресурсов, получаемых при производстве молочных продуктов;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расширить ассортимент выпускаемой продукции с повышенной пищевой и биологической ценностью за счет внедрения современных технологий, повышающих пищевую и биологическую ценность продуктов, а также применения упаковочных материалов нового поколения;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обеспечить концентрацию производства;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увеличить долю выпуска молочных продуктов для детского, диетического (лечебного, профилактического, школьного) питания, обогащенных витаминами и минеральными веществами, до 15 процентов общего объема производства цельномолочной продукции.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реализации Стратегии объем инвестиций в развитие производств составит 134,5 млн. рублей.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мясной подотрасли пищевой и перерабатывающей промышленности Свердловской области необходимо:</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внедрить инновационные технологические процессы, обеспечивающие ресурсосбережение, использование роботов и энергоэффективного оборудования, доведение интегрированного показателя глубины переработки мясного сырья до 90 процентов;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внедрить переработку побочных сырьевых ресурсов (шкур, кишок, крови, кости, эндокринно-ферментного и специального сырья и прочего) для выработки различных видов продукции;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расширить ассортимент вырабатываемой продукции (мяса жилованного, охлажденного и замороженного в блоки, расфасованного и упакованного для торговых сетей, мясных продуктов лечебного и профилактического назначения) с увеличением сроков годности;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снизить экологическую нагрузку на окружающую среду в зоне работы организаций.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реализации Стратегии общий объем инвестиций составит 300 млн. рублей.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производства и переработки мяса птицы подотрасли пищевой и перерабатывающей промышленности Свердловской области необходимо:</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внедрять инновационные технологические процессы, обеспечивающие ресурсосбережение, использование энергоэффективного оборудования;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повышать эффективность государственного управления собственностью предприятий подотрасли;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диверсифицировать производство видов мяса птицы;</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довести интегрированный показатель глубины переработки мяса птицы до 95 процентов;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переработку побочных сырьевых ресурсов для производства различных видов продукции;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расширить ассортимент вырабатываемой продукции с увеличением сроков годности;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снизить экологическую нагрузку на окружающую среду в зоне работы организаций.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масложировой промышленности Свердловской области необходимо:</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продолжить внедрение новых типов техники, энергоэффективного высокопроизводительного технологического оборудования;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продолжить внедрение новых технологий, новых видов продукции и тароупаковочных материалов;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снизить экологическую нагрузку на окружающую среду в зоне работы организаций;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вовлекать вторичное сырье масложирового производства в хозяйственный оборот.</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 проблем, решение которых будет во многом определять развитие масложировой отрасли в долгосрочной перспективе, связан как с увеличением сырьевой базы и расширением производства различных видов масличных культур, так и модернизацией и наращиванием производственных мощностей промышленности на основе достижений научно-технического прогресса.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мукомольно-крупяной промышленности Свердловской области в период до 2020 года предполагается осуществлять:</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модернизацию имеющихся производств;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внедрение энергосберегающих технологий, обеспечивающих глубокую переработку зерна, повышающих выход готовой продукции с единицы сырья;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упорядочение производства мукомольно-крупяной продукции, расширение ее ассортимента и повышение качества.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реализации Стратегии ожидаемый объем инвестиций составит 2,2 млн. рублей.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модернизации мукомольно-крупяной промышленности позволит расширить ассортимент вырабатываемой продукции, вовлечь в хозяйственный оборот вторичные ресурсы, снизить удельный расход энергоресурсов на единицу выпускаемой продукции.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реализации Стратегии в хлебопекарной промышленности Свердловской области предполагается: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осуществить реконструкцию и техническое перевооружение существующих предприятий на основе инновационных технологий и современного ресурсосберегающего оборудования, максимально исключающего ручной труд;</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повысить эффективность государственного управления собственностью предприятий подотрасли;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расширить ассортимент выпускаемой продукции, в том числе за счет внедрения технологии, повышающей пищевую и биологическую ценность продуктов, освоения производства новых видов хлеба и хлебобулочных изделий с использованием композитных мучных смесей с добавлением муки из крупяных культур;</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увеличить долю выпуска диетических хлебных продуктов массового потребления, обогащенных микронутриентами, до 15 процентов общего объема производства;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обеспечить внедрение упаковочных материалов нового поколения для увеличения сроков хранения хлеба при неизменных качественных характеристиках.</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реализации Стратегии общий объем инвестиций ожидается в сумме 200,0 млн. рублей.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модернизации предприятий хлебопекарной промышленности позволит расширить ассортимент вырабатываемой продукции, повысить пищевую и биологическую ценность хлебобулочных изделий, снизить удельный расход энергоресурсов на единицу выпускаемой продукции, улучшить качество производимой продукции.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кондитерской промышленности Свердловской области необходимо:</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ассортимента продукции с учетом спроса различных категорий населения, организация производства функциональных кондитерских изделий;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качества и безопасности кондитерской продукции;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оснащение производства современным оборудованием, внедрение на производстве инновационных разработок в области ингредиентов и рецептур.</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отрасли по производству напитков планируется: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мероприятий по реконструкции и модернизации производства, оснащение предприятий высокотехнологичным оборудованием, использование передовых технологий, предусматривающих глубокую переработку сырья;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расширение производства минеральных и питьевых вод в целях обеспечения здорового образа жизни населения Свердловской области.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плодоовощной промышленности Свердловской области потребует:</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совершенствования организации заготовок плодоовощной продукции, в том числе у населения, что позволит более эффективно использовать производственные мощности и минимизировать затраты;</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технического перевооружения предприятий, внедрения в производство современного ресурсосберегающего оборудования и прогрессивных технологий, обеспечивающих расширение ассортимента конкурентоспособной продукции;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увеличения объемов производства сельскохозяйственной продукции.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пищевых продуктов для обеспечения питанием детей дошкольного и школьного возраста, учащихся средних и высших учебных заведений, военнослужащих, граждан, находящихся в учреждениях социальной защиты населения, здравоохранения, Федеральной службы исполнения наказаний, является специализированным направлением пищевой промышленности Свердловской области. Для агропромышленного комплекса обеспечение питанием организованных коллективов является важным направлением формирования устойчивого спроса.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производства пищевых продуктов для организованных коллективов необходимо осуществлять:</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реконструкцию и ввод новых мощностей по производству полуфабрикатов различной степени готовности и готовых блюд;</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 Свердловской области производственно-логистических центров для комплектования и доставки питания в организации, обеспечивающие питанием организованные коллективы;</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реконструкции и технического перевооружения мощностей для производства отдельных видов пищевых продуктов с заданными свойствами на действующих предприятиях, в том числе для детского питания.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Стратегия предусматривает увеличение объемов переработки сельскохозяйственного сырья как за счет проведения модернизации и увеличения мощности существующих производств, так и за счет строительства новых. Основой для дальнейшего развития пищевой и перерабатывающей промышленности Свердловской области будут крупные и средние предприятия. Продолжится укрупнение предприятий, которые более эффективны и конкурентоспособны на межрегиональных продовольственных рынках. В то же время будет целесообразно осуществлять развитие малого бизнеса по организации выпуска пищевых продуктов, не имеющих длительных сроков хранения, востребованных на внутреннем рынке области. Малые предприятия, ориентированные на внутрирайонное потребление, будут развиваться в сфере производства хлеба и хлебобулочных изделий, кондитерских изделий, выпуска мясопродуктов и переработки рыбы.</w:t>
      </w:r>
    </w:p>
    <w:p w:rsidR="004C4AD6" w:rsidRDefault="004C4AD6">
      <w:pPr>
        <w:widowControl w:val="0"/>
        <w:autoSpaceDE w:val="0"/>
        <w:autoSpaceDN w:val="0"/>
        <w:adjustRightInd w:val="0"/>
        <w:spacing w:after="0" w:line="240" w:lineRule="auto"/>
        <w:jc w:val="center"/>
        <w:rPr>
          <w:rFonts w:ascii="Calibri" w:hAnsi="Calibri" w:cs="Calibri"/>
        </w:rPr>
      </w:pPr>
    </w:p>
    <w:p w:rsidR="004C4AD6" w:rsidRDefault="004C4AD6">
      <w:pPr>
        <w:widowControl w:val="0"/>
        <w:autoSpaceDE w:val="0"/>
        <w:autoSpaceDN w:val="0"/>
        <w:adjustRightInd w:val="0"/>
        <w:spacing w:after="0" w:line="240" w:lineRule="auto"/>
        <w:jc w:val="center"/>
        <w:outlineLvl w:val="2"/>
        <w:rPr>
          <w:rFonts w:ascii="Calibri" w:hAnsi="Calibri" w:cs="Calibri"/>
        </w:rPr>
      </w:pPr>
      <w:bookmarkStart w:id="27" w:name="Par657"/>
      <w:bookmarkEnd w:id="27"/>
      <w:r>
        <w:rPr>
          <w:rFonts w:ascii="Calibri" w:hAnsi="Calibri" w:cs="Calibri"/>
        </w:rPr>
        <w:t>Глава 10. МЕРОПРИЯТИЯ, ОБЕСПЕЧИВАЮЩИЕ РЕАЛИЗАЦИЮ СТРАТЕГИИ</w:t>
      </w:r>
    </w:p>
    <w:p w:rsidR="004C4AD6" w:rsidRDefault="004C4AD6">
      <w:pPr>
        <w:widowControl w:val="0"/>
        <w:autoSpaceDE w:val="0"/>
        <w:autoSpaceDN w:val="0"/>
        <w:adjustRightInd w:val="0"/>
        <w:spacing w:after="0" w:line="240" w:lineRule="auto"/>
        <w:jc w:val="center"/>
        <w:rPr>
          <w:rFonts w:ascii="Calibri" w:hAnsi="Calibri" w:cs="Calibri"/>
        </w:rPr>
      </w:pP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комплексных действий по реализации Стратегии ориентирована на следующие основные мероприятия: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конкурентных преимуществ пищевой и перерабатывающей промышленности, спроса и покупательских предпочтений, техническое регулирование, институциональные преобразования;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техническое перевооружение и модернизация производства, реализация пилотных инвестиционных проектов, развитие межтерриториальной и межотраслевой кооперации;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инновационной и научной деятельности;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защита внутреннего рынка и интересов российского производителя от теневого оборота товаров, формирование цивилизованного потребительского рынка;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совершенствование системы обеспечения пищевой и перерабатывающей промышленности сырьевыми ресурсами;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развитие трудовых ресурсов и гибких форм занятости в пищевой и перерабатывающей </w:t>
      </w:r>
      <w:r>
        <w:rPr>
          <w:rFonts w:ascii="Calibri" w:hAnsi="Calibri" w:cs="Calibri"/>
        </w:rPr>
        <w:lastRenderedPageBreak/>
        <w:t>промышленности, привлечение молодых специалистов и рабочих.</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Стратегию включены мероприятия, охватывающие все направления социально-экономического развития отрасли: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комплексная техническая и технологическая модернизация, диверсификация производства и наращивание мощностей, повышение инвестиционной привлекательности предприятий пищевой и перерабатывающей промышленности, что предусматривает выполнение мероприятий по:</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завершению инвестиционных планов модернизации предприятий на 2013 год (</w:t>
      </w:r>
      <w:hyperlink w:anchor="Par810" w:history="1">
        <w:r>
          <w:rPr>
            <w:rFonts w:ascii="Calibri" w:hAnsi="Calibri" w:cs="Calibri"/>
            <w:color w:val="0000FF"/>
          </w:rPr>
          <w:t>приложение N 1</w:t>
        </w:r>
      </w:hyperlink>
      <w:r>
        <w:rPr>
          <w:rFonts w:ascii="Calibri" w:hAnsi="Calibri" w:cs="Calibri"/>
        </w:rPr>
        <w:t xml:space="preserve"> к Стратегии);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техническому и технологическому перевооружению существующих предприятий, внедрению наукоемких технологий, оптимизации производственных и непроизводственных процессов существующих предприятий, строительству и запуску в эксплуатацию новых производств, обеспечивающих при этом решение экологических и социальных проблем сельских территорий;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повышению эффективности управления государственным имуществом предприятий пищевой и перерабатывающей промышленности;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стимулированию инвестиционной деятельности предприятий.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связанные с диверсификацией производства и внедрением наукоемких технологий, позволят оптимизировать производственные мощности, повысить коэффициент их использования; внедрить современные инновационные процессы и технологии, максимально исключить затраты ручного труда; обеспечить полное вовлечение в хозяйственный оборот вторичных ресурсов; увеличить производство продуктов функционального назначения, специализированных лечебных, диетических пищевых продуктов, а также детского питания;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пищевых и перерабатывающих организаций, сельскохозяйственных товаропроизводителей и товаропроводящих сетей, развитие новых организационных форм и систем кооперации.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мероприятия связаны с углублением интеграции перерабатывающих предприятий, сельскохозяйственных товаропроизводителей и предприятий товаропроводящих сетей, формированием современных долгосрочных форм их взаимоотношений. Необходимо учитывать, что номинальные и реальные цены на сельскохозяйственные товары в течение следующих десяти лет будут сохраняться на более высоком уровне, чем прежде: для мировых цен в плановом периоде характерна долгосрочная тенденция роста. При этом на мировом рынке сельскохозяйственных товаров в долгосрочной перспективе сохранится тенденция чрезвычайно высокой изменчивости цен. Динамика общемировых цен на основные сельскохозяйственные товары в долгосрочной перспективе станет дополнительным фактором роста внутренних цен на сельскохозяйственное сырье в России.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включают:</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углубление интеграции перерабатывающих предприятий и сельскохозяйственных товаропроизводителей, формирование современных долгосрочных форм их взаимоотношений на принципах субконтрактинга для создания собственной производственно-сырьевой базы;</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взаимодействия предприятий пищевой и перерабатывающей промышленности и торговых организаций и сетей Свердловской области, формирование современных долгосрочных форм их взаимоотношений для создания устойчивых каналов сбыта продукции;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программ взаимодействия с предприятиями общественного питания с целью формирования устойчивых каналов сбыта;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взаимодействия с хозяйствующими субъектами, обеспечивающими питание организованных коллективов;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углубление процессов межтерриториальной и межотраслевой кооперации и интеграции в систему межрегиональных и мировых рынков пищевых продуктов;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территориальных продуктовых агрокластеров;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активизацию продвижения продукции через крупные федеральные торговые сети; реализацию соглашений о сотрудничестве Свердловской области с другими регионами в части обеспечения поставок продуктов питания;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повышение конкурентоспособности продукции, создание условий для обеспечения импортозамещения в отношении социально значимых продуктов питания и наращивание экспортного потенциала включает реализацию мероприятий, направленных на: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производимой продукции за счет внедрения современных методов управления производством и системы интегрального контроля показателей качества и безопасности продовольственного сырья и пищевых продуктов на этапах переработки, транспортирования и хранения; аттестации и сертификации предприятий на соответствие международным системам управления качеством, внедрения новых технических регламентов и стандартов: ISO серии 9001; ISO 14000; OHSAS 18000; принципов НАССР и интегрированных систем менеджмента;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внутрирегионального потребления продуктов питания через систему государственного заказа;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ассортимента производимых продуктов питания с учетом демографии и состояния здоровья населения страны;</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пищевых предприятий отрасли в обеспечении туристических маршрутов Урала и развитии гостиничного бизнеса Свердловской области;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имиджа продукции, произведенной на территории Свердловской области как экологически чистой, натуральной и качественной, способствующей формированию здорового образа жизни;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благоприятных институциональных условий для расширения инновационного развития отрасли на основе мероприятий, направленных в сферу кластерного развития предприятий отрасли: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механизмов стимулирования инвестиционной и инновационной активности на основе частно-государственного партнерства, расширение каналов привлечения научных и финансовых ресурсов;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действующих мер государственной поддержки по обеспечению доступности кредитных средств;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синхронизация государственной поддержки сельскохозяйственных производителей и переработчиков сельскохозяйственного сырья;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всемерная поддержка развития малого бизнеса в отрасли;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отраслевых союзов и саморегулируемых организаций на основе обеспечения взаимодействия их с органами государственной власти;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продвижение товарных знаков местных товаропроизводителей;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уровня научного и кадрового обеспечения отрасли: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взаимодействия предприятий пищевой и перерабатывающей промышленности Свердловской области с научными учреждениями с целью развития отрасли на основе наукоемких подходов и инновационных решений;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взаимодействия предприятий пищевой и перерабатывающей промышленности Свердловской области с образовательными учреждениями;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развития трудовых ресурсов отрасли.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Принимаемые меры по развитию пищевой промышленности должны быть ориентированы на формирование нового промышленного потенциала, модернизацию, развитие инноваций в отраслях промышленности, повышение качества жизни различных социальных слоев населения. Реализация указанных выше мероприятий будет способствовать активизации инвестиционного процесса в регионе, стимулировать техническое перевооружение и повышение конкурентоспособности предприятий пищевой и перерабатывающей промышленности.</w:t>
      </w:r>
    </w:p>
    <w:p w:rsidR="004C4AD6" w:rsidRDefault="004C4AD6">
      <w:pPr>
        <w:widowControl w:val="0"/>
        <w:autoSpaceDE w:val="0"/>
        <w:autoSpaceDN w:val="0"/>
        <w:adjustRightInd w:val="0"/>
        <w:spacing w:after="0" w:line="240" w:lineRule="auto"/>
        <w:ind w:firstLine="540"/>
        <w:jc w:val="both"/>
        <w:rPr>
          <w:rFonts w:ascii="Calibri" w:hAnsi="Calibri" w:cs="Calibri"/>
        </w:rPr>
      </w:pPr>
    </w:p>
    <w:p w:rsidR="004C4AD6" w:rsidRDefault="004C4AD6">
      <w:pPr>
        <w:widowControl w:val="0"/>
        <w:autoSpaceDE w:val="0"/>
        <w:autoSpaceDN w:val="0"/>
        <w:adjustRightInd w:val="0"/>
        <w:spacing w:after="0" w:line="240" w:lineRule="auto"/>
        <w:jc w:val="center"/>
        <w:outlineLvl w:val="2"/>
        <w:rPr>
          <w:rFonts w:ascii="Calibri" w:hAnsi="Calibri" w:cs="Calibri"/>
        </w:rPr>
      </w:pPr>
      <w:bookmarkStart w:id="28" w:name="Par702"/>
      <w:bookmarkEnd w:id="28"/>
      <w:r>
        <w:rPr>
          <w:rFonts w:ascii="Calibri" w:hAnsi="Calibri" w:cs="Calibri"/>
        </w:rPr>
        <w:t>Глава 11. ОСНОВНЫЕ МЕХАНИЗМЫ,</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СПОСОБСТВУЮЩИЕ РЕАЛИЗАЦИИ СТРАТЕГИИ</w:t>
      </w:r>
    </w:p>
    <w:p w:rsidR="004C4AD6" w:rsidRDefault="004C4AD6">
      <w:pPr>
        <w:widowControl w:val="0"/>
        <w:autoSpaceDE w:val="0"/>
        <w:autoSpaceDN w:val="0"/>
        <w:adjustRightInd w:val="0"/>
        <w:spacing w:after="0" w:line="240" w:lineRule="auto"/>
        <w:jc w:val="center"/>
        <w:rPr>
          <w:rFonts w:ascii="Calibri" w:hAnsi="Calibri" w:cs="Calibri"/>
        </w:rPr>
      </w:pP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Достижение прогнозируемых экономических показателей и стратегических целей развития пищевой и перерабатывающей промышленности Свердловской области необходимо осуществлять посредством механизма, обеспечивающего реализацию Стратегии. Основной позицией, определяющей механизм реализации Стратегии, является принцип баланса интересов </w:t>
      </w:r>
      <w:r>
        <w:rPr>
          <w:rFonts w:ascii="Calibri" w:hAnsi="Calibri" w:cs="Calibri"/>
        </w:rPr>
        <w:lastRenderedPageBreak/>
        <w:t>граждан Российской Федерации, жителей Свердловской области, организаций и предприятий пищевой и перерабатывающей промышленности Свердловской области, исполнительных органов государственной власти Свердловской области, участвующих в ее реализации и мониторинге результатов.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реализации Стратегии предусматривает использование всех средств и методов государственного воздействия: нормативно-правового регулирования, административных мер, прямых и косвенных методов бюджетной поддержки, механизмов организационной, правовой и информационной поддержки: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предприятий пищевой и перерабатывающей промышленности региона в реализации федеральных и областных государственных программ;</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финансово-кредитные механизмы;</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государственного и муниципального заказа;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налогового и инвестиционного регулирования;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стимулирования предпринимательской деятельности;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государственно-частное партнерство.</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элементы механизма реализации Стратегии: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нормативно-правовой базы, обеспечивающей рост деловой и инвестиционной активности отраслевых предприятий;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инструменты государственного регулирования экономики, предусматривающие как использование бюджетного финансирования программ и мероприятий: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дополнительных льгот по налогам в части, зачисляемой в областной бюджет;</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государственных гарантий в качестве обеспечения исполнения обязательств субъекта инвестиционной деятельности, возникающих в процессе реализации инвестиционных проектов;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из областного бюджета при реализации инвестиционных проектов;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иных нефинансовых форм поддержки, в том числе оказание информационной и консультационной помощи инвесторам;</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средств федерального и областного бюджетов в создании инженерной инфраструктуры при реализации инвестиционных проектов;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 коммуникационного обеспечения реализации Стратегии, предусматривающая осуществление комплекса мер, направленных:</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повышение информированности потенциальных инвесторов об имеющихся в области возможностях для вложения средств;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помощь хозяйствующим субъектам при разработке документации инвестиционных проектов, развитие информационной инфраструктуры аудиторских, консалтинговых и рекламных кампаний;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активизацию работы со средствами массовой информации;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увеличение маркетинговой активности производителей пищевых продуктов.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маркетинговой активности более всего связан с ограниченными размерами рекламных бюджетов организаций и отсутствием квалифицированных специалистов. В этой связи в долгосрочной перспективе наиболее эффективным механизмом развития в данном направлении могут стать отраслевые союзы. Для долгосрочного устойчивого развития на локальном рынке производителям целесообразно повысить уровень и интенсивность взаимодействия с потребителем через проведение целенаправленной работы по продвижению производителями своих торговых марок, в том числе в сети Интернет на собственном сайте, усиление прямой коммуникации с целевой группой (дегустации, промоакции и другое).</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 механизм реализации Стратегии закладывается определенная система стратегических мероприятий. Он позволит адаптировать Стратегию к изменениям внутренней и внешней среды, влияющим на социально-экономическое развитие пищевой и перерабатывающей промышленности Свердловской области.</w:t>
      </w:r>
    </w:p>
    <w:p w:rsidR="004C4AD6" w:rsidRDefault="004C4AD6">
      <w:pPr>
        <w:widowControl w:val="0"/>
        <w:autoSpaceDE w:val="0"/>
        <w:autoSpaceDN w:val="0"/>
        <w:adjustRightInd w:val="0"/>
        <w:spacing w:after="0" w:line="240" w:lineRule="auto"/>
        <w:jc w:val="center"/>
        <w:rPr>
          <w:rFonts w:ascii="Calibri" w:hAnsi="Calibri" w:cs="Calibri"/>
        </w:rPr>
      </w:pPr>
    </w:p>
    <w:p w:rsidR="004C4AD6" w:rsidRDefault="004C4AD6">
      <w:pPr>
        <w:widowControl w:val="0"/>
        <w:autoSpaceDE w:val="0"/>
        <w:autoSpaceDN w:val="0"/>
        <w:adjustRightInd w:val="0"/>
        <w:spacing w:after="0" w:line="240" w:lineRule="auto"/>
        <w:jc w:val="center"/>
        <w:outlineLvl w:val="1"/>
        <w:rPr>
          <w:rFonts w:ascii="Calibri" w:hAnsi="Calibri" w:cs="Calibri"/>
        </w:rPr>
      </w:pPr>
      <w:bookmarkStart w:id="29" w:name="Par729"/>
      <w:bookmarkEnd w:id="29"/>
      <w:r>
        <w:rPr>
          <w:rFonts w:ascii="Calibri" w:hAnsi="Calibri" w:cs="Calibri"/>
        </w:rPr>
        <w:t>Раздел 5. ЭТАПЫ РАЗВИТИЯ И РИСКИ РЕАЛИЗАЦИИ СТРАТЕГИИ</w:t>
      </w:r>
    </w:p>
    <w:p w:rsidR="004C4AD6" w:rsidRDefault="004C4AD6">
      <w:pPr>
        <w:widowControl w:val="0"/>
        <w:autoSpaceDE w:val="0"/>
        <w:autoSpaceDN w:val="0"/>
        <w:adjustRightInd w:val="0"/>
        <w:spacing w:after="0" w:line="240" w:lineRule="auto"/>
        <w:jc w:val="center"/>
        <w:rPr>
          <w:rFonts w:ascii="Calibri" w:hAnsi="Calibri" w:cs="Calibri"/>
        </w:rPr>
      </w:pPr>
    </w:p>
    <w:p w:rsidR="004C4AD6" w:rsidRDefault="004C4AD6">
      <w:pPr>
        <w:widowControl w:val="0"/>
        <w:autoSpaceDE w:val="0"/>
        <w:autoSpaceDN w:val="0"/>
        <w:adjustRightInd w:val="0"/>
        <w:spacing w:after="0" w:line="240" w:lineRule="auto"/>
        <w:jc w:val="center"/>
        <w:outlineLvl w:val="2"/>
        <w:rPr>
          <w:rFonts w:ascii="Calibri" w:hAnsi="Calibri" w:cs="Calibri"/>
        </w:rPr>
      </w:pPr>
      <w:bookmarkStart w:id="30" w:name="Par731"/>
      <w:bookmarkEnd w:id="30"/>
      <w:r>
        <w:rPr>
          <w:rFonts w:ascii="Calibri" w:hAnsi="Calibri" w:cs="Calibri"/>
        </w:rPr>
        <w:t>Глава 12. ЭТАПЫ РАЗВИТИЯ</w:t>
      </w:r>
    </w:p>
    <w:p w:rsidR="004C4AD6" w:rsidRDefault="004C4AD6">
      <w:pPr>
        <w:widowControl w:val="0"/>
        <w:autoSpaceDE w:val="0"/>
        <w:autoSpaceDN w:val="0"/>
        <w:adjustRightInd w:val="0"/>
        <w:spacing w:after="0" w:line="240" w:lineRule="auto"/>
        <w:jc w:val="both"/>
        <w:rPr>
          <w:rFonts w:ascii="Calibri" w:hAnsi="Calibri" w:cs="Calibri"/>
        </w:rPr>
      </w:pP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Инновационное развитие пищевой и перерабатывающей промышленности предполагается осуществить в два этапа, связанных с развитием всего агропромышленного комплекса и возможностью привлечения инвестиций в модернизацию промышленности (срок реализации Стратегии - 2013 - 2020 годы):</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2013 - 2016 годы - первый этап;</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2017 - 2020 годы - второй этап.</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Последовательность реализации Стратегии по адаптации отрасли к условиям ВТО будет определяться рядом внешних факторов, оказывающих влияние на развитие отрасли: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в рамках Таможенного союза и Евразийского экономического сообщества;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либерализация агропродовольственного рынка в условиях ВТО;</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ужесточение контроля за соблюдением экологических стандартов в сфере защиты окружающей среды.</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среднесрочный период предполагается активизация формирования базовых условий для дальнейшего устойчивого роста отрасли: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имеющихся производств;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новых производств;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комплексной модернизации отрасли, в том числе за счет развития современных форм концентрации деловой активности: агропарков, отраслевых союзов;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усиление роли саморегулируемых и общественных организаций в отрасли при одновременном снижении степени участия государства в стимулировании развития отрасли.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долгосрочном периоде предполагается завершение формирования продуктовых агрокластеров, организация переработки продуктов животноводства. В этот период будет проходить внедрение инновационных технологий во всех отраслях и интенсивная техническая модернизация производств на базе ресурсосберегающих экологически безопасных технологий. Решение этих задач позволит расширить позиции уральских компаний на внутрироссийских и мировых продовольственных рынках и создать необходимые условия для экономического роста.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увеличение объемов целевых инвестиций в технологическую модернизацию существующих и создание новых производств за счет привлечения группы профильных инвесторов и создание благоприятных экономических условий для развития пищевой и перерабатывающей промышленности, а именно:</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объема инвестиций в отрасль по следующим направлениям: организация новых производств, технологическая модернизация, научно-прикладная инфраструктура, сопутствующие производства;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достижение уровня самообеспечения по приоритетным видам сельскохозяйственного сырья;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выстраивание межотраслевых связей в системе агропромышленного комплекса с использованием механизмов агропарка и общественных отраслевых организаций;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выстраивание межрегиональных связей для обеспечения эффективного ввоза недостающего сырья;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сильных региональных брендов пищевых продуктов;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программ высшего и средне-специального образования с учетом качественных требований предприятий отрасли;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внедрения систем качества и международных стандартов производства на предприятиях отрасли с использованием механизма отраслевых организаций.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Накопленный потенциал технологий и инвестиций, соответствующий промышленно развитым странам, позволит сохранить тенденции устойчивого развития пищевой и перерабатывающей промышленности с опорой на инновационный вектор как основную движущую силу экономического роста, обеспечивающую переработку всего сельскохозяйственного сырья, производимого в регионе, и сбыт готовой продукции.</w:t>
      </w:r>
    </w:p>
    <w:p w:rsidR="004C4AD6" w:rsidRDefault="004C4AD6">
      <w:pPr>
        <w:widowControl w:val="0"/>
        <w:autoSpaceDE w:val="0"/>
        <w:autoSpaceDN w:val="0"/>
        <w:adjustRightInd w:val="0"/>
        <w:spacing w:after="0" w:line="240" w:lineRule="auto"/>
        <w:jc w:val="center"/>
        <w:rPr>
          <w:rFonts w:ascii="Calibri" w:hAnsi="Calibri" w:cs="Calibri"/>
        </w:rPr>
      </w:pPr>
    </w:p>
    <w:p w:rsidR="004C4AD6" w:rsidRDefault="004C4AD6">
      <w:pPr>
        <w:widowControl w:val="0"/>
        <w:autoSpaceDE w:val="0"/>
        <w:autoSpaceDN w:val="0"/>
        <w:adjustRightInd w:val="0"/>
        <w:spacing w:after="0" w:line="240" w:lineRule="auto"/>
        <w:jc w:val="center"/>
        <w:outlineLvl w:val="2"/>
        <w:rPr>
          <w:rFonts w:ascii="Calibri" w:hAnsi="Calibri" w:cs="Calibri"/>
        </w:rPr>
      </w:pPr>
      <w:bookmarkStart w:id="31" w:name="Par756"/>
      <w:bookmarkEnd w:id="31"/>
      <w:r>
        <w:rPr>
          <w:rFonts w:ascii="Calibri" w:hAnsi="Calibri" w:cs="Calibri"/>
        </w:rPr>
        <w:t>Глава 13. ОЦЕНКА РИСКОВ ПО РЕАЛИЗАЦИИ СТРАТЕГИИ</w:t>
      </w:r>
    </w:p>
    <w:p w:rsidR="004C4AD6" w:rsidRDefault="004C4AD6">
      <w:pPr>
        <w:widowControl w:val="0"/>
        <w:autoSpaceDE w:val="0"/>
        <w:autoSpaceDN w:val="0"/>
        <w:adjustRightInd w:val="0"/>
        <w:spacing w:after="0" w:line="240" w:lineRule="auto"/>
        <w:jc w:val="center"/>
        <w:rPr>
          <w:rFonts w:ascii="Calibri" w:hAnsi="Calibri" w:cs="Calibri"/>
        </w:rPr>
      </w:pP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Стратегии может препятствовать целый ряд существенных факторов, которые необходимо предвидеть и максимально снизить их возможные негативные последствия.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отраслевыми рисками, систематизированными по принципу источников возникновения и направлений воздействия, являются: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риски включающие в себя: увеличение цен на сырье, оборудование, расходные материалы, энергоносители, на аренду (покупку) производственной недвижимости; увеличение дебиторской задолженности товаропроводящих сетей, повышение уровня заработных плат, размера акцизов, налогов, издержек на продвижение и сбыт, стоимости или снижение доступности инвестиционных ресурсов;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административные риски: увеличение административного, правового, фискального давления, появление новых нормативов, законодательных ограничений; увеличение количества административных барьеров, введение новых технических регламентов;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рыночные риски: снижение доли используемых производственных мощностей, потребительской активности (покупательской способности) населения, качества выпускаемой продукции. Уменьшение ассортимента, снижение доли высокомаржинальной продукции, усиление недобросовестной конкуренции, потеря каналов сбыта.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Производственные риски: увеличение уровня технического и технологического отставания от лидеров отрасли, возникновение аварийных ситуаций, выход из строя производственного оборудования; дефицит квалифицированных человеческих ресурсов, и производственных площадок для развития бизнеса, дефицит и (или) низкое качество сырья, оборудования, расходных материалов.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указанные выше отраслевые риски взаимосвязаны. Наибольшую степень негативного воздействия на предприятия отрасли имеет группа финансовых рисков: актуализация одного или нескольких рисков этой группы может спровоцировать развитие рыночных и производственных рисков.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Группа административных рисков характеризуется наименьшей степенью прогнозируемости и приводит к резкому увеличению управленческих и других переменных издержек. Их сложно предугадать, эффективно адаптироваться к возникновению этой группы рисков сможет только мобильное, финансово устойчивое предприятие, обладающее внутренними финансовыми резервами и квалифицированным менеджментом.</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производственных и рыночных рисков являются производными от финансовых и административных рисков, степень негативного воздействия этих рисков на отрасль усиливается в условиях обострения конкуренции.</w:t>
      </w:r>
    </w:p>
    <w:p w:rsidR="004C4AD6" w:rsidRDefault="004C4AD6">
      <w:pPr>
        <w:widowControl w:val="0"/>
        <w:autoSpaceDE w:val="0"/>
        <w:autoSpaceDN w:val="0"/>
        <w:adjustRightInd w:val="0"/>
        <w:spacing w:after="0" w:line="240" w:lineRule="auto"/>
        <w:jc w:val="center"/>
        <w:rPr>
          <w:rFonts w:ascii="Calibri" w:hAnsi="Calibri" w:cs="Calibri"/>
        </w:rPr>
      </w:pPr>
    </w:p>
    <w:p w:rsidR="004C4AD6" w:rsidRDefault="004C4AD6">
      <w:pPr>
        <w:widowControl w:val="0"/>
        <w:autoSpaceDE w:val="0"/>
        <w:autoSpaceDN w:val="0"/>
        <w:adjustRightInd w:val="0"/>
        <w:spacing w:after="0" w:line="240" w:lineRule="auto"/>
        <w:jc w:val="center"/>
        <w:outlineLvl w:val="1"/>
        <w:rPr>
          <w:rFonts w:ascii="Calibri" w:hAnsi="Calibri" w:cs="Calibri"/>
        </w:rPr>
      </w:pPr>
      <w:bookmarkStart w:id="32" w:name="Par768"/>
      <w:bookmarkEnd w:id="32"/>
      <w:r>
        <w:rPr>
          <w:rFonts w:ascii="Calibri" w:hAnsi="Calibri" w:cs="Calibri"/>
        </w:rPr>
        <w:t>Раздел 6. ФИНАНСИРОВАНИЕ СТРАТЕГИИ</w:t>
      </w:r>
    </w:p>
    <w:p w:rsidR="004C4AD6" w:rsidRDefault="004C4AD6">
      <w:pPr>
        <w:widowControl w:val="0"/>
        <w:autoSpaceDE w:val="0"/>
        <w:autoSpaceDN w:val="0"/>
        <w:adjustRightInd w:val="0"/>
        <w:spacing w:after="0" w:line="240" w:lineRule="auto"/>
        <w:jc w:val="center"/>
        <w:rPr>
          <w:rFonts w:ascii="Calibri" w:hAnsi="Calibri" w:cs="Calibri"/>
        </w:rPr>
      </w:pP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успешного решения задачи развития пищевой и перерабатывающей промышленности Свердловской области и реализации мероприятий Стратегии необходимы инвестиции в основной и оборотный капитал. В то же время необходимо учитывать присутствие финансовых, административных, рыночных и производственных рисков.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Прогнозируемые объемы капитальных вложений рассчитаны на основе обобщения инвестиций, необходимых для реализации инвестиционных проектов, на техническое перевооружение и модернизацию действующих производств.</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Прогнозируемая потребность отрасли в финансовых средствах (за 2013 - 2020 годы), необходимых на реализацию Стратегии, определена по инерционному сценарию развития в размере 38,1 млрд. рублей, по инновационному - 49,6 млрд. рублей.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привлечения финансовых ресурсов на реализацию Стратегии предусматривает смешанную систему инвестирования с привлечением:</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внебюджетных средств, формируемых за счет собственных средств предприятий Свердловской области, средств российских и иностранных инвесторов, а также займов и коммерческих кредитов, стратегических и портфельных инвестиций;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 регионального и федерального бюджетов в формах и объемах, предусмотренных законодательством (в том числе направляемые на поддержку агропромышленного комплекса);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субсидирования процентных ставок по привлеченным кредитам на закупку сырья, технологического оборудования и запасных частей к нему;</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бюджетного финансирования научно-исследовательских и опытно-конструкторских работ.</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Значительным источником возможного дополнительного объема инвестиций должны стать средства крупных корпоративных структур, создание регионального продуктового агрокластера, включающего в себя предприятия, на базе которых возможно формирование законченных технологических цепочек от сырья до выпуска наукоемкой продукции.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комплекса проблем пищевой и перерабатывающей промышленности Свердловской области необходимо осуществить модернизацию производств. Для этого требуется применение дополнительных адекватных методов и механизмов решения по финансовому обеспечению реализации Стратегии, а именно:</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объединить усилия Правительства Свердловской области и регионального бизнеса по реализации Стратегии в целях преобразования пищевой и перерабатывающей промышленности Свердловской области в динамично развивающийся промышленный комплекс.</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Предлагаемая в рамках этого направления модель развития инвестиционного механизма основана на принципах тесного взаимодействия государства и частного бизнеса, позволяющего эффективно сочетать государственные возможности концентрации ресурсов на необходимых инновационных направлениях и мотивированность частных собственников в отношении конечных результатов бизнеса;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стабильность получения кредитов на техническое перевооружение и модернизацию предприятий, имеющих положительные экономические показатели и устойчивый имидж надежного делового партнера.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положений Стратегии будет способствовать:</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созданию условий для переработки всего товарного сельскохозяйственного сырья, производимого в области, и расширению рынков сбыта готовой продукции;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формированию современных форм взаимоотношений перерабатывающих предприятий и сельскохозяйственных товаропроизводителей на долговременной основе;</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созданию необходимых условий для устойчивого инновационного развития предприятий пищевой и перерабатывающей промышленности и повышению их конкурентоспособности на российских и мировых рынках;</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преодолению технического и технологического отставания ряда пищевых отраслей области от ведущих предприятий страны, приданию отрасли инновационного вектора развития;</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внесению весомого вклада в продовольственную безопасность Российской Федерации.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положения Стратегии будут служить базой для принятия решений по разработке и реализации областных государственных программ. Это позволит придать мероприятиям, предусмотренным Стратегией, сбалансированный, целевой и адресный характер, подкрепляемый необходимыми ресурсами.</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Стратегии будут уточняться прогнозные показатели и вноситься корректировки в ее индикаторы и экономические механизмы с учетом реально складывающейся ситуации на агропродовольственных рынках.</w:t>
      </w:r>
    </w:p>
    <w:p w:rsidR="004C4AD6" w:rsidRDefault="004C4AD6">
      <w:pPr>
        <w:widowControl w:val="0"/>
        <w:autoSpaceDE w:val="0"/>
        <w:autoSpaceDN w:val="0"/>
        <w:adjustRightInd w:val="0"/>
        <w:spacing w:after="0" w:line="240" w:lineRule="auto"/>
        <w:jc w:val="center"/>
        <w:rPr>
          <w:rFonts w:ascii="Calibri" w:hAnsi="Calibri" w:cs="Calibri"/>
        </w:rPr>
      </w:pPr>
    </w:p>
    <w:p w:rsidR="004C4AD6" w:rsidRDefault="004C4AD6">
      <w:pPr>
        <w:widowControl w:val="0"/>
        <w:autoSpaceDE w:val="0"/>
        <w:autoSpaceDN w:val="0"/>
        <w:adjustRightInd w:val="0"/>
        <w:spacing w:after="0" w:line="240" w:lineRule="auto"/>
        <w:jc w:val="center"/>
        <w:outlineLvl w:val="1"/>
        <w:rPr>
          <w:rFonts w:ascii="Calibri" w:hAnsi="Calibri" w:cs="Calibri"/>
        </w:rPr>
      </w:pPr>
      <w:bookmarkStart w:id="33" w:name="Par792"/>
      <w:bookmarkEnd w:id="33"/>
      <w:r>
        <w:rPr>
          <w:rFonts w:ascii="Calibri" w:hAnsi="Calibri" w:cs="Calibri"/>
        </w:rPr>
        <w:t>Раздел 7. МОНИТОРИНГ И КОНТРОЛЬ РЕАЛИЗАЦИИ СТРАТЕГИИ</w:t>
      </w:r>
    </w:p>
    <w:p w:rsidR="004C4AD6" w:rsidRDefault="004C4AD6">
      <w:pPr>
        <w:widowControl w:val="0"/>
        <w:autoSpaceDE w:val="0"/>
        <w:autoSpaceDN w:val="0"/>
        <w:adjustRightInd w:val="0"/>
        <w:spacing w:after="0" w:line="240" w:lineRule="auto"/>
        <w:jc w:val="center"/>
        <w:rPr>
          <w:rFonts w:ascii="Calibri" w:hAnsi="Calibri" w:cs="Calibri"/>
        </w:rPr>
      </w:pP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контроль реализации Стратегии осуществляются Министерством агропромышленного комплекса и продовольствия Свердловской области на основании целевых показателей и индикаторов Стратегии и Плана мероприятий по ее реализации, целевых показателей и индикаторов решения системных проблем.</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выполнения этапов реализации Стратегии проводится ежегодно по итогам работы предприятий и организаций пищевой и перерабатывающей промышленности, участвующих в реализации ее мероприятий.</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разработанных мероприятий Стратегии осуществляется по результатам выполнения отдельных этапов на основе данных мониторинга.</w:t>
      </w:r>
    </w:p>
    <w:p w:rsidR="004C4AD6" w:rsidRDefault="004C4A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реализацией Стратегии осуществляет Координационная комиссия по развитию пищевой и перерабатывающей промышленности в Свердловской области, созданная в </w:t>
      </w:r>
      <w:r>
        <w:rPr>
          <w:rFonts w:ascii="Calibri" w:hAnsi="Calibri" w:cs="Calibri"/>
        </w:rPr>
        <w:lastRenderedPageBreak/>
        <w:t>соответствии с Распоряжением Правительства Свердловской области от 19.06.2012 N 1233-РП "О создании Координационной комиссии по развитию пищевой и перерабатывающей промышленности в Свердловской области".</w:t>
      </w:r>
    </w:p>
    <w:p w:rsidR="004C4AD6" w:rsidRDefault="004C4AD6">
      <w:pPr>
        <w:widowControl w:val="0"/>
        <w:autoSpaceDE w:val="0"/>
        <w:autoSpaceDN w:val="0"/>
        <w:adjustRightInd w:val="0"/>
        <w:spacing w:after="0" w:line="240" w:lineRule="auto"/>
        <w:ind w:firstLine="540"/>
        <w:jc w:val="both"/>
        <w:rPr>
          <w:rFonts w:ascii="Calibri" w:hAnsi="Calibri" w:cs="Calibri"/>
        </w:rPr>
      </w:pPr>
    </w:p>
    <w:p w:rsidR="004C4AD6" w:rsidRDefault="004C4AD6">
      <w:pPr>
        <w:widowControl w:val="0"/>
        <w:autoSpaceDE w:val="0"/>
        <w:autoSpaceDN w:val="0"/>
        <w:adjustRightInd w:val="0"/>
        <w:spacing w:after="0" w:line="240" w:lineRule="auto"/>
        <w:ind w:firstLine="540"/>
        <w:jc w:val="both"/>
        <w:rPr>
          <w:rFonts w:ascii="Calibri" w:hAnsi="Calibri" w:cs="Calibri"/>
        </w:rPr>
      </w:pPr>
    </w:p>
    <w:p w:rsidR="004C4AD6" w:rsidRDefault="004C4AD6">
      <w:pPr>
        <w:widowControl w:val="0"/>
        <w:autoSpaceDE w:val="0"/>
        <w:autoSpaceDN w:val="0"/>
        <w:adjustRightInd w:val="0"/>
        <w:spacing w:after="0" w:line="240" w:lineRule="auto"/>
        <w:ind w:firstLine="540"/>
        <w:jc w:val="both"/>
        <w:rPr>
          <w:rFonts w:ascii="Calibri" w:hAnsi="Calibri" w:cs="Calibri"/>
        </w:rPr>
      </w:pPr>
    </w:p>
    <w:p w:rsidR="004C4AD6" w:rsidRDefault="004C4AD6">
      <w:pPr>
        <w:widowControl w:val="0"/>
        <w:autoSpaceDE w:val="0"/>
        <w:autoSpaceDN w:val="0"/>
        <w:adjustRightInd w:val="0"/>
        <w:spacing w:after="0" w:line="240" w:lineRule="auto"/>
        <w:ind w:firstLine="540"/>
        <w:jc w:val="both"/>
        <w:rPr>
          <w:rFonts w:ascii="Calibri" w:hAnsi="Calibri" w:cs="Calibri"/>
        </w:rPr>
      </w:pPr>
    </w:p>
    <w:p w:rsidR="004C4AD6" w:rsidRDefault="004C4AD6">
      <w:pPr>
        <w:widowControl w:val="0"/>
        <w:autoSpaceDE w:val="0"/>
        <w:autoSpaceDN w:val="0"/>
        <w:adjustRightInd w:val="0"/>
        <w:spacing w:after="0" w:line="240" w:lineRule="auto"/>
        <w:ind w:firstLine="540"/>
        <w:jc w:val="both"/>
        <w:rPr>
          <w:rFonts w:ascii="Calibri" w:hAnsi="Calibri" w:cs="Calibri"/>
        </w:rPr>
      </w:pPr>
    </w:p>
    <w:p w:rsidR="004C4AD6" w:rsidRDefault="004C4AD6">
      <w:pPr>
        <w:widowControl w:val="0"/>
        <w:autoSpaceDE w:val="0"/>
        <w:autoSpaceDN w:val="0"/>
        <w:adjustRightInd w:val="0"/>
        <w:spacing w:after="0" w:line="240" w:lineRule="auto"/>
        <w:jc w:val="right"/>
        <w:outlineLvl w:val="1"/>
        <w:rPr>
          <w:rFonts w:ascii="Calibri" w:hAnsi="Calibri" w:cs="Calibri"/>
        </w:rPr>
      </w:pPr>
      <w:bookmarkStart w:id="34" w:name="Par803"/>
      <w:bookmarkEnd w:id="34"/>
      <w:r>
        <w:rPr>
          <w:rFonts w:ascii="Calibri" w:hAnsi="Calibri" w:cs="Calibri"/>
        </w:rPr>
        <w:t>Приложение N 1</w:t>
      </w:r>
    </w:p>
    <w:p w:rsidR="004C4AD6" w:rsidRDefault="004C4AD6">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w:t>
      </w:r>
    </w:p>
    <w:p w:rsidR="004C4AD6" w:rsidRDefault="004C4AD6">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пищевой и</w:t>
      </w:r>
    </w:p>
    <w:p w:rsidR="004C4AD6" w:rsidRDefault="004C4AD6">
      <w:pPr>
        <w:widowControl w:val="0"/>
        <w:autoSpaceDE w:val="0"/>
        <w:autoSpaceDN w:val="0"/>
        <w:adjustRightInd w:val="0"/>
        <w:spacing w:after="0" w:line="240" w:lineRule="auto"/>
        <w:jc w:val="right"/>
        <w:rPr>
          <w:rFonts w:ascii="Calibri" w:hAnsi="Calibri" w:cs="Calibri"/>
        </w:rPr>
      </w:pPr>
      <w:r>
        <w:rPr>
          <w:rFonts w:ascii="Calibri" w:hAnsi="Calibri" w:cs="Calibri"/>
        </w:rPr>
        <w:t>перерабатывающей промышленности</w:t>
      </w:r>
    </w:p>
    <w:p w:rsidR="004C4AD6" w:rsidRDefault="004C4AD6">
      <w:pPr>
        <w:widowControl w:val="0"/>
        <w:autoSpaceDE w:val="0"/>
        <w:autoSpaceDN w:val="0"/>
        <w:adjustRightInd w:val="0"/>
        <w:spacing w:after="0" w:line="240" w:lineRule="auto"/>
        <w:jc w:val="right"/>
        <w:rPr>
          <w:rFonts w:ascii="Calibri" w:hAnsi="Calibri" w:cs="Calibri"/>
        </w:rPr>
      </w:pPr>
      <w:r>
        <w:rPr>
          <w:rFonts w:ascii="Calibri" w:hAnsi="Calibri" w:cs="Calibri"/>
        </w:rPr>
        <w:t>в Свердловской области</w:t>
      </w:r>
    </w:p>
    <w:p w:rsidR="004C4AD6" w:rsidRDefault="004C4AD6">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2020 года</w:t>
      </w:r>
    </w:p>
    <w:p w:rsidR="004C4AD6" w:rsidRDefault="004C4AD6">
      <w:pPr>
        <w:widowControl w:val="0"/>
        <w:autoSpaceDE w:val="0"/>
        <w:autoSpaceDN w:val="0"/>
        <w:adjustRightInd w:val="0"/>
        <w:spacing w:after="0" w:line="240" w:lineRule="auto"/>
        <w:jc w:val="right"/>
        <w:rPr>
          <w:rFonts w:ascii="Calibri" w:hAnsi="Calibri" w:cs="Calibri"/>
        </w:rPr>
      </w:pPr>
    </w:p>
    <w:p w:rsidR="004C4AD6" w:rsidRDefault="004C4AD6">
      <w:pPr>
        <w:widowControl w:val="0"/>
        <w:autoSpaceDE w:val="0"/>
        <w:autoSpaceDN w:val="0"/>
        <w:adjustRightInd w:val="0"/>
        <w:spacing w:after="0" w:line="240" w:lineRule="auto"/>
        <w:jc w:val="center"/>
        <w:rPr>
          <w:rFonts w:ascii="Calibri" w:hAnsi="Calibri" w:cs="Calibri"/>
        </w:rPr>
      </w:pPr>
      <w:bookmarkStart w:id="35" w:name="Par810"/>
      <w:bookmarkEnd w:id="35"/>
      <w:r>
        <w:rPr>
          <w:rFonts w:ascii="Calibri" w:hAnsi="Calibri" w:cs="Calibri"/>
        </w:rPr>
        <w:t>ПЕРЕЧЕНЬ</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ИНВЕСТИЦИОННЫХ ПРОЕКТОВ ПРЕДПРИЯТИЙ ПИЩЕВОЙ И</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ПЕРЕРАБАТЫВАЮЩЕЙ ПРОМЫШЛЕННОСТИ АГРОПРОМЫШЛЕННОГО КОМПЛЕКСА</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СВЕРДЛОВСКОЙ ОБЛАСТИ НА 2013 ГОД</w:t>
      </w:r>
    </w:p>
    <w:p w:rsidR="004C4AD6" w:rsidRDefault="004C4AD6">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70"/>
        <w:gridCol w:w="1692"/>
        <w:gridCol w:w="1692"/>
        <w:gridCol w:w="1034"/>
        <w:gridCol w:w="1974"/>
        <w:gridCol w:w="1880"/>
      </w:tblGrid>
      <w:tr w:rsidR="004C4AD6">
        <w:tblPrEx>
          <w:tblCellMar>
            <w:top w:w="0" w:type="dxa"/>
            <w:bottom w:w="0" w:type="dxa"/>
          </w:tblCellMar>
        </w:tblPrEx>
        <w:trPr>
          <w:trHeight w:val="800"/>
          <w:tblCellSpacing w:w="5" w:type="nil"/>
        </w:trPr>
        <w:tc>
          <w:tcPr>
            <w:tcW w:w="470"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1692"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организации   </w:t>
            </w:r>
          </w:p>
        </w:tc>
        <w:tc>
          <w:tcPr>
            <w:tcW w:w="1692"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инвестиционного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проекта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(объекта или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оборудования)  </w:t>
            </w:r>
          </w:p>
        </w:tc>
        <w:tc>
          <w:tcPr>
            <w:tcW w:w="1034"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Стоимость</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проекта,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тыс.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рублей  </w:t>
            </w:r>
          </w:p>
        </w:tc>
        <w:tc>
          <w:tcPr>
            <w:tcW w:w="1974"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Проектная мощность/</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эффективность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внедрения     </w:t>
            </w:r>
          </w:p>
        </w:tc>
        <w:tc>
          <w:tcPr>
            <w:tcW w:w="1880"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Создание/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сокращение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рабочих мест,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человек      </w:t>
            </w:r>
          </w:p>
        </w:tc>
      </w:tr>
      <w:tr w:rsidR="004C4AD6">
        <w:tblPrEx>
          <w:tblCellMar>
            <w:top w:w="0" w:type="dxa"/>
            <w:bottom w:w="0" w:type="dxa"/>
          </w:tblCellMar>
        </w:tblPrEx>
        <w:trPr>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69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69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97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88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r>
      <w:tr w:rsidR="004C4AD6">
        <w:tblPrEx>
          <w:tblCellMar>
            <w:top w:w="0" w:type="dxa"/>
            <w:bottom w:w="0" w:type="dxa"/>
          </w:tblCellMar>
        </w:tblPrEx>
        <w:trPr>
          <w:trHeight w:val="1600"/>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69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Закрытое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акционерное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общество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"Комбинат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пищевой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"Хороший вкус"  </w:t>
            </w:r>
          </w:p>
        </w:tc>
        <w:tc>
          <w:tcPr>
            <w:tcW w:w="169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Реконструкция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производственных</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 производство</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рубленых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полуфабрикатов,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полуфабрикатов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тесте и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деликатесов -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первый этап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100000 </w:t>
            </w:r>
          </w:p>
        </w:tc>
        <w:tc>
          <w:tcPr>
            <w:tcW w:w="197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1200 тонн в год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рубленых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полуфабрикатов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полуфабрикатов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тесте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 односменной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работе             </w:t>
            </w:r>
          </w:p>
        </w:tc>
        <w:tc>
          <w:tcPr>
            <w:tcW w:w="188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r>
      <w:tr w:rsidR="004C4AD6">
        <w:tblPrEx>
          <w:tblCellMar>
            <w:top w:w="0" w:type="dxa"/>
            <w:bottom w:w="0" w:type="dxa"/>
          </w:tblCellMar>
        </w:tblPrEx>
        <w:trPr>
          <w:trHeight w:val="800"/>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69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Общество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ограниченной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ответственностью</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"Новоуральский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мясной комбинат"</w:t>
            </w:r>
          </w:p>
        </w:tc>
        <w:tc>
          <w:tcPr>
            <w:tcW w:w="169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Строительство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цеха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производству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продукции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мяса птицы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200000 </w:t>
            </w:r>
          </w:p>
        </w:tc>
        <w:tc>
          <w:tcPr>
            <w:tcW w:w="197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7200 тонн в год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продукции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мяса птицы      </w:t>
            </w:r>
          </w:p>
        </w:tc>
        <w:tc>
          <w:tcPr>
            <w:tcW w:w="188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r>
      <w:tr w:rsidR="004C4AD6">
        <w:tblPrEx>
          <w:tblCellMar>
            <w:top w:w="0" w:type="dxa"/>
            <w:bottom w:w="0" w:type="dxa"/>
          </w:tblCellMar>
        </w:tblPrEx>
        <w:trPr>
          <w:trHeight w:val="800"/>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69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Открытое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акционерное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общество "СМАК" </w:t>
            </w:r>
          </w:p>
        </w:tc>
        <w:tc>
          <w:tcPr>
            <w:tcW w:w="169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Реконструкция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хлебопекарного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производства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площадях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макаронного цеха</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100000 </w:t>
            </w:r>
          </w:p>
        </w:tc>
        <w:tc>
          <w:tcPr>
            <w:tcW w:w="197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тонн в сутки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(хлебобулочные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изделия)           </w:t>
            </w:r>
          </w:p>
        </w:tc>
        <w:tc>
          <w:tcPr>
            <w:tcW w:w="188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перераспределение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мест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вследствие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перепрофилирования</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производства      </w:t>
            </w:r>
          </w:p>
        </w:tc>
      </w:tr>
      <w:tr w:rsidR="004C4AD6">
        <w:tblPrEx>
          <w:tblCellMar>
            <w:top w:w="0" w:type="dxa"/>
            <w:bottom w:w="0" w:type="dxa"/>
          </w:tblCellMar>
        </w:tblPrEx>
        <w:trPr>
          <w:trHeight w:val="1120"/>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69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Общество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ограниченной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ответственностью</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"Зернотрейд"    </w:t>
            </w:r>
          </w:p>
        </w:tc>
        <w:tc>
          <w:tcPr>
            <w:tcW w:w="169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Модернизация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участка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разгрузке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зерна и отгрузке</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готовой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продукции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2200 </w:t>
            </w:r>
          </w:p>
        </w:tc>
        <w:tc>
          <w:tcPr>
            <w:tcW w:w="197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ускорение процесса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разгрузки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приемки зерна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 действующей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мощности элеватора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33,2 тыс. тонн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зерна в год        </w:t>
            </w:r>
          </w:p>
        </w:tc>
        <w:tc>
          <w:tcPr>
            <w:tcW w:w="188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перераспределение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мест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вследствие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оптимизации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бизнес-процессов  </w:t>
            </w:r>
          </w:p>
        </w:tc>
      </w:tr>
      <w:tr w:rsidR="004C4AD6">
        <w:tblPrEx>
          <w:tblCellMar>
            <w:top w:w="0" w:type="dxa"/>
            <w:bottom w:w="0" w:type="dxa"/>
          </w:tblCellMar>
        </w:tblPrEx>
        <w:trPr>
          <w:trHeight w:val="800"/>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69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Открытое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акционерное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общество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"Нижнетагильский</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хлебокомбинат"  </w:t>
            </w:r>
          </w:p>
        </w:tc>
        <w:tc>
          <w:tcPr>
            <w:tcW w:w="169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Модернизация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хлебопекарного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производства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100000 </w:t>
            </w:r>
          </w:p>
        </w:tc>
        <w:tc>
          <w:tcPr>
            <w:tcW w:w="197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тонны в сутки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(хлеб)             </w:t>
            </w:r>
          </w:p>
        </w:tc>
        <w:tc>
          <w:tcPr>
            <w:tcW w:w="188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перераспределение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мест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вследствие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оптимизации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бизнес-процессов  </w:t>
            </w:r>
          </w:p>
        </w:tc>
      </w:tr>
      <w:tr w:rsidR="004C4AD6">
        <w:tblPrEx>
          <w:tblCellMar>
            <w:top w:w="0" w:type="dxa"/>
            <w:bottom w:w="0" w:type="dxa"/>
          </w:tblCellMar>
        </w:tblPrEx>
        <w:trPr>
          <w:trHeight w:val="800"/>
          <w:tblCellSpacing w:w="5" w:type="nil"/>
        </w:trPr>
        <w:tc>
          <w:tcPr>
            <w:tcW w:w="470" w:type="dxa"/>
            <w:vMerge w:val="restart"/>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692" w:type="dxa"/>
            <w:vMerge w:val="restart"/>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Открытое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акционерное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общество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"Ирбитский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молочный завод" </w:t>
            </w:r>
          </w:p>
        </w:tc>
        <w:tc>
          <w:tcPr>
            <w:tcW w:w="169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Строительство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цеха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производству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школьного молока</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70000 </w:t>
            </w:r>
          </w:p>
        </w:tc>
        <w:tc>
          <w:tcPr>
            <w:tcW w:w="197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производство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школьного молока -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3080 тонн в год    </w:t>
            </w:r>
          </w:p>
        </w:tc>
        <w:tc>
          <w:tcPr>
            <w:tcW w:w="1880" w:type="dxa"/>
            <w:vMerge w:val="restart"/>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r>
      <w:tr w:rsidR="004C4AD6">
        <w:tblPrEx>
          <w:tblCellMar>
            <w:top w:w="0" w:type="dxa"/>
            <w:bottom w:w="0" w:type="dxa"/>
          </w:tblCellMar>
        </w:tblPrEx>
        <w:trPr>
          <w:trHeight w:val="480"/>
          <w:tblCellSpacing w:w="5" w:type="nil"/>
        </w:trPr>
        <w:tc>
          <w:tcPr>
            <w:tcW w:w="470" w:type="dxa"/>
            <w:vMerge/>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jc w:val="center"/>
              <w:rPr>
                <w:rFonts w:ascii="Calibri" w:hAnsi="Calibri" w:cs="Calibri"/>
              </w:rPr>
            </w:pPr>
          </w:p>
        </w:tc>
        <w:tc>
          <w:tcPr>
            <w:tcW w:w="1692" w:type="dxa"/>
            <w:vMerge/>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jc w:val="center"/>
              <w:rPr>
                <w:rFonts w:ascii="Calibri" w:hAnsi="Calibri" w:cs="Calibri"/>
              </w:rPr>
            </w:pPr>
          </w:p>
        </w:tc>
        <w:tc>
          <w:tcPr>
            <w:tcW w:w="169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Модернизация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производственных</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участков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24500 </w:t>
            </w:r>
          </w:p>
        </w:tc>
        <w:tc>
          <w:tcPr>
            <w:tcW w:w="197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p>
        </w:tc>
        <w:tc>
          <w:tcPr>
            <w:tcW w:w="1880" w:type="dxa"/>
            <w:vMerge/>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p>
        </w:tc>
      </w:tr>
      <w:tr w:rsidR="004C4AD6">
        <w:tblPrEx>
          <w:tblCellMar>
            <w:top w:w="0" w:type="dxa"/>
            <w:bottom w:w="0" w:type="dxa"/>
          </w:tblCellMar>
        </w:tblPrEx>
        <w:trPr>
          <w:trHeight w:val="1280"/>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7.</w:t>
            </w:r>
          </w:p>
        </w:tc>
        <w:tc>
          <w:tcPr>
            <w:tcW w:w="169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"Открытое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акционерное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общество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"Молочная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Благодать"      </w:t>
            </w:r>
          </w:p>
        </w:tc>
        <w:tc>
          <w:tcPr>
            <w:tcW w:w="169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Реконструкция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молокоприемного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пункта,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камер готовой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продукции,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котельной и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компрессорного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участка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40000 </w:t>
            </w:r>
          </w:p>
        </w:tc>
        <w:tc>
          <w:tcPr>
            <w:tcW w:w="197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объемов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переработки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молока-сырья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65,6 тыс. тонн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год              </w:t>
            </w:r>
          </w:p>
        </w:tc>
        <w:tc>
          <w:tcPr>
            <w:tcW w:w="188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r>
      <w:tr w:rsidR="004C4AD6">
        <w:tblPrEx>
          <w:tblCellMar>
            <w:top w:w="0" w:type="dxa"/>
            <w:bottom w:w="0" w:type="dxa"/>
          </w:tblCellMar>
        </w:tblPrEx>
        <w:trPr>
          <w:trHeight w:val="800"/>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69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Индивидуальный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Карелин Н.Г.    </w:t>
            </w:r>
          </w:p>
        </w:tc>
        <w:tc>
          <w:tcPr>
            <w:tcW w:w="169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Реконструкция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цеха прессования</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рапса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70000 </w:t>
            </w:r>
          </w:p>
        </w:tc>
        <w:tc>
          <w:tcPr>
            <w:tcW w:w="197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переработка 24000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тонн рапса в год,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производство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9600 тонн рапсового</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масла в год        </w:t>
            </w:r>
          </w:p>
        </w:tc>
        <w:tc>
          <w:tcPr>
            <w:tcW w:w="188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r>
      <w:tr w:rsidR="004C4AD6">
        <w:tblPrEx>
          <w:tblCellMar>
            <w:top w:w="0" w:type="dxa"/>
            <w:bottom w:w="0" w:type="dxa"/>
          </w:tblCellMar>
        </w:tblPrEx>
        <w:trPr>
          <w:trHeight w:val="1600"/>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69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Открытое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акционерное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общество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"Жировой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комбинат"       </w:t>
            </w:r>
          </w:p>
        </w:tc>
        <w:tc>
          <w:tcPr>
            <w:tcW w:w="169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Внедрение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технологии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полной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гидрогенезации и</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переэтерификации</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жиров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138720 </w:t>
            </w:r>
          </w:p>
        </w:tc>
        <w:tc>
          <w:tcPr>
            <w:tcW w:w="197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мощность: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 тонн в сутки -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линия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гидрогенезации;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120 тонн в сутки -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линия дезодорации;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120 тонн в сутки -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линия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переэтерификации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жиров              </w:t>
            </w:r>
          </w:p>
        </w:tc>
        <w:tc>
          <w:tcPr>
            <w:tcW w:w="188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перераспределение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мест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вследствие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оптимизации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бизнес-процессов  </w:t>
            </w:r>
          </w:p>
        </w:tc>
      </w:tr>
      <w:tr w:rsidR="004C4AD6">
        <w:tblPrEx>
          <w:tblCellMar>
            <w:top w:w="0" w:type="dxa"/>
            <w:bottom w:w="0" w:type="dxa"/>
          </w:tblCellMar>
        </w:tblPrEx>
        <w:trPr>
          <w:trHeight w:val="960"/>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w:t>
            </w:r>
          </w:p>
        </w:tc>
        <w:tc>
          <w:tcPr>
            <w:tcW w:w="169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Закрытое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акционерное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общество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"Невьянская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птицефабрика"   </w:t>
            </w:r>
          </w:p>
        </w:tc>
        <w:tc>
          <w:tcPr>
            <w:tcW w:w="169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Производство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мяса индейки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Свердловской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области в 2013 -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годах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2522000 </w:t>
            </w:r>
          </w:p>
        </w:tc>
        <w:tc>
          <w:tcPr>
            <w:tcW w:w="197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тыс. тонн       </w:t>
            </w:r>
          </w:p>
        </w:tc>
        <w:tc>
          <w:tcPr>
            <w:tcW w:w="188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менее 515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человек в основном</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смежных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производствах -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924 человека      </w:t>
            </w:r>
          </w:p>
        </w:tc>
      </w:tr>
      <w:tr w:rsidR="004C4AD6">
        <w:tblPrEx>
          <w:tblCellMar>
            <w:top w:w="0" w:type="dxa"/>
            <w:bottom w:w="0" w:type="dxa"/>
          </w:tblCellMar>
        </w:tblPrEx>
        <w:trPr>
          <w:tblCellSpacing w:w="5" w:type="nil"/>
        </w:trPr>
        <w:tc>
          <w:tcPr>
            <w:tcW w:w="2162" w:type="dxa"/>
            <w:gridSpan w:val="2"/>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69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3367420 </w:t>
            </w:r>
          </w:p>
        </w:tc>
        <w:tc>
          <w:tcPr>
            <w:tcW w:w="197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p>
        </w:tc>
        <w:tc>
          <w:tcPr>
            <w:tcW w:w="188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p>
        </w:tc>
      </w:tr>
    </w:tbl>
    <w:p w:rsidR="004C4AD6" w:rsidRDefault="004C4AD6">
      <w:pPr>
        <w:widowControl w:val="0"/>
        <w:autoSpaceDE w:val="0"/>
        <w:autoSpaceDN w:val="0"/>
        <w:adjustRightInd w:val="0"/>
        <w:spacing w:after="0" w:line="240" w:lineRule="auto"/>
        <w:jc w:val="center"/>
        <w:rPr>
          <w:rFonts w:ascii="Calibri" w:hAnsi="Calibri" w:cs="Calibri"/>
        </w:rPr>
        <w:sectPr w:rsidR="004C4AD6" w:rsidSect="00F6752F">
          <w:pgSz w:w="11906" w:h="16838"/>
          <w:pgMar w:top="1134" w:right="850" w:bottom="1134" w:left="1701" w:header="708" w:footer="708" w:gutter="0"/>
          <w:cols w:space="708"/>
          <w:docGrid w:linePitch="360"/>
        </w:sectPr>
      </w:pPr>
    </w:p>
    <w:p w:rsidR="004C4AD6" w:rsidRDefault="004C4AD6">
      <w:pPr>
        <w:widowControl w:val="0"/>
        <w:autoSpaceDE w:val="0"/>
        <w:autoSpaceDN w:val="0"/>
        <w:adjustRightInd w:val="0"/>
        <w:spacing w:after="0" w:line="240" w:lineRule="auto"/>
        <w:ind w:left="540"/>
        <w:jc w:val="both"/>
        <w:rPr>
          <w:rFonts w:ascii="Calibri" w:hAnsi="Calibri" w:cs="Calibri"/>
        </w:rPr>
      </w:pPr>
    </w:p>
    <w:p w:rsidR="004C4AD6" w:rsidRDefault="004C4AD6">
      <w:pPr>
        <w:widowControl w:val="0"/>
        <w:autoSpaceDE w:val="0"/>
        <w:autoSpaceDN w:val="0"/>
        <w:adjustRightInd w:val="0"/>
        <w:spacing w:after="0" w:line="240" w:lineRule="auto"/>
        <w:ind w:left="540"/>
        <w:jc w:val="both"/>
        <w:rPr>
          <w:rFonts w:ascii="Calibri" w:hAnsi="Calibri" w:cs="Calibri"/>
        </w:rPr>
      </w:pPr>
    </w:p>
    <w:p w:rsidR="004C4AD6" w:rsidRDefault="004C4AD6">
      <w:pPr>
        <w:widowControl w:val="0"/>
        <w:autoSpaceDE w:val="0"/>
        <w:autoSpaceDN w:val="0"/>
        <w:adjustRightInd w:val="0"/>
        <w:spacing w:after="0" w:line="240" w:lineRule="auto"/>
        <w:ind w:left="540"/>
        <w:jc w:val="both"/>
        <w:rPr>
          <w:rFonts w:ascii="Calibri" w:hAnsi="Calibri" w:cs="Calibri"/>
        </w:rPr>
      </w:pPr>
    </w:p>
    <w:p w:rsidR="004C4AD6" w:rsidRDefault="004C4AD6">
      <w:pPr>
        <w:widowControl w:val="0"/>
        <w:autoSpaceDE w:val="0"/>
        <w:autoSpaceDN w:val="0"/>
        <w:adjustRightInd w:val="0"/>
        <w:spacing w:after="0" w:line="240" w:lineRule="auto"/>
        <w:ind w:left="540"/>
        <w:jc w:val="both"/>
        <w:rPr>
          <w:rFonts w:ascii="Calibri" w:hAnsi="Calibri" w:cs="Calibri"/>
        </w:rPr>
      </w:pPr>
    </w:p>
    <w:p w:rsidR="004C4AD6" w:rsidRDefault="004C4AD6">
      <w:pPr>
        <w:widowControl w:val="0"/>
        <w:autoSpaceDE w:val="0"/>
        <w:autoSpaceDN w:val="0"/>
        <w:adjustRightInd w:val="0"/>
        <w:spacing w:after="0" w:line="240" w:lineRule="auto"/>
        <w:ind w:left="540"/>
        <w:jc w:val="both"/>
        <w:rPr>
          <w:rFonts w:ascii="Calibri" w:hAnsi="Calibri" w:cs="Calibri"/>
        </w:rPr>
      </w:pPr>
    </w:p>
    <w:p w:rsidR="004C4AD6" w:rsidRDefault="004C4AD6">
      <w:pPr>
        <w:widowControl w:val="0"/>
        <w:autoSpaceDE w:val="0"/>
        <w:autoSpaceDN w:val="0"/>
        <w:adjustRightInd w:val="0"/>
        <w:spacing w:after="0" w:line="240" w:lineRule="auto"/>
        <w:jc w:val="right"/>
        <w:outlineLvl w:val="1"/>
        <w:rPr>
          <w:rFonts w:ascii="Calibri" w:hAnsi="Calibri" w:cs="Calibri"/>
        </w:rPr>
      </w:pPr>
      <w:bookmarkStart w:id="36" w:name="Par910"/>
      <w:bookmarkEnd w:id="36"/>
      <w:r>
        <w:rPr>
          <w:rFonts w:ascii="Calibri" w:hAnsi="Calibri" w:cs="Calibri"/>
        </w:rPr>
        <w:t>Приложение N 2</w:t>
      </w:r>
    </w:p>
    <w:p w:rsidR="004C4AD6" w:rsidRDefault="004C4AD6">
      <w:pPr>
        <w:widowControl w:val="0"/>
        <w:autoSpaceDE w:val="0"/>
        <w:autoSpaceDN w:val="0"/>
        <w:adjustRightInd w:val="0"/>
        <w:spacing w:after="0" w:line="240" w:lineRule="auto"/>
        <w:jc w:val="right"/>
        <w:rPr>
          <w:rFonts w:ascii="Calibri" w:hAnsi="Calibri" w:cs="Calibri"/>
        </w:rPr>
      </w:pPr>
      <w:r>
        <w:rPr>
          <w:rFonts w:ascii="Calibri" w:hAnsi="Calibri" w:cs="Calibri"/>
        </w:rPr>
        <w:t>к Стратегии</w:t>
      </w:r>
    </w:p>
    <w:p w:rsidR="004C4AD6" w:rsidRDefault="004C4AD6">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пищевой и</w:t>
      </w:r>
    </w:p>
    <w:p w:rsidR="004C4AD6" w:rsidRDefault="004C4AD6">
      <w:pPr>
        <w:widowControl w:val="0"/>
        <w:autoSpaceDE w:val="0"/>
        <w:autoSpaceDN w:val="0"/>
        <w:adjustRightInd w:val="0"/>
        <w:spacing w:after="0" w:line="240" w:lineRule="auto"/>
        <w:jc w:val="right"/>
        <w:rPr>
          <w:rFonts w:ascii="Calibri" w:hAnsi="Calibri" w:cs="Calibri"/>
        </w:rPr>
      </w:pPr>
      <w:r>
        <w:rPr>
          <w:rFonts w:ascii="Calibri" w:hAnsi="Calibri" w:cs="Calibri"/>
        </w:rPr>
        <w:t>перерабатывающей промышленности</w:t>
      </w:r>
    </w:p>
    <w:p w:rsidR="004C4AD6" w:rsidRDefault="004C4AD6">
      <w:pPr>
        <w:widowControl w:val="0"/>
        <w:autoSpaceDE w:val="0"/>
        <w:autoSpaceDN w:val="0"/>
        <w:adjustRightInd w:val="0"/>
        <w:spacing w:after="0" w:line="240" w:lineRule="auto"/>
        <w:jc w:val="right"/>
        <w:rPr>
          <w:rFonts w:ascii="Calibri" w:hAnsi="Calibri" w:cs="Calibri"/>
        </w:rPr>
      </w:pPr>
      <w:r>
        <w:rPr>
          <w:rFonts w:ascii="Calibri" w:hAnsi="Calibri" w:cs="Calibri"/>
        </w:rPr>
        <w:t>в Свердловской области</w:t>
      </w:r>
    </w:p>
    <w:p w:rsidR="004C4AD6" w:rsidRDefault="004C4AD6">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2020 года</w:t>
      </w:r>
    </w:p>
    <w:p w:rsidR="004C4AD6" w:rsidRDefault="004C4AD6">
      <w:pPr>
        <w:widowControl w:val="0"/>
        <w:autoSpaceDE w:val="0"/>
        <w:autoSpaceDN w:val="0"/>
        <w:adjustRightInd w:val="0"/>
        <w:spacing w:after="0" w:line="240" w:lineRule="auto"/>
        <w:rPr>
          <w:rFonts w:ascii="Calibri" w:hAnsi="Calibri" w:cs="Calibri"/>
        </w:rPr>
      </w:pPr>
    </w:p>
    <w:p w:rsidR="004C4AD6" w:rsidRDefault="004C4AD6">
      <w:pPr>
        <w:widowControl w:val="0"/>
        <w:autoSpaceDE w:val="0"/>
        <w:autoSpaceDN w:val="0"/>
        <w:adjustRightInd w:val="0"/>
        <w:spacing w:after="0" w:line="240" w:lineRule="auto"/>
        <w:jc w:val="center"/>
        <w:rPr>
          <w:rFonts w:ascii="Calibri" w:hAnsi="Calibri" w:cs="Calibri"/>
        </w:rPr>
      </w:pPr>
      <w:bookmarkStart w:id="37" w:name="Par917"/>
      <w:bookmarkEnd w:id="37"/>
      <w:r>
        <w:rPr>
          <w:rFonts w:ascii="Calibri" w:hAnsi="Calibri" w:cs="Calibri"/>
        </w:rPr>
        <w:t>ЦЕЛЕВЫЕ ИНДИКАТОРЫ</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ПИЩЕВОЙ И ПЕРЕРАБАТЫВАЮЩЕЙ ПРОМЫШЛЕННОСТИ</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СВЕРДЛОВСКОЙ ОБЛАСТИ НА ПЕРИОД ДО 2020 ГОДА</w:t>
      </w:r>
    </w:p>
    <w:p w:rsidR="004C4AD6" w:rsidRDefault="004C4AD6">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СО СЦЕНАРИЯМИ РАЗВИТИЯ</w:t>
      </w:r>
    </w:p>
    <w:p w:rsidR="004C4AD6" w:rsidRDefault="004C4AD6">
      <w:pPr>
        <w:widowControl w:val="0"/>
        <w:autoSpaceDE w:val="0"/>
        <w:autoSpaceDN w:val="0"/>
        <w:adjustRightInd w:val="0"/>
        <w:spacing w:after="0" w:line="240" w:lineRule="auto"/>
        <w:jc w:val="center"/>
        <w:rPr>
          <w:rFonts w:ascii="Calibri" w:hAnsi="Calibri" w:cs="Calibri"/>
        </w:rPr>
      </w:pPr>
    </w:p>
    <w:p w:rsidR="004C4AD6" w:rsidRDefault="004C4AD6">
      <w:pPr>
        <w:widowControl w:val="0"/>
        <w:autoSpaceDE w:val="0"/>
        <w:autoSpaceDN w:val="0"/>
        <w:adjustRightInd w:val="0"/>
        <w:spacing w:after="0" w:line="240" w:lineRule="auto"/>
        <w:jc w:val="center"/>
        <w:outlineLvl w:val="2"/>
        <w:rPr>
          <w:rFonts w:ascii="Calibri" w:hAnsi="Calibri" w:cs="Calibri"/>
        </w:rPr>
      </w:pPr>
      <w:bookmarkStart w:id="38" w:name="Par922"/>
      <w:bookmarkEnd w:id="38"/>
      <w:r>
        <w:rPr>
          <w:rFonts w:ascii="Calibri" w:hAnsi="Calibri" w:cs="Calibri"/>
        </w:rPr>
        <w:t>ИНЕРЦИОННЫЙ СЦЕНАРИЙ</w:t>
      </w:r>
    </w:p>
    <w:p w:rsidR="004C4AD6" w:rsidRDefault="004C4AD6">
      <w:pPr>
        <w:widowControl w:val="0"/>
        <w:autoSpaceDE w:val="0"/>
        <w:autoSpaceDN w:val="0"/>
        <w:adjustRightInd w:val="0"/>
        <w:spacing w:after="0" w:line="240" w:lineRule="auto"/>
        <w:jc w:val="center"/>
        <w:rPr>
          <w:rFonts w:ascii="Calibri" w:hAnsi="Calibri" w:cs="Calibri"/>
        </w:rPr>
      </w:pPr>
    </w:p>
    <w:p w:rsidR="004C4AD6" w:rsidRDefault="004C4AD6">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w:t>
      </w:r>
    </w:p>
    <w:p w:rsidR="004C4AD6" w:rsidRDefault="004C4AD6">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70"/>
        <w:gridCol w:w="2162"/>
        <w:gridCol w:w="1222"/>
        <w:gridCol w:w="940"/>
        <w:gridCol w:w="940"/>
        <w:gridCol w:w="940"/>
        <w:gridCol w:w="940"/>
        <w:gridCol w:w="940"/>
        <w:gridCol w:w="940"/>
        <w:gridCol w:w="940"/>
        <w:gridCol w:w="940"/>
        <w:gridCol w:w="940"/>
        <w:gridCol w:w="1034"/>
      </w:tblGrid>
      <w:tr w:rsidR="004C4AD6">
        <w:tblPrEx>
          <w:tblCellMar>
            <w:top w:w="0" w:type="dxa"/>
            <w:bottom w:w="0" w:type="dxa"/>
          </w:tblCellMar>
        </w:tblPrEx>
        <w:trPr>
          <w:trHeight w:val="320"/>
          <w:tblCellSpacing w:w="5" w:type="nil"/>
        </w:trPr>
        <w:tc>
          <w:tcPr>
            <w:tcW w:w="470"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2162"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показателя      </w:t>
            </w:r>
          </w:p>
        </w:tc>
        <w:tc>
          <w:tcPr>
            <w:tcW w:w="1222"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Единица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измерения </w:t>
            </w:r>
          </w:p>
        </w:tc>
        <w:tc>
          <w:tcPr>
            <w:tcW w:w="940"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 год</w:t>
            </w:r>
          </w:p>
        </w:tc>
        <w:tc>
          <w:tcPr>
            <w:tcW w:w="940"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 год</w:t>
            </w:r>
          </w:p>
        </w:tc>
        <w:tc>
          <w:tcPr>
            <w:tcW w:w="940"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 год</w:t>
            </w:r>
          </w:p>
        </w:tc>
        <w:tc>
          <w:tcPr>
            <w:tcW w:w="940"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2015 год</w:t>
            </w:r>
          </w:p>
        </w:tc>
        <w:tc>
          <w:tcPr>
            <w:tcW w:w="940"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2016 год</w:t>
            </w:r>
          </w:p>
        </w:tc>
        <w:tc>
          <w:tcPr>
            <w:tcW w:w="940"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2017 год</w:t>
            </w:r>
          </w:p>
        </w:tc>
        <w:tc>
          <w:tcPr>
            <w:tcW w:w="940"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2018 год</w:t>
            </w:r>
          </w:p>
        </w:tc>
        <w:tc>
          <w:tcPr>
            <w:tcW w:w="940"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2019 год</w:t>
            </w:r>
          </w:p>
        </w:tc>
        <w:tc>
          <w:tcPr>
            <w:tcW w:w="940"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2020 год</w:t>
            </w:r>
          </w:p>
        </w:tc>
        <w:tc>
          <w:tcPr>
            <w:tcW w:w="1034"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2012 -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2020 годы</w:t>
            </w:r>
          </w:p>
        </w:tc>
      </w:tr>
      <w:tr w:rsidR="004C4AD6">
        <w:tblPrEx>
          <w:tblCellMar>
            <w:top w:w="0" w:type="dxa"/>
            <w:bottom w:w="0" w:type="dxa"/>
          </w:tblCellMar>
        </w:tblPrEx>
        <w:trPr>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r>
      <w:tr w:rsidR="004C4AD6">
        <w:tblPrEx>
          <w:tblCellMar>
            <w:top w:w="0" w:type="dxa"/>
            <w:bottom w:w="0" w:type="dxa"/>
          </w:tblCellMar>
        </w:tblPrEx>
        <w:trPr>
          <w:trHeight w:val="2080"/>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 отгруженных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товаров собственного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производства,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выполненных работ и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собственными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силами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 НДС и акцизов,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 продукции,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зачисленной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основные средства,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конец периода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ценах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соответствующих лет)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млрд.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рублей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67,9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72,76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77,85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89,13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95,37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102,05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109,19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761,15  </w:t>
            </w:r>
          </w:p>
        </w:tc>
      </w:tr>
      <w:tr w:rsidR="004C4AD6">
        <w:tblPrEx>
          <w:tblCellMar>
            <w:top w:w="0" w:type="dxa"/>
            <w:bottom w:w="0" w:type="dxa"/>
          </w:tblCellMar>
        </w:tblPrEx>
        <w:trPr>
          <w:trHeight w:val="960"/>
          <w:tblCellSpacing w:w="5" w:type="nil"/>
        </w:trPr>
        <w:tc>
          <w:tcPr>
            <w:tcW w:w="470" w:type="dxa"/>
            <w:vMerge w:val="restart"/>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2.</w:t>
            </w: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Производство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важнейших видов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продукции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натуральном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выражении: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p>
        </w:tc>
      </w:tr>
      <w:tr w:rsidR="004C4AD6">
        <w:tblPrEx>
          <w:tblCellMar>
            <w:top w:w="0" w:type="dxa"/>
            <w:bottom w:w="0" w:type="dxa"/>
          </w:tblCellMar>
        </w:tblPrEx>
        <w:trPr>
          <w:trHeight w:val="480"/>
          <w:tblCellSpacing w:w="5" w:type="nil"/>
        </w:trPr>
        <w:tc>
          <w:tcPr>
            <w:tcW w:w="470" w:type="dxa"/>
            <w:vMerge/>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alibri" w:hAnsi="Calibri" w:cs="Calibri"/>
              </w:rPr>
            </w:pP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мясо и субпродукты -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тонн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119,9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121,0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123,4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124,9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1079,1  </w:t>
            </w:r>
          </w:p>
        </w:tc>
      </w:tr>
      <w:tr w:rsidR="004C4AD6">
        <w:tblPrEx>
          <w:tblCellMar>
            <w:top w:w="0" w:type="dxa"/>
            <w:bottom w:w="0" w:type="dxa"/>
          </w:tblCellMar>
        </w:tblPrEx>
        <w:trPr>
          <w:trHeight w:val="320"/>
          <w:tblCellSpacing w:w="5" w:type="nil"/>
        </w:trPr>
        <w:tc>
          <w:tcPr>
            <w:tcW w:w="470" w:type="dxa"/>
            <w:vMerge/>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alibri" w:hAnsi="Calibri" w:cs="Calibri"/>
              </w:rPr>
            </w:pP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колбасные изделия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тонн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363,5  </w:t>
            </w:r>
          </w:p>
        </w:tc>
      </w:tr>
      <w:tr w:rsidR="004C4AD6">
        <w:tblPrEx>
          <w:tblCellMar>
            <w:top w:w="0" w:type="dxa"/>
            <w:bottom w:w="0" w:type="dxa"/>
          </w:tblCellMar>
        </w:tblPrEx>
        <w:trPr>
          <w:trHeight w:val="320"/>
          <w:tblCellSpacing w:w="5" w:type="nil"/>
        </w:trPr>
        <w:tc>
          <w:tcPr>
            <w:tcW w:w="470" w:type="dxa"/>
            <w:vMerge/>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alibri" w:hAnsi="Calibri" w:cs="Calibri"/>
              </w:rPr>
            </w:pP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мясные полуфабрикаты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тонн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48,9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50,6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436,3  </w:t>
            </w:r>
          </w:p>
        </w:tc>
      </w:tr>
      <w:tr w:rsidR="004C4AD6">
        <w:tblPrEx>
          <w:tblCellMar>
            <w:top w:w="0" w:type="dxa"/>
            <w:bottom w:w="0" w:type="dxa"/>
          </w:tblCellMar>
        </w:tblPrEx>
        <w:trPr>
          <w:trHeight w:val="480"/>
          <w:tblCellSpacing w:w="5" w:type="nil"/>
        </w:trPr>
        <w:tc>
          <w:tcPr>
            <w:tcW w:w="470" w:type="dxa"/>
            <w:vMerge/>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alibri" w:hAnsi="Calibri" w:cs="Calibri"/>
              </w:rPr>
            </w:pP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цельномолочная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продукция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тонн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493,8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513,0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523,8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542,9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553,7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563,3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4710,2  </w:t>
            </w:r>
          </w:p>
        </w:tc>
      </w:tr>
      <w:tr w:rsidR="004C4AD6">
        <w:tblPrEx>
          <w:tblCellMar>
            <w:top w:w="0" w:type="dxa"/>
            <w:bottom w:w="0" w:type="dxa"/>
          </w:tblCellMar>
        </w:tblPrEx>
        <w:trPr>
          <w:trHeight w:val="480"/>
          <w:tblCellSpacing w:w="5" w:type="nil"/>
        </w:trPr>
        <w:tc>
          <w:tcPr>
            <w:tcW w:w="470" w:type="dxa"/>
            <w:vMerge/>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alibri" w:hAnsi="Calibri" w:cs="Calibri"/>
              </w:rPr>
            </w:pP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хлеб и хлебобулочные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изделия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тонн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160,2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1441,8  </w:t>
            </w:r>
          </w:p>
        </w:tc>
      </w:tr>
      <w:tr w:rsidR="004C4AD6">
        <w:tblPrEx>
          <w:tblCellMar>
            <w:top w:w="0" w:type="dxa"/>
            <w:bottom w:w="0" w:type="dxa"/>
          </w:tblCellMar>
        </w:tblPrEx>
        <w:trPr>
          <w:trHeight w:val="320"/>
          <w:tblCellSpacing w:w="5" w:type="nil"/>
        </w:trPr>
        <w:tc>
          <w:tcPr>
            <w:tcW w:w="470" w:type="dxa"/>
            <w:vMerge/>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alibri" w:hAnsi="Calibri" w:cs="Calibri"/>
              </w:rPr>
            </w:pP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кондитерские изделия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тонн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604,8  </w:t>
            </w:r>
          </w:p>
        </w:tc>
      </w:tr>
      <w:tr w:rsidR="004C4AD6">
        <w:tblPrEx>
          <w:tblCellMar>
            <w:top w:w="0" w:type="dxa"/>
            <w:bottom w:w="0" w:type="dxa"/>
          </w:tblCellMar>
        </w:tblPrEx>
        <w:trPr>
          <w:trHeight w:val="320"/>
          <w:tblCellSpacing w:w="5" w:type="nil"/>
        </w:trPr>
        <w:tc>
          <w:tcPr>
            <w:tcW w:w="470" w:type="dxa"/>
            <w:vMerge/>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alibri" w:hAnsi="Calibri" w:cs="Calibri"/>
              </w:rPr>
            </w:pP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майонез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тонн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92,0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740,8  </w:t>
            </w:r>
          </w:p>
        </w:tc>
      </w:tr>
      <w:tr w:rsidR="004C4AD6">
        <w:tblPrEx>
          <w:tblCellMar>
            <w:top w:w="0" w:type="dxa"/>
            <w:bottom w:w="0" w:type="dxa"/>
          </w:tblCellMar>
        </w:tblPrEx>
        <w:trPr>
          <w:trHeight w:val="480"/>
          <w:tblCellSpacing w:w="5" w:type="nil"/>
        </w:trPr>
        <w:tc>
          <w:tcPr>
            <w:tcW w:w="470" w:type="dxa"/>
            <w:vMerge/>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alibri" w:hAnsi="Calibri" w:cs="Calibri"/>
              </w:rPr>
            </w:pP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безалкогольные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напитки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млн. дал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35,9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38,8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340,8  </w:t>
            </w:r>
          </w:p>
        </w:tc>
      </w:tr>
      <w:tr w:rsidR="004C4AD6">
        <w:tblPrEx>
          <w:tblCellMar>
            <w:top w:w="0" w:type="dxa"/>
            <w:bottom w:w="0" w:type="dxa"/>
          </w:tblCellMar>
        </w:tblPrEx>
        <w:trPr>
          <w:trHeight w:val="320"/>
          <w:tblCellSpacing w:w="5" w:type="nil"/>
        </w:trPr>
        <w:tc>
          <w:tcPr>
            <w:tcW w:w="470" w:type="dxa"/>
            <w:vMerge/>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alibri" w:hAnsi="Calibri" w:cs="Calibri"/>
              </w:rPr>
            </w:pP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минеральная вода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млн.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полулитров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388,6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407,1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426,3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433,0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3667,4  </w:t>
            </w:r>
          </w:p>
        </w:tc>
      </w:tr>
      <w:tr w:rsidR="004C4AD6">
        <w:tblPrEx>
          <w:tblCellMar>
            <w:top w:w="0" w:type="dxa"/>
            <w:bottom w:w="0" w:type="dxa"/>
          </w:tblCellMar>
        </w:tblPrEx>
        <w:trPr>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alibri" w:hAnsi="Calibri" w:cs="Calibri"/>
              </w:rPr>
            </w:pP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пиво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млн. дал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271,7  </w:t>
            </w:r>
          </w:p>
        </w:tc>
      </w:tr>
      <w:tr w:rsidR="004C4AD6">
        <w:tblPrEx>
          <w:tblCellMar>
            <w:top w:w="0" w:type="dxa"/>
            <w:bottom w:w="0" w:type="dxa"/>
          </w:tblCellMar>
        </w:tblPrEx>
        <w:trPr>
          <w:trHeight w:val="480"/>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Индекс промышленного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производства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период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процентов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108,3  </w:t>
            </w:r>
          </w:p>
        </w:tc>
      </w:tr>
      <w:tr w:rsidR="004C4AD6">
        <w:tblPrEx>
          <w:tblCellMar>
            <w:top w:w="0" w:type="dxa"/>
            <w:bottom w:w="0" w:type="dxa"/>
          </w:tblCellMar>
        </w:tblPrEx>
        <w:trPr>
          <w:trHeight w:val="960"/>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Среднесписочная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численность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занятых в пищевой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перерабатывающей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промышленности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человек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   </w:t>
            </w:r>
          </w:p>
        </w:tc>
      </w:tr>
      <w:tr w:rsidR="004C4AD6">
        <w:tblPrEx>
          <w:tblCellMar>
            <w:top w:w="0" w:type="dxa"/>
            <w:bottom w:w="0" w:type="dxa"/>
          </w:tblCellMar>
        </w:tblPrEx>
        <w:trPr>
          <w:trHeight w:val="1120"/>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Производительность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(объем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отгруженных товаров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собственного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производства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расчете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1 работника)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тыс. рублей</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1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человека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2429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2599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2780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3900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3900   </w:t>
            </w:r>
          </w:p>
        </w:tc>
      </w:tr>
      <w:tr w:rsidR="004C4AD6">
        <w:tblPrEx>
          <w:tblCellMar>
            <w:top w:w="0" w:type="dxa"/>
            <w:bottom w:w="0" w:type="dxa"/>
          </w:tblCellMar>
        </w:tblPrEx>
        <w:trPr>
          <w:trHeight w:val="480"/>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Темп роста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производительности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(за период)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процентов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160,8  </w:t>
            </w:r>
          </w:p>
        </w:tc>
      </w:tr>
      <w:tr w:rsidR="004C4AD6">
        <w:tblPrEx>
          <w:tblCellMar>
            <w:top w:w="0" w:type="dxa"/>
            <w:bottom w:w="0" w:type="dxa"/>
          </w:tblCellMar>
        </w:tblPrEx>
        <w:trPr>
          <w:trHeight w:val="960"/>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7.</w:t>
            </w: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Среднемесячная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заработная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плата одного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работника в ценах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соответствующих лет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 концу периода)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тыс. рублей</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ниже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ниже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22,4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ниже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ниже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26,9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ниже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29,4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ниже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ниже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ниже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ниже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42,4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ниже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42,4     </w:t>
            </w:r>
          </w:p>
        </w:tc>
      </w:tr>
      <w:tr w:rsidR="004C4AD6">
        <w:tblPrEx>
          <w:tblCellMar>
            <w:top w:w="0" w:type="dxa"/>
            <w:bottom w:w="0" w:type="dxa"/>
          </w:tblCellMar>
        </w:tblPrEx>
        <w:trPr>
          <w:trHeight w:val="480"/>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Темпы роста реальной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заработной платы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период)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процентов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103,8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103,6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131,7  </w:t>
            </w:r>
          </w:p>
        </w:tc>
      </w:tr>
      <w:tr w:rsidR="004C4AD6">
        <w:tblPrEx>
          <w:tblCellMar>
            <w:top w:w="0" w:type="dxa"/>
            <w:bottom w:w="0" w:type="dxa"/>
          </w:tblCellMar>
        </w:tblPrEx>
        <w:trPr>
          <w:trHeight w:val="640"/>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Накопленные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инвестиции в основной</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капитал в ценах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соответствующих лет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млрд.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рублей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   </w:t>
            </w:r>
          </w:p>
        </w:tc>
      </w:tr>
      <w:tr w:rsidR="004C4AD6">
        <w:tblPrEx>
          <w:tblCellMar>
            <w:top w:w="0" w:type="dxa"/>
            <w:bottom w:w="0" w:type="dxa"/>
          </w:tblCellMar>
        </w:tblPrEx>
        <w:trPr>
          <w:trHeight w:val="480"/>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w:t>
            </w: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Индекс физического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объема инвестиций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период)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процентов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   </w:t>
            </w:r>
          </w:p>
        </w:tc>
      </w:tr>
      <w:tr w:rsidR="004C4AD6">
        <w:tblPrEx>
          <w:tblCellMar>
            <w:top w:w="0" w:type="dxa"/>
            <w:bottom w:w="0" w:type="dxa"/>
          </w:tblCellMar>
        </w:tblPrEx>
        <w:trPr>
          <w:trHeight w:val="480"/>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w:t>
            </w: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инновационно-активных</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предприятий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процентов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r>
    </w:tbl>
    <w:p w:rsidR="004C4AD6" w:rsidRDefault="004C4AD6">
      <w:pPr>
        <w:widowControl w:val="0"/>
        <w:autoSpaceDE w:val="0"/>
        <w:autoSpaceDN w:val="0"/>
        <w:adjustRightInd w:val="0"/>
        <w:spacing w:after="0" w:line="240" w:lineRule="auto"/>
        <w:rPr>
          <w:rFonts w:ascii="Calibri" w:hAnsi="Calibri" w:cs="Calibri"/>
        </w:rPr>
      </w:pPr>
    </w:p>
    <w:p w:rsidR="004C4AD6" w:rsidRDefault="004C4AD6">
      <w:pPr>
        <w:widowControl w:val="0"/>
        <w:autoSpaceDE w:val="0"/>
        <w:autoSpaceDN w:val="0"/>
        <w:adjustRightInd w:val="0"/>
        <w:spacing w:after="0" w:line="240" w:lineRule="auto"/>
        <w:jc w:val="center"/>
        <w:outlineLvl w:val="2"/>
        <w:rPr>
          <w:rFonts w:ascii="Calibri" w:hAnsi="Calibri" w:cs="Calibri"/>
        </w:rPr>
      </w:pPr>
      <w:bookmarkStart w:id="39" w:name="Par1025"/>
      <w:bookmarkEnd w:id="39"/>
      <w:r>
        <w:rPr>
          <w:rFonts w:ascii="Calibri" w:hAnsi="Calibri" w:cs="Calibri"/>
        </w:rPr>
        <w:t>ИННОВАЦИОННЫЙ СЦЕНАРИЙ</w:t>
      </w:r>
    </w:p>
    <w:p w:rsidR="004C4AD6" w:rsidRDefault="004C4AD6">
      <w:pPr>
        <w:widowControl w:val="0"/>
        <w:autoSpaceDE w:val="0"/>
        <w:autoSpaceDN w:val="0"/>
        <w:adjustRightInd w:val="0"/>
        <w:spacing w:after="0" w:line="240" w:lineRule="auto"/>
        <w:jc w:val="center"/>
        <w:rPr>
          <w:rFonts w:ascii="Calibri" w:hAnsi="Calibri" w:cs="Calibri"/>
        </w:rPr>
      </w:pPr>
    </w:p>
    <w:p w:rsidR="004C4AD6" w:rsidRDefault="004C4AD6">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p w:rsidR="004C4AD6" w:rsidRDefault="004C4AD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70"/>
        <w:gridCol w:w="2162"/>
        <w:gridCol w:w="1222"/>
        <w:gridCol w:w="940"/>
        <w:gridCol w:w="940"/>
        <w:gridCol w:w="940"/>
        <w:gridCol w:w="940"/>
        <w:gridCol w:w="940"/>
        <w:gridCol w:w="940"/>
        <w:gridCol w:w="940"/>
        <w:gridCol w:w="940"/>
        <w:gridCol w:w="940"/>
        <w:gridCol w:w="1034"/>
      </w:tblGrid>
      <w:tr w:rsidR="004C4AD6">
        <w:tblPrEx>
          <w:tblCellMar>
            <w:top w:w="0" w:type="dxa"/>
            <w:bottom w:w="0" w:type="dxa"/>
          </w:tblCellMar>
        </w:tblPrEx>
        <w:trPr>
          <w:trHeight w:val="320"/>
          <w:tblCellSpacing w:w="5" w:type="nil"/>
        </w:trPr>
        <w:tc>
          <w:tcPr>
            <w:tcW w:w="470"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2162"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Наименование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показателя      </w:t>
            </w:r>
          </w:p>
        </w:tc>
        <w:tc>
          <w:tcPr>
            <w:tcW w:w="1222"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Единица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измерения </w:t>
            </w:r>
          </w:p>
        </w:tc>
        <w:tc>
          <w:tcPr>
            <w:tcW w:w="940"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2012 год</w:t>
            </w:r>
          </w:p>
        </w:tc>
        <w:tc>
          <w:tcPr>
            <w:tcW w:w="940"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2013 год</w:t>
            </w:r>
          </w:p>
        </w:tc>
        <w:tc>
          <w:tcPr>
            <w:tcW w:w="940"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 год</w:t>
            </w:r>
          </w:p>
        </w:tc>
        <w:tc>
          <w:tcPr>
            <w:tcW w:w="940"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2015 год</w:t>
            </w:r>
          </w:p>
        </w:tc>
        <w:tc>
          <w:tcPr>
            <w:tcW w:w="940"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2016 год</w:t>
            </w:r>
          </w:p>
        </w:tc>
        <w:tc>
          <w:tcPr>
            <w:tcW w:w="940"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2017 год</w:t>
            </w:r>
          </w:p>
        </w:tc>
        <w:tc>
          <w:tcPr>
            <w:tcW w:w="940"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2018 год</w:t>
            </w:r>
          </w:p>
        </w:tc>
        <w:tc>
          <w:tcPr>
            <w:tcW w:w="940"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2019 год</w:t>
            </w:r>
          </w:p>
        </w:tc>
        <w:tc>
          <w:tcPr>
            <w:tcW w:w="940"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2020 год</w:t>
            </w:r>
          </w:p>
        </w:tc>
        <w:tc>
          <w:tcPr>
            <w:tcW w:w="1034" w:type="dxa"/>
            <w:tcBorders>
              <w:top w:val="single" w:sz="8" w:space="0" w:color="auto"/>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2012 -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2020 годы</w:t>
            </w:r>
          </w:p>
        </w:tc>
      </w:tr>
      <w:tr w:rsidR="004C4AD6">
        <w:tblPrEx>
          <w:tblCellMar>
            <w:top w:w="0" w:type="dxa"/>
            <w:bottom w:w="0" w:type="dxa"/>
          </w:tblCellMar>
        </w:tblPrEx>
        <w:trPr>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r>
      <w:tr w:rsidR="004C4AD6">
        <w:tblPrEx>
          <w:tblCellMar>
            <w:top w:w="0" w:type="dxa"/>
            <w:bottom w:w="0" w:type="dxa"/>
          </w:tblCellMar>
        </w:tblPrEx>
        <w:trPr>
          <w:trHeight w:val="2080"/>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 отгруженных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товаров собственного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производства,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выполненных работ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услуг собственными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силами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 НДС и акцизов,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 продукции,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зачисленной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основные средства,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конец периода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ценах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соответствующих лет)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млрд.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рублей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67,9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74,4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81,8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90,4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124,8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157,6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948,7  </w:t>
            </w:r>
          </w:p>
        </w:tc>
      </w:tr>
      <w:tr w:rsidR="004C4AD6">
        <w:tblPrEx>
          <w:tblCellMar>
            <w:top w:w="0" w:type="dxa"/>
            <w:bottom w:w="0" w:type="dxa"/>
          </w:tblCellMar>
        </w:tblPrEx>
        <w:trPr>
          <w:trHeight w:val="960"/>
          <w:tblCellSpacing w:w="5" w:type="nil"/>
        </w:trPr>
        <w:tc>
          <w:tcPr>
            <w:tcW w:w="470" w:type="dxa"/>
            <w:vMerge w:val="restart"/>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Производство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важнейших видов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продукции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натуральном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выражении: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p>
        </w:tc>
      </w:tr>
      <w:tr w:rsidR="004C4AD6">
        <w:tblPrEx>
          <w:tblCellMar>
            <w:top w:w="0" w:type="dxa"/>
            <w:bottom w:w="0" w:type="dxa"/>
          </w:tblCellMar>
        </w:tblPrEx>
        <w:trPr>
          <w:trHeight w:val="480"/>
          <w:tblCellSpacing w:w="5" w:type="nil"/>
        </w:trPr>
        <w:tc>
          <w:tcPr>
            <w:tcW w:w="470" w:type="dxa"/>
            <w:vMerge/>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jc w:val="both"/>
              <w:rPr>
                <w:rFonts w:ascii="Calibri" w:hAnsi="Calibri" w:cs="Calibri"/>
              </w:rPr>
            </w:pP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мясо и субпродукты -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тонн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146,9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183,2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197,4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1357,0  </w:t>
            </w:r>
          </w:p>
        </w:tc>
      </w:tr>
      <w:tr w:rsidR="004C4AD6">
        <w:tblPrEx>
          <w:tblCellMar>
            <w:top w:w="0" w:type="dxa"/>
            <w:bottom w:w="0" w:type="dxa"/>
          </w:tblCellMar>
        </w:tblPrEx>
        <w:trPr>
          <w:trHeight w:val="320"/>
          <w:tblCellSpacing w:w="5" w:type="nil"/>
        </w:trPr>
        <w:tc>
          <w:tcPr>
            <w:tcW w:w="470" w:type="dxa"/>
            <w:vMerge/>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jc w:val="both"/>
              <w:rPr>
                <w:rFonts w:ascii="Calibri" w:hAnsi="Calibri" w:cs="Calibri"/>
              </w:rPr>
            </w:pP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колбасные изделия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тонн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384,0  </w:t>
            </w:r>
          </w:p>
        </w:tc>
      </w:tr>
      <w:tr w:rsidR="004C4AD6">
        <w:tblPrEx>
          <w:tblCellMar>
            <w:top w:w="0" w:type="dxa"/>
            <w:bottom w:w="0" w:type="dxa"/>
          </w:tblCellMar>
        </w:tblPrEx>
        <w:trPr>
          <w:trHeight w:val="320"/>
          <w:tblCellSpacing w:w="5" w:type="nil"/>
        </w:trPr>
        <w:tc>
          <w:tcPr>
            <w:tcW w:w="470" w:type="dxa"/>
            <w:vMerge/>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jc w:val="both"/>
              <w:rPr>
                <w:rFonts w:ascii="Calibri" w:hAnsi="Calibri" w:cs="Calibri"/>
              </w:rPr>
            </w:pP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мясные полуфабрикаты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тонн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61,0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65,8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83,2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563,7  </w:t>
            </w:r>
          </w:p>
        </w:tc>
      </w:tr>
      <w:tr w:rsidR="004C4AD6">
        <w:tblPrEx>
          <w:tblCellMar>
            <w:top w:w="0" w:type="dxa"/>
            <w:bottom w:w="0" w:type="dxa"/>
          </w:tblCellMar>
        </w:tblPrEx>
        <w:trPr>
          <w:trHeight w:val="480"/>
          <w:tblCellSpacing w:w="5" w:type="nil"/>
        </w:trPr>
        <w:tc>
          <w:tcPr>
            <w:tcW w:w="470" w:type="dxa"/>
            <w:vMerge/>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jc w:val="both"/>
              <w:rPr>
                <w:rFonts w:ascii="Calibri" w:hAnsi="Calibri" w:cs="Calibri"/>
              </w:rPr>
            </w:pP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цельномолочная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продукция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тонн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484,2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529,4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550,5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573,6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599,4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626,3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656,4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5024,2  </w:t>
            </w:r>
          </w:p>
        </w:tc>
      </w:tr>
      <w:tr w:rsidR="004C4AD6">
        <w:tblPrEx>
          <w:tblCellMar>
            <w:top w:w="0" w:type="dxa"/>
            <w:bottom w:w="0" w:type="dxa"/>
          </w:tblCellMar>
        </w:tblPrEx>
        <w:trPr>
          <w:trHeight w:val="480"/>
          <w:tblCellSpacing w:w="5" w:type="nil"/>
        </w:trPr>
        <w:tc>
          <w:tcPr>
            <w:tcW w:w="470" w:type="dxa"/>
            <w:vMerge/>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jc w:val="both"/>
              <w:rPr>
                <w:rFonts w:ascii="Calibri" w:hAnsi="Calibri" w:cs="Calibri"/>
              </w:rPr>
            </w:pP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хлеб и хлебобулочные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изделия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тонн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160,4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161,4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170,8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178,2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1502,4  </w:t>
            </w:r>
          </w:p>
        </w:tc>
      </w:tr>
      <w:tr w:rsidR="004C4AD6">
        <w:tblPrEx>
          <w:tblCellMar>
            <w:top w:w="0" w:type="dxa"/>
            <w:bottom w:w="0" w:type="dxa"/>
          </w:tblCellMar>
        </w:tblPrEx>
        <w:trPr>
          <w:trHeight w:val="320"/>
          <w:tblCellSpacing w:w="5" w:type="nil"/>
        </w:trPr>
        <w:tc>
          <w:tcPr>
            <w:tcW w:w="470" w:type="dxa"/>
            <w:vMerge/>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jc w:val="both"/>
              <w:rPr>
                <w:rFonts w:ascii="Calibri" w:hAnsi="Calibri" w:cs="Calibri"/>
              </w:rPr>
            </w:pP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кондитерские изделия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тонн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72,4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75,0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80,9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89,0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685,2  </w:t>
            </w:r>
          </w:p>
        </w:tc>
      </w:tr>
      <w:tr w:rsidR="004C4AD6">
        <w:tblPrEx>
          <w:tblCellMar>
            <w:top w:w="0" w:type="dxa"/>
            <w:bottom w:w="0" w:type="dxa"/>
          </w:tblCellMar>
        </w:tblPrEx>
        <w:trPr>
          <w:trHeight w:val="320"/>
          <w:tblCellSpacing w:w="5" w:type="nil"/>
        </w:trPr>
        <w:tc>
          <w:tcPr>
            <w:tcW w:w="470" w:type="dxa"/>
            <w:vMerge/>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jc w:val="both"/>
              <w:rPr>
                <w:rFonts w:ascii="Calibri" w:hAnsi="Calibri" w:cs="Calibri"/>
              </w:rPr>
            </w:pP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майонез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тонн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76,0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100,8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770,4  </w:t>
            </w:r>
          </w:p>
        </w:tc>
      </w:tr>
      <w:tr w:rsidR="004C4AD6">
        <w:tblPrEx>
          <w:tblCellMar>
            <w:top w:w="0" w:type="dxa"/>
            <w:bottom w:w="0" w:type="dxa"/>
          </w:tblCellMar>
        </w:tblPrEx>
        <w:trPr>
          <w:trHeight w:val="480"/>
          <w:tblCellSpacing w:w="5" w:type="nil"/>
        </w:trPr>
        <w:tc>
          <w:tcPr>
            <w:tcW w:w="470" w:type="dxa"/>
            <w:vMerge/>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jc w:val="both"/>
              <w:rPr>
                <w:rFonts w:ascii="Calibri" w:hAnsi="Calibri" w:cs="Calibri"/>
              </w:rPr>
            </w:pP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безалкогольные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напитки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млн. дал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346,9  </w:t>
            </w:r>
          </w:p>
        </w:tc>
      </w:tr>
      <w:tr w:rsidR="004C4AD6">
        <w:tblPrEx>
          <w:tblCellMar>
            <w:top w:w="0" w:type="dxa"/>
            <w:bottom w:w="0" w:type="dxa"/>
          </w:tblCellMar>
        </w:tblPrEx>
        <w:trPr>
          <w:trHeight w:val="320"/>
          <w:tblCellSpacing w:w="5" w:type="nil"/>
        </w:trPr>
        <w:tc>
          <w:tcPr>
            <w:tcW w:w="470" w:type="dxa"/>
            <w:vMerge/>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jc w:val="both"/>
              <w:rPr>
                <w:rFonts w:ascii="Calibri" w:hAnsi="Calibri" w:cs="Calibri"/>
              </w:rPr>
            </w:pP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минеральная вода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млн.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полулитров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402,6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432,1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448,9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467,8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488,9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510,8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3943,2  </w:t>
            </w:r>
          </w:p>
        </w:tc>
      </w:tr>
      <w:tr w:rsidR="004C4AD6">
        <w:tblPrEx>
          <w:tblCellMar>
            <w:top w:w="0" w:type="dxa"/>
            <w:bottom w:w="0" w:type="dxa"/>
          </w:tblCellMar>
        </w:tblPrEx>
        <w:trPr>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jc w:val="both"/>
              <w:rPr>
                <w:rFonts w:ascii="Calibri" w:hAnsi="Calibri" w:cs="Calibri"/>
              </w:rPr>
            </w:pP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пиво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млн. дал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36,8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275,7  </w:t>
            </w:r>
          </w:p>
        </w:tc>
      </w:tr>
      <w:tr w:rsidR="004C4AD6">
        <w:tblPrEx>
          <w:tblCellMar>
            <w:top w:w="0" w:type="dxa"/>
            <w:bottom w:w="0" w:type="dxa"/>
          </w:tblCellMar>
        </w:tblPrEx>
        <w:trPr>
          <w:trHeight w:val="480"/>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Индекс промышленного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производства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период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процентов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101,0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104,0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104,9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105,4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105,8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106,5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150,3  </w:t>
            </w:r>
          </w:p>
        </w:tc>
      </w:tr>
      <w:tr w:rsidR="004C4AD6">
        <w:tblPrEx>
          <w:tblCellMar>
            <w:top w:w="0" w:type="dxa"/>
            <w:bottom w:w="0" w:type="dxa"/>
          </w:tblCellMar>
        </w:tblPrEx>
        <w:trPr>
          <w:trHeight w:val="960"/>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Среднесписочная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численность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занятых в пищевой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перерабатывающей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промышленности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человек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   </w:t>
            </w:r>
          </w:p>
        </w:tc>
      </w:tr>
      <w:tr w:rsidR="004C4AD6">
        <w:tblPrEx>
          <w:tblCellMar>
            <w:top w:w="0" w:type="dxa"/>
            <w:bottom w:w="0" w:type="dxa"/>
          </w:tblCellMar>
        </w:tblPrEx>
        <w:trPr>
          <w:trHeight w:val="960"/>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создаваемых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модернизируемых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высокопроизводитель-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ных рабочих мест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человек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0,135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0,4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0,8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1,765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   </w:t>
            </w:r>
          </w:p>
        </w:tc>
      </w:tr>
      <w:tr w:rsidR="004C4AD6">
        <w:tblPrEx>
          <w:tblCellMar>
            <w:top w:w="0" w:type="dxa"/>
            <w:bottom w:w="0" w:type="dxa"/>
          </w:tblCellMar>
        </w:tblPrEx>
        <w:trPr>
          <w:trHeight w:val="1120"/>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Производительность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(объем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отгруженных товаров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собственного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производства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расчете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1 работника)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тыс. рублей</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1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человека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2425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2648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2900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3194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3528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4364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4882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5472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5472   </w:t>
            </w:r>
          </w:p>
        </w:tc>
      </w:tr>
      <w:tr w:rsidR="004C4AD6">
        <w:tblPrEx>
          <w:tblCellMar>
            <w:top w:w="0" w:type="dxa"/>
            <w:bottom w:w="0" w:type="dxa"/>
          </w:tblCellMar>
        </w:tblPrEx>
        <w:trPr>
          <w:trHeight w:val="480"/>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Темп роста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производительности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(за период)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процентов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111,0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111,9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112,0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225,6  </w:t>
            </w:r>
          </w:p>
        </w:tc>
      </w:tr>
      <w:tr w:rsidR="004C4AD6">
        <w:tblPrEx>
          <w:tblCellMar>
            <w:top w:w="0" w:type="dxa"/>
            <w:bottom w:w="0" w:type="dxa"/>
          </w:tblCellMar>
        </w:tblPrEx>
        <w:trPr>
          <w:trHeight w:val="960"/>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8.</w:t>
            </w: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Среднемесячная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заработная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плата одного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работника в ценах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соответствующих лет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 концу периода)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тыс. рублей</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ниже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ниже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ниже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ниже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32,0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ниже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37,8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ниже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44,9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ниже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53,7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ниже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64,8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ниже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78,3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ниже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78,3     </w:t>
            </w:r>
          </w:p>
        </w:tc>
      </w:tr>
      <w:tr w:rsidR="004C4AD6">
        <w:tblPrEx>
          <w:tblCellMar>
            <w:top w:w="0" w:type="dxa"/>
            <w:bottom w:w="0" w:type="dxa"/>
          </w:tblCellMar>
        </w:tblPrEx>
        <w:trPr>
          <w:trHeight w:val="480"/>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Темпы роста реальной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заработной платы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период)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процентов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112,8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114,8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251,7  </w:t>
            </w:r>
          </w:p>
        </w:tc>
      </w:tr>
      <w:tr w:rsidR="004C4AD6">
        <w:tblPrEx>
          <w:tblCellMar>
            <w:top w:w="0" w:type="dxa"/>
            <w:bottom w:w="0" w:type="dxa"/>
          </w:tblCellMar>
        </w:tblPrEx>
        <w:trPr>
          <w:trHeight w:val="640"/>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w:t>
            </w: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Накопленные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инвестиции в основной</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капитал в ценах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соответствующих лет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млрд.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рублей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   </w:t>
            </w:r>
          </w:p>
        </w:tc>
      </w:tr>
      <w:tr w:rsidR="004C4AD6">
        <w:tblPrEx>
          <w:tblCellMar>
            <w:top w:w="0" w:type="dxa"/>
            <w:bottom w:w="0" w:type="dxa"/>
          </w:tblCellMar>
        </w:tblPrEx>
        <w:trPr>
          <w:trHeight w:val="480"/>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w:t>
            </w: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Индекс физического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объема инвестиций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период)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процентов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247,6  </w:t>
            </w:r>
          </w:p>
        </w:tc>
      </w:tr>
      <w:tr w:rsidR="004C4AD6">
        <w:tblPrEx>
          <w:tblCellMar>
            <w:top w:w="0" w:type="dxa"/>
            <w:bottom w:w="0" w:type="dxa"/>
          </w:tblCellMar>
        </w:tblPrEx>
        <w:trPr>
          <w:trHeight w:val="480"/>
          <w:tblCellSpacing w:w="5" w:type="nil"/>
        </w:trPr>
        <w:tc>
          <w:tcPr>
            <w:tcW w:w="47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w:t>
            </w:r>
          </w:p>
        </w:tc>
        <w:tc>
          <w:tcPr>
            <w:tcW w:w="216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инновационно-активных</w:t>
            </w:r>
          </w:p>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предприятий          </w:t>
            </w:r>
          </w:p>
        </w:tc>
        <w:tc>
          <w:tcPr>
            <w:tcW w:w="1222"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процентов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   </w:t>
            </w:r>
          </w:p>
        </w:tc>
        <w:tc>
          <w:tcPr>
            <w:tcW w:w="940"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   </w:t>
            </w:r>
          </w:p>
        </w:tc>
        <w:tc>
          <w:tcPr>
            <w:tcW w:w="1034" w:type="dxa"/>
            <w:tcBorders>
              <w:left w:val="single" w:sz="8" w:space="0" w:color="auto"/>
              <w:bottom w:val="single" w:sz="8" w:space="0" w:color="auto"/>
              <w:right w:val="single" w:sz="8" w:space="0" w:color="auto"/>
            </w:tcBorders>
          </w:tcPr>
          <w:p w:rsidR="004C4AD6" w:rsidRDefault="004C4AD6">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    </w:t>
            </w:r>
          </w:p>
        </w:tc>
      </w:tr>
    </w:tbl>
    <w:p w:rsidR="004C4AD6" w:rsidRDefault="004C4AD6">
      <w:pPr>
        <w:widowControl w:val="0"/>
        <w:autoSpaceDE w:val="0"/>
        <w:autoSpaceDN w:val="0"/>
        <w:adjustRightInd w:val="0"/>
        <w:spacing w:after="0" w:line="240" w:lineRule="auto"/>
        <w:rPr>
          <w:rFonts w:ascii="Calibri" w:hAnsi="Calibri" w:cs="Calibri"/>
        </w:rPr>
      </w:pPr>
    </w:p>
    <w:p w:rsidR="004C4AD6" w:rsidRDefault="004C4AD6">
      <w:pPr>
        <w:widowControl w:val="0"/>
        <w:autoSpaceDE w:val="0"/>
        <w:autoSpaceDN w:val="0"/>
        <w:adjustRightInd w:val="0"/>
        <w:spacing w:after="0" w:line="240" w:lineRule="auto"/>
        <w:rPr>
          <w:rFonts w:ascii="Calibri" w:hAnsi="Calibri" w:cs="Calibri"/>
        </w:rPr>
      </w:pPr>
    </w:p>
    <w:p w:rsidR="004C4AD6" w:rsidRDefault="004C4A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4392" w:rsidRDefault="00CD4392"/>
    <w:sectPr w:rsidR="00CD4392">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4AD6"/>
    <w:rsid w:val="004C4AD6"/>
    <w:rsid w:val="00CD4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4AD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C4AD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C4AD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C4AD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D72B52BB5E0F81F0A0E78C5729BFC1DD67129565E4EB3CFF1DCB5C7C47FAD9s9z2K" TargetMode="External"/><Relationship Id="rId13" Type="http://schemas.openxmlformats.org/officeDocument/2006/relationships/hyperlink" Target="consultantplus://offline/ref=F9D72B52BB5E0F81F0A0E78C5729BFC1DD67129563EEE73AFB169656741EF6DB958E1F972DFF0E9783E37AF4sFz6K"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consultantplus://offline/ref=F9D72B52BB5E0F81F0A0E78C5729BFC1DD67129563EEE93EF9169656741EF6DB95s8zEK" TargetMode="External"/><Relationship Id="rId12" Type="http://schemas.openxmlformats.org/officeDocument/2006/relationships/hyperlink" Target="consultantplus://offline/ref=F9D72B52BB5E0F81F0A0E78C5729BFC1DD67129563EEE73AFB169656741EF6DB95s8zEK"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9D72B52BB5E0F81F0A0F9814145E1CBDD6E449166ECE56FA74290012B4EF08ED5CE19C26EBB0396s8zBK" TargetMode="External"/><Relationship Id="rId11" Type="http://schemas.openxmlformats.org/officeDocument/2006/relationships/hyperlink" Target="consultantplus://offline/ref=F9D72B52BB5E0F81F0A0F9814145E1CBDD6A4E9F61EBE56FA74290012Bs4zEK" TargetMode="External"/><Relationship Id="rId5" Type="http://schemas.openxmlformats.org/officeDocument/2006/relationships/hyperlink" Target="consultantplus://offline/ref=F9D72B52BB5E0F81F0A0F9814145E1CBDD6A4E9F61EBE56FA74290012Bs4zEK" TargetMode="External"/><Relationship Id="rId15" Type="http://schemas.openxmlformats.org/officeDocument/2006/relationships/fontTable" Target="fontTable.xml"/><Relationship Id="rId10" Type="http://schemas.openxmlformats.org/officeDocument/2006/relationships/hyperlink" Target="consultantplus://offline/ref=F9D72B52BB5E0F81F0A0F9814145E1CBDD694C9863E9E56FA74290012Bs4zEK" TargetMode="External"/><Relationship Id="rId19" Type="http://schemas.openxmlformats.org/officeDocument/2006/relationships/customXml" Target="../customXml/item3.xml"/><Relationship Id="rId4" Type="http://schemas.openxmlformats.org/officeDocument/2006/relationships/hyperlink" Target="consultantplus://offline/ref=F9D72B52BB5E0F81F0A0F9814145E1CBD56A459D61E7B865AF1B9C03s2zCK" TargetMode="External"/><Relationship Id="rId9" Type="http://schemas.openxmlformats.org/officeDocument/2006/relationships/hyperlink" Target="consultantplus://offline/ref=F9D72B52BB5E0F81F0A0E78C5729BFC1DD67129563EEE631F2109656741EF6DB95s8zEK" TargetMode="External"/><Relationship Id="rId14" Type="http://schemas.openxmlformats.org/officeDocument/2006/relationships/hyperlink" Target="consultantplus://offline/ref=F9D72B52BB5E0F81F0A0E78C5729BFC1DD67129563EEE73AFB169656741EF6DB958E1F972DFF0E9783E37AF4sFz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49DC02A-BE37-4B3E-AEEB-9A2B53C1BF05}"/>
</file>

<file path=customXml/itemProps2.xml><?xml version="1.0" encoding="utf-8"?>
<ds:datastoreItem xmlns:ds="http://schemas.openxmlformats.org/officeDocument/2006/customXml" ds:itemID="{5653F892-0EA3-41FF-B3B5-3BDBD1E89023}"/>
</file>

<file path=customXml/itemProps3.xml><?xml version="1.0" encoding="utf-8"?>
<ds:datastoreItem xmlns:ds="http://schemas.openxmlformats.org/officeDocument/2006/customXml" ds:itemID="{DA668FB4-71BE-4260-A533-1781E4A7EE60}"/>
</file>

<file path=docProps/app.xml><?xml version="1.0" encoding="utf-8"?>
<Properties xmlns="http://schemas.openxmlformats.org/officeDocument/2006/extended-properties" xmlns:vt="http://schemas.openxmlformats.org/officeDocument/2006/docPropsVTypes">
  <Template>Normal</Template>
  <TotalTime>1</TotalTime>
  <Pages>38</Pages>
  <Words>18867</Words>
  <Characters>107548</Characters>
  <Application>Microsoft Office Word</Application>
  <DocSecurity>0</DocSecurity>
  <Lines>896</Lines>
  <Paragraphs>252</Paragraphs>
  <ScaleCrop>false</ScaleCrop>
  <Company>МинИнвест</Company>
  <LinksUpToDate>false</LinksUpToDate>
  <CharactersWithSpaces>126163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grabok</dc:creator>
  <cp:keywords/>
  <dc:description/>
  <cp:lastModifiedBy>grabok</cp:lastModifiedBy>
  <cp:revision>1</cp:revision>
  <dcterms:created xsi:type="dcterms:W3CDTF">2014-07-14T10:51:00Z</dcterms:created>
  <dcterms:modified xsi:type="dcterms:W3CDTF">2014-07-14T10:52:00Z</dcterms:modified>
</cp:coreProperties>
</file>