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F8" w:rsidRDefault="00027AF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7AF8" w:rsidRDefault="00027AF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27A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AF8" w:rsidRDefault="00027AF8">
            <w:pPr>
              <w:pStyle w:val="ConsPlusNormal"/>
            </w:pPr>
            <w:r>
              <w:t>24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AF8" w:rsidRDefault="00027AF8">
            <w:pPr>
              <w:pStyle w:val="ConsPlusNormal"/>
              <w:jc w:val="right"/>
            </w:pPr>
            <w:r>
              <w:t>N 498-УГ</w:t>
            </w:r>
          </w:p>
        </w:tc>
      </w:tr>
    </w:tbl>
    <w:p w:rsidR="00027AF8" w:rsidRDefault="00027A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AF8" w:rsidRDefault="00027AF8">
      <w:pPr>
        <w:pStyle w:val="ConsPlusNormal"/>
      </w:pPr>
    </w:p>
    <w:p w:rsidR="00027AF8" w:rsidRDefault="00027AF8">
      <w:pPr>
        <w:pStyle w:val="ConsPlusTitle"/>
        <w:jc w:val="center"/>
      </w:pPr>
      <w:r>
        <w:t>УКАЗ</w:t>
      </w:r>
    </w:p>
    <w:p w:rsidR="00027AF8" w:rsidRDefault="00027AF8">
      <w:pPr>
        <w:pStyle w:val="ConsPlusTitle"/>
        <w:jc w:val="center"/>
      </w:pPr>
    </w:p>
    <w:p w:rsidR="00027AF8" w:rsidRDefault="00027AF8">
      <w:pPr>
        <w:pStyle w:val="ConsPlusTitle"/>
        <w:jc w:val="center"/>
      </w:pPr>
      <w:r>
        <w:t>ГУБЕРНАТОРА СВЕРДЛОВСКОЙ ОБЛАСТИ</w:t>
      </w:r>
    </w:p>
    <w:p w:rsidR="00027AF8" w:rsidRDefault="00027AF8">
      <w:pPr>
        <w:pStyle w:val="ConsPlusTitle"/>
        <w:jc w:val="center"/>
      </w:pPr>
    </w:p>
    <w:p w:rsidR="00027AF8" w:rsidRDefault="00027AF8">
      <w:pPr>
        <w:pStyle w:val="ConsPlusTitle"/>
        <w:jc w:val="center"/>
      </w:pPr>
      <w:r>
        <w:t>О МЕРОПРИЯТИЯХ ПО РЕАЛИЗАЦИИ НА ТЕРРИТОРИИ</w:t>
      </w:r>
    </w:p>
    <w:p w:rsidR="00027AF8" w:rsidRDefault="00027AF8">
      <w:pPr>
        <w:pStyle w:val="ConsPlusTitle"/>
        <w:jc w:val="center"/>
      </w:pPr>
      <w:r>
        <w:t>СВЕРДЛОВСКОЙ ОБЛАСТИ УКАЗА ПРЕЗИДЕНТА РОССИЙСКОЙ ФЕДЕРАЦИИ</w:t>
      </w:r>
    </w:p>
    <w:p w:rsidR="00027AF8" w:rsidRDefault="00027AF8">
      <w:pPr>
        <w:pStyle w:val="ConsPlusTitle"/>
        <w:jc w:val="center"/>
      </w:pPr>
      <w:r>
        <w:t>ОТ 4 ФЕВРАЛЯ 2021 ГОДА N 68 "ОБ ОЦЕНКЕ ЭФФЕКТИВНОСТИ</w:t>
      </w:r>
    </w:p>
    <w:p w:rsidR="00027AF8" w:rsidRDefault="00027AF8">
      <w:pPr>
        <w:pStyle w:val="ConsPlusTitle"/>
        <w:jc w:val="center"/>
      </w:pPr>
      <w:r>
        <w:t>ДЕЯТЕЛЬНОСТИ ВЫСШИХ ДОЛЖНОСТНЫХ ЛИЦ СУБЪЕКТОВ</w:t>
      </w:r>
    </w:p>
    <w:p w:rsidR="00027AF8" w:rsidRDefault="00027AF8">
      <w:pPr>
        <w:pStyle w:val="ConsPlusTitle"/>
        <w:jc w:val="center"/>
      </w:pPr>
      <w:r>
        <w:t>РОССИЙСКОЙ ФЕДЕРАЦИИ И ДЕЯТЕЛЬНОСТИ ИСПОЛНИТЕЛЬНЫХ ОРГАНОВ</w:t>
      </w:r>
    </w:p>
    <w:p w:rsidR="00027AF8" w:rsidRDefault="00027AF8">
      <w:pPr>
        <w:pStyle w:val="ConsPlusTitle"/>
        <w:jc w:val="center"/>
      </w:pPr>
      <w:r>
        <w:t>СУБЪЕКТОВ РОССИЙСКОЙ ФЕДЕРАЦИИ"</w:t>
      </w:r>
    </w:p>
    <w:p w:rsidR="00027AF8" w:rsidRDefault="00027A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7A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AF8" w:rsidRDefault="00027A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AF8" w:rsidRDefault="00027A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AF8" w:rsidRDefault="00027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AF8" w:rsidRDefault="00027A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23.04.2021 </w:t>
            </w:r>
            <w:hyperlink r:id="rId5">
              <w:r>
                <w:rPr>
                  <w:color w:val="0000FF"/>
                </w:rPr>
                <w:t>N 230-УГ</w:t>
              </w:r>
            </w:hyperlink>
            <w:r>
              <w:rPr>
                <w:color w:val="392C69"/>
              </w:rPr>
              <w:t>,</w:t>
            </w:r>
          </w:p>
          <w:p w:rsidR="00027AF8" w:rsidRDefault="00027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6">
              <w:r>
                <w:rPr>
                  <w:color w:val="0000FF"/>
                </w:rPr>
                <w:t>N 765-УГ</w:t>
              </w:r>
            </w:hyperlink>
            <w:r>
              <w:rPr>
                <w:color w:val="392C69"/>
              </w:rPr>
              <w:t xml:space="preserve">, от 11.11.2022 </w:t>
            </w:r>
            <w:hyperlink r:id="rId7">
              <w:r>
                <w:rPr>
                  <w:color w:val="0000FF"/>
                </w:rPr>
                <w:t>N 573-УГ</w:t>
              </w:r>
            </w:hyperlink>
            <w:r>
              <w:rPr>
                <w:color w:val="392C69"/>
              </w:rPr>
              <w:t xml:space="preserve">, от 04.09.2023 </w:t>
            </w:r>
            <w:hyperlink r:id="rId8">
              <w:r>
                <w:rPr>
                  <w:color w:val="0000FF"/>
                </w:rPr>
                <w:t>N 403-УГ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AF8" w:rsidRDefault="00027AF8">
            <w:pPr>
              <w:pStyle w:val="ConsPlusNormal"/>
            </w:pPr>
          </w:p>
        </w:tc>
      </w:tr>
    </w:tbl>
    <w:p w:rsidR="00027AF8" w:rsidRDefault="00027AF8">
      <w:pPr>
        <w:pStyle w:val="ConsPlusNormal"/>
      </w:pPr>
    </w:p>
    <w:p w:rsidR="00027AF8" w:rsidRDefault="00027AF8">
      <w:pPr>
        <w:pStyle w:val="ConsPlusNormal"/>
        <w:ind w:firstLine="540"/>
        <w:jc w:val="both"/>
      </w:pPr>
      <w:r>
        <w:t xml:space="preserve">В целях координации деятельности исполнительных органов государственной власти Свердловской области по реализации на территории Свердловской области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Федерации", в соответствии со </w:t>
      </w:r>
      <w:hyperlink r:id="rId10">
        <w:r>
          <w:rPr>
            <w:color w:val="0000FF"/>
          </w:rPr>
          <w:t>статьей 44</w:t>
        </w:r>
      </w:hyperlink>
      <w:r>
        <w:t xml:space="preserve"> Устава Свердловской области постановляю:</w:t>
      </w:r>
    </w:p>
    <w:p w:rsidR="00027AF8" w:rsidRDefault="00027AF8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Свердловской области от 11.11.2022 N 573-УГ)</w:t>
      </w:r>
    </w:p>
    <w:p w:rsidR="00027AF8" w:rsidRDefault="00027AF8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 Установить персональную ответственность за достижение значений (уровней) показателей, предусмотренных </w:t>
      </w:r>
      <w:hyperlink r:id="rId12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(далее - перечень показателей), и компонентов показателей, применяемых для расчета показателей, предусмотренных перечнем показателей, в соответствии с методиками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утвержденными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 (далее - компоненты показателей), следующих должностных лиц:</w:t>
      </w:r>
    </w:p>
    <w:p w:rsidR="00027AF8" w:rsidRDefault="00027AF8">
      <w:pPr>
        <w:pStyle w:val="ConsPlusNormal"/>
        <w:jc w:val="both"/>
      </w:pPr>
      <w:r>
        <w:t xml:space="preserve">(в ред. Указов Губернатора Свердловской области от 11.11.2022 </w:t>
      </w:r>
      <w:hyperlink r:id="rId14">
        <w:r>
          <w:rPr>
            <w:color w:val="0000FF"/>
          </w:rPr>
          <w:t>N 573-УГ</w:t>
        </w:r>
      </w:hyperlink>
      <w:r>
        <w:t xml:space="preserve">, от 04.09.2023 </w:t>
      </w:r>
      <w:hyperlink r:id="rId15">
        <w:r>
          <w:rPr>
            <w:color w:val="0000FF"/>
          </w:rPr>
          <w:t>N 403-УГ</w:t>
        </w:r>
      </w:hyperlink>
      <w:r>
        <w:t>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>1) Вице-губернатора Свердловской области О.Л. Чемезова (показатель "Доверие к власти (доверие к Президенту Российской Федерации, высшим должностным лицам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Федерации)");</w:t>
      </w:r>
    </w:p>
    <w:p w:rsidR="00027AF8" w:rsidRDefault="00027AF8">
      <w:pPr>
        <w:pStyle w:val="ConsPlusNormal"/>
        <w:jc w:val="both"/>
      </w:pPr>
      <w:r>
        <w:t xml:space="preserve">(в ред. Указов Губернатора Свердловской области от 24.12.2021 </w:t>
      </w:r>
      <w:hyperlink r:id="rId16">
        <w:r>
          <w:rPr>
            <w:color w:val="0000FF"/>
          </w:rPr>
          <w:t>N 765-УГ</w:t>
        </w:r>
      </w:hyperlink>
      <w:r>
        <w:t xml:space="preserve">, от 11.11.2022 </w:t>
      </w:r>
      <w:hyperlink r:id="rId17">
        <w:r>
          <w:rPr>
            <w:color w:val="0000FF"/>
          </w:rPr>
          <w:t>N 573-УГ</w:t>
        </w:r>
      </w:hyperlink>
      <w:r>
        <w:t>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lastRenderedPageBreak/>
        <w:t xml:space="preserve">2) Первого Заместителя Губернатора Свердловской области А.В. </w:t>
      </w:r>
      <w:proofErr w:type="spellStart"/>
      <w:r>
        <w:t>Шмыкова</w:t>
      </w:r>
      <w:proofErr w:type="spellEnd"/>
      <w:r>
        <w:t xml:space="preserve"> (показатели и компоненты показателей "Темп роста (индекс роста) реальной среднемесячной заработной платы", "Темп роста (индекс роста) реального среднедушевого денежного дохода населения", "Качество окружающей среды");</w:t>
      </w:r>
    </w:p>
    <w:p w:rsidR="00027AF8" w:rsidRDefault="00027AF8">
      <w:pPr>
        <w:pStyle w:val="ConsPlusNormal"/>
        <w:jc w:val="both"/>
      </w:pPr>
      <w:r>
        <w:t xml:space="preserve">(в ред. Указов Губернатора Свердловской области от 24.12.2021 </w:t>
      </w:r>
      <w:hyperlink r:id="rId18">
        <w:r>
          <w:rPr>
            <w:color w:val="0000FF"/>
          </w:rPr>
          <w:t>N 765-УГ</w:t>
        </w:r>
      </w:hyperlink>
      <w:r>
        <w:t xml:space="preserve">, от 04.09.2023 </w:t>
      </w:r>
      <w:hyperlink r:id="rId19">
        <w:r>
          <w:rPr>
            <w:color w:val="0000FF"/>
          </w:rPr>
          <w:t>N 403-УГ</w:t>
        </w:r>
      </w:hyperlink>
      <w:r>
        <w:t>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 xml:space="preserve">3) Заместителя Губернатора Свердловской области П.В. </w:t>
      </w:r>
      <w:proofErr w:type="spellStart"/>
      <w:r>
        <w:t>Крекова</w:t>
      </w:r>
      <w:proofErr w:type="spellEnd"/>
      <w:r>
        <w:t xml:space="preserve"> (показатели и компоненты показателей "Численность населения субъекта Российской Федерации", "Ожидаемая продолжительность жизни при рождении", "Уровень бедности", "Доля граждан, систематически занимающихся физической культурой и спортом", "Уровень образования", "Эффективность системы выявления, поддержки и развития способностей и талантов у детей и молодежи", "Доля граждан, занимающихся добровольческой (волонтерской) деятельностью", "Условия для воспитания гармонично развитой и социально ответственной личности", "Число посещений культурных мероприятий");</w:t>
      </w:r>
    </w:p>
    <w:p w:rsidR="00027AF8" w:rsidRDefault="00027AF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Свердловской области от 04.09.2023 N 403-УГ)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 xml:space="preserve">4) Заместителя Губернатора Свердловской области Д.А. Ионина (показатели и компоненты показателей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решений", "Темп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бюджета", "Численность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");</w:t>
      </w:r>
    </w:p>
    <w:p w:rsidR="00027AF8" w:rsidRDefault="00027AF8">
      <w:pPr>
        <w:pStyle w:val="ConsPlusNormal"/>
        <w:jc w:val="both"/>
      </w:pPr>
      <w:r>
        <w:t xml:space="preserve">(в ред. Указов Губернатора Свердловской области от 24.12.2021 </w:t>
      </w:r>
      <w:hyperlink r:id="rId21">
        <w:r>
          <w:rPr>
            <w:color w:val="0000FF"/>
          </w:rPr>
          <w:t>N 765-УГ</w:t>
        </w:r>
      </w:hyperlink>
      <w:r>
        <w:t xml:space="preserve">, от 04.09.2023 </w:t>
      </w:r>
      <w:hyperlink r:id="rId22">
        <w:r>
          <w:rPr>
            <w:color w:val="0000FF"/>
          </w:rPr>
          <w:t>N 403-УГ</w:t>
        </w:r>
      </w:hyperlink>
      <w:r>
        <w:t>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 xml:space="preserve">5) Заместителя Губернатора Свердловской области С.В. </w:t>
      </w:r>
      <w:proofErr w:type="spellStart"/>
      <w:r>
        <w:t>Швиндта</w:t>
      </w:r>
      <w:proofErr w:type="spellEnd"/>
      <w:r>
        <w:t xml:space="preserve"> (показатели и компоненты показателей "Количество семей, улучшивших жилищные условия", "Объем жилищного строительства", "Качество городской среды", "Доля дорожной сети в крупнейших городских агломерациях, соответствующая нормативам");</w:t>
      </w:r>
    </w:p>
    <w:p w:rsidR="00027AF8" w:rsidRDefault="00027AF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Губернатора Свердловской области от 04.09.2023 N 403-УГ)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4">
        <w:r>
          <w:rPr>
            <w:color w:val="0000FF"/>
          </w:rPr>
          <w:t>Указ</w:t>
        </w:r>
      </w:hyperlink>
      <w:r>
        <w:t xml:space="preserve"> Губернатора Свердловской области от 24.12.2021 N 765-УГ.</w:t>
      </w:r>
    </w:p>
    <w:p w:rsidR="00027AF8" w:rsidRDefault="00027AF8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230-УГ)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 xml:space="preserve">2. Должностным лицам, указанным в </w:t>
      </w:r>
      <w:hyperlink w:anchor="P20">
        <w:r>
          <w:rPr>
            <w:color w:val="0000FF"/>
          </w:rPr>
          <w:t>пункте 1</w:t>
        </w:r>
      </w:hyperlink>
      <w:r>
        <w:t xml:space="preserve"> настоящего Указа, обеспечить создание координационных проектных офисов по достижению значений (уровней) показателей, предусмотренных перечнем показателей.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6">
        <w:r>
          <w:rPr>
            <w:color w:val="0000FF"/>
          </w:rPr>
          <w:t>Указ</w:t>
        </w:r>
      </w:hyperlink>
      <w:r>
        <w:t xml:space="preserve"> Губернатора Свердловской области от 23.04.2021 N 230-УГ.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 xml:space="preserve">4. Первому Заместителю Губернатора Свердловской области А.В. </w:t>
      </w:r>
      <w:proofErr w:type="spellStart"/>
      <w:r>
        <w:t>Шмыкову</w:t>
      </w:r>
      <w:proofErr w:type="spellEnd"/>
      <w:r>
        <w:t xml:space="preserve"> обеспечить мониторинг и оценку уровня достижения значений (уровней) показателей, предусмотренных перечнем показателей.</w:t>
      </w:r>
    </w:p>
    <w:p w:rsidR="00027AF8" w:rsidRDefault="00027AF8">
      <w:pPr>
        <w:pStyle w:val="ConsPlusNormal"/>
        <w:jc w:val="both"/>
      </w:pPr>
      <w:r>
        <w:t xml:space="preserve">(в ред. Указов Губернатора Свердловской области от 23.04.2021 </w:t>
      </w:r>
      <w:hyperlink r:id="rId27">
        <w:r>
          <w:rPr>
            <w:color w:val="0000FF"/>
          </w:rPr>
          <w:t>N 230-УГ</w:t>
        </w:r>
      </w:hyperlink>
      <w:r>
        <w:t xml:space="preserve">, от 24.12.2021 </w:t>
      </w:r>
      <w:hyperlink r:id="rId28">
        <w:r>
          <w:rPr>
            <w:color w:val="0000FF"/>
          </w:rPr>
          <w:t>N 765-УГ</w:t>
        </w:r>
      </w:hyperlink>
      <w:r>
        <w:t xml:space="preserve">, от 11.11.2022 </w:t>
      </w:r>
      <w:hyperlink r:id="rId29">
        <w:r>
          <w:rPr>
            <w:color w:val="0000FF"/>
          </w:rPr>
          <w:t>N 573-УГ</w:t>
        </w:r>
      </w:hyperlink>
      <w:r>
        <w:t>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>5. Министерству финансов Свердловской области при формировании проекта закона Свердловской области об областном бюджете на очередной финансовый год и плановый период учитывать приоритетный характер достижения значений (уровней) показателей, предусмотренных перечнем показателей.</w:t>
      </w:r>
    </w:p>
    <w:p w:rsidR="00027AF8" w:rsidRDefault="00027AF8">
      <w:pPr>
        <w:pStyle w:val="ConsPlusNormal"/>
        <w:jc w:val="both"/>
      </w:pPr>
      <w:r>
        <w:t xml:space="preserve">(в ред. Указов Губернатора Свердловской области от 23.04.2021 </w:t>
      </w:r>
      <w:hyperlink r:id="rId30">
        <w:r>
          <w:rPr>
            <w:color w:val="0000FF"/>
          </w:rPr>
          <w:t>N 230-УГ</w:t>
        </w:r>
      </w:hyperlink>
      <w:r>
        <w:t xml:space="preserve">, от 24.12.2021 </w:t>
      </w:r>
      <w:hyperlink r:id="rId31">
        <w:r>
          <w:rPr>
            <w:color w:val="0000FF"/>
          </w:rPr>
          <w:t>N 765-УГ</w:t>
        </w:r>
      </w:hyperlink>
      <w:r>
        <w:t>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 xml:space="preserve">6. Руководителям исполнительных органов государственной власти Свердловской области </w:t>
      </w:r>
      <w:r>
        <w:lastRenderedPageBreak/>
        <w:t>при формировании заявок на финансирование (</w:t>
      </w:r>
      <w:proofErr w:type="spellStart"/>
      <w:r>
        <w:t>софинансирование</w:t>
      </w:r>
      <w:proofErr w:type="spellEnd"/>
      <w:r>
        <w:t>) мероприятий из средств областного бюджета, подготовке предложений по включению мероприятий в рабочий график Губернатора Свердловской области учитывать приоритетный характер достижения значений (уровней) показателей, предусмотренных перечнем показателей.</w:t>
      </w:r>
    </w:p>
    <w:p w:rsidR="00027AF8" w:rsidRDefault="00027AF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Свердловской области от 24.12.2021 N 765-УГ)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>7. Рекомендовать руководителям органов местного самоуправления муниципальных образований, расположенных на территории Свердловской области, при направлении в органы государственной власти Свердловской области заявок на финансирование (</w:t>
      </w:r>
      <w:proofErr w:type="spellStart"/>
      <w:r>
        <w:t>софинансирование</w:t>
      </w:r>
      <w:proofErr w:type="spellEnd"/>
      <w:r>
        <w:t>) мероприятий из средств областного бюджета учитывать приоритетный характер достижения значений (уровней) показателей, предусмотренных перечнем показателей.</w:t>
      </w:r>
    </w:p>
    <w:p w:rsidR="00027AF8" w:rsidRDefault="00027AF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Губернатора Свердловской области от 24.12.2021 N 765-УГ)</w:t>
      </w:r>
    </w:p>
    <w:p w:rsidR="00027AF8" w:rsidRDefault="00027AF8">
      <w:pPr>
        <w:pStyle w:val="ConsPlusNormal"/>
        <w:spacing w:before="220"/>
        <w:ind w:firstLine="540"/>
        <w:jc w:val="both"/>
      </w:pPr>
      <w:bookmarkStart w:id="1" w:name="P44"/>
      <w:bookmarkEnd w:id="1"/>
      <w:r>
        <w:t>8. Министерству экономики и территориального развития Свердловской области ежеквартально осуществлять подготовку докладов Губернатору Свердловской области о фактически достигнутых значениях (уровнях) показателей.</w:t>
      </w:r>
    </w:p>
    <w:p w:rsidR="00027AF8" w:rsidRDefault="00027AF8">
      <w:pPr>
        <w:pStyle w:val="ConsPlusNormal"/>
        <w:jc w:val="both"/>
      </w:pPr>
      <w:r>
        <w:t xml:space="preserve">(в ред. Указов Губернатора Свердловской области от 23.04.2021 </w:t>
      </w:r>
      <w:hyperlink r:id="rId34">
        <w:r>
          <w:rPr>
            <w:color w:val="0000FF"/>
          </w:rPr>
          <w:t>N 230-УГ</w:t>
        </w:r>
      </w:hyperlink>
      <w:r>
        <w:t xml:space="preserve">, от 11.11.2022 </w:t>
      </w:r>
      <w:hyperlink r:id="rId35">
        <w:r>
          <w:rPr>
            <w:color w:val="0000FF"/>
          </w:rPr>
          <w:t>N 573-УГ</w:t>
        </w:r>
      </w:hyperlink>
      <w:r>
        <w:t>)</w:t>
      </w:r>
    </w:p>
    <w:p w:rsidR="00027AF8" w:rsidRDefault="00027AF8">
      <w:pPr>
        <w:pStyle w:val="ConsPlusNormal"/>
        <w:spacing w:before="220"/>
        <w:ind w:firstLine="540"/>
        <w:jc w:val="both"/>
      </w:pPr>
      <w:bookmarkStart w:id="2" w:name="P46"/>
      <w:bookmarkEnd w:id="2"/>
      <w:r>
        <w:t>8-1. Департаменту внутренней политики Свердловской области ежеквартально осуществлять подготовку докладов Губернатору Свердловской области о фактически достигнутых значениях (уровнях) показателя "Доверие к власти (доверие к Президенту Российской Федерации, высшим должностным лицам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Федерации)".</w:t>
      </w:r>
    </w:p>
    <w:p w:rsidR="00027AF8" w:rsidRDefault="00027AF8">
      <w:pPr>
        <w:pStyle w:val="ConsPlusNormal"/>
        <w:jc w:val="both"/>
      </w:pPr>
      <w:r>
        <w:t xml:space="preserve">(п. 8-1 введен </w:t>
      </w:r>
      <w:hyperlink r:id="rId36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23.04.2021 N 230-УГ; в ред. </w:t>
      </w:r>
      <w:hyperlink r:id="rId37">
        <w:r>
          <w:rPr>
            <w:color w:val="0000FF"/>
          </w:rPr>
          <w:t>Указа</w:t>
        </w:r>
      </w:hyperlink>
      <w:r>
        <w:t xml:space="preserve"> Губернатора Свердловской области от 11.11.2022 N 573-УГ)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 xml:space="preserve">9. Аппарату Губернатора Свердловской области и Правительства Свердловской области ежеквартально обеспечивать подготовку аналитических записок на основе анализа данных, представленных в докладах, указанных в </w:t>
      </w:r>
      <w:hyperlink w:anchor="P44">
        <w:r>
          <w:rPr>
            <w:color w:val="0000FF"/>
          </w:rPr>
          <w:t>пунктах 8</w:t>
        </w:r>
      </w:hyperlink>
      <w:r>
        <w:t xml:space="preserve"> и </w:t>
      </w:r>
      <w:hyperlink w:anchor="P46">
        <w:r>
          <w:rPr>
            <w:color w:val="0000FF"/>
          </w:rPr>
          <w:t>8-1</w:t>
        </w:r>
      </w:hyperlink>
      <w:r>
        <w:t xml:space="preserve"> настоящего Указа.</w:t>
      </w:r>
    </w:p>
    <w:p w:rsidR="00027AF8" w:rsidRDefault="00027AF8">
      <w:pPr>
        <w:pStyle w:val="ConsPlusNormal"/>
        <w:jc w:val="both"/>
      </w:pPr>
      <w:r>
        <w:t xml:space="preserve">(п. 9 в ред. </w:t>
      </w:r>
      <w:hyperlink r:id="rId38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230-УГ)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>10. Контроль за исполнением настоящего Указа оставляю за собой.</w:t>
      </w:r>
    </w:p>
    <w:p w:rsidR="00027AF8" w:rsidRDefault="00027AF8">
      <w:pPr>
        <w:pStyle w:val="ConsPlusNormal"/>
        <w:spacing w:before="220"/>
        <w:ind w:firstLine="540"/>
        <w:jc w:val="both"/>
      </w:pPr>
      <w:r>
        <w:t>11. Настоящий Указ опубликовать на "Официальном интернет-портале правовой информации Свердловской области" (www.pravo.gov66.ru).</w:t>
      </w:r>
    </w:p>
    <w:p w:rsidR="00027AF8" w:rsidRDefault="00027AF8">
      <w:pPr>
        <w:pStyle w:val="ConsPlusNormal"/>
      </w:pPr>
    </w:p>
    <w:p w:rsidR="00027AF8" w:rsidRDefault="00027AF8">
      <w:pPr>
        <w:pStyle w:val="ConsPlusNormal"/>
        <w:jc w:val="right"/>
      </w:pPr>
      <w:r>
        <w:t>Губернатор</w:t>
      </w:r>
    </w:p>
    <w:p w:rsidR="00027AF8" w:rsidRDefault="00027AF8">
      <w:pPr>
        <w:pStyle w:val="ConsPlusNormal"/>
        <w:jc w:val="right"/>
      </w:pPr>
      <w:r>
        <w:t>Свердловской области</w:t>
      </w:r>
    </w:p>
    <w:p w:rsidR="00027AF8" w:rsidRDefault="00027AF8">
      <w:pPr>
        <w:pStyle w:val="ConsPlusNormal"/>
        <w:jc w:val="right"/>
      </w:pPr>
      <w:r>
        <w:t>Е.В.КУЙВАШЕВ</w:t>
      </w:r>
    </w:p>
    <w:p w:rsidR="00027AF8" w:rsidRDefault="00027AF8">
      <w:pPr>
        <w:pStyle w:val="ConsPlusNormal"/>
      </w:pPr>
      <w:r>
        <w:t>г. Екатеринбург</w:t>
      </w:r>
    </w:p>
    <w:p w:rsidR="00027AF8" w:rsidRDefault="00027AF8">
      <w:pPr>
        <w:pStyle w:val="ConsPlusNormal"/>
        <w:spacing w:before="220"/>
      </w:pPr>
      <w:r>
        <w:t>24 октября 2019 года</w:t>
      </w:r>
    </w:p>
    <w:p w:rsidR="00027AF8" w:rsidRDefault="00027AF8">
      <w:pPr>
        <w:pStyle w:val="ConsPlusNormal"/>
        <w:spacing w:before="220"/>
      </w:pPr>
      <w:r>
        <w:t>N 498-УГ</w:t>
      </w:r>
    </w:p>
    <w:p w:rsidR="00027AF8" w:rsidRDefault="00027AF8">
      <w:pPr>
        <w:pStyle w:val="ConsPlusNormal"/>
      </w:pPr>
    </w:p>
    <w:p w:rsidR="00027AF8" w:rsidRDefault="00027AF8">
      <w:pPr>
        <w:pStyle w:val="ConsPlusNormal"/>
      </w:pPr>
    </w:p>
    <w:p w:rsidR="00027AF8" w:rsidRDefault="00027A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AF9" w:rsidRDefault="00027AF8">
      <w:bookmarkStart w:id="3" w:name="_GoBack"/>
      <w:bookmarkEnd w:id="3"/>
    </w:p>
    <w:sectPr w:rsidR="00633AF9" w:rsidSect="0065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F8"/>
    <w:rsid w:val="00027AF8"/>
    <w:rsid w:val="007F083C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40D2-6D85-4340-9440-2BFA18BF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7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7A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A496A39BAFFC4CE1B88B142D036F6915C9BD7A5098082B98584D9DF35236C582414A889FD9431C63FF6196104E1C5C1E5352DED252065155E051CiEk6J" TargetMode="External"/><Relationship Id="rId13" Type="http://schemas.openxmlformats.org/officeDocument/2006/relationships/hyperlink" Target="consultantplus://offline/ref=62BA496A39BAFFC4CE1B96BC54BC68FC9452C4D9A20A82D5E7D0828E806525390A644AF1C8BD8731C721F41964i0kCJ" TargetMode="External"/><Relationship Id="rId18" Type="http://schemas.openxmlformats.org/officeDocument/2006/relationships/hyperlink" Target="consultantplus://offline/ref=62BA496A39BAFFC4CE1B88B142D036F6915C9BD7A50D8080B88C84D9DF35236C582414A889FD9431C63FF6186604E1C5C1E5352DED252065155E051CiEk6J" TargetMode="External"/><Relationship Id="rId26" Type="http://schemas.openxmlformats.org/officeDocument/2006/relationships/hyperlink" Target="consultantplus://offline/ref=62BA496A39BAFFC4CE1B88B142D036F6915C9BD7A50C8B80B28184D9DF35236C582414A889FD9431C63FF6186F04E1C5C1E5352DED252065155E051CiEk6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BA496A39BAFFC4CE1B88B142D036F6915C9BD7A50D8080B88C84D9DF35236C582414A889FD9431C63FF6186704E1C5C1E5352DED252065155E051CiEk6J" TargetMode="External"/><Relationship Id="rId34" Type="http://schemas.openxmlformats.org/officeDocument/2006/relationships/hyperlink" Target="consultantplus://offline/ref=62BA496A39BAFFC4CE1B88B142D036F6915C9BD7A50C8B80B28184D9DF35236C582414A889FD9431C63FF61B6504E1C5C1E5352DED252065155E051CiEk6J" TargetMode="External"/><Relationship Id="rId7" Type="http://schemas.openxmlformats.org/officeDocument/2006/relationships/hyperlink" Target="consultantplus://offline/ref=62BA496A39BAFFC4CE1B88B142D036F6915C9BD7A5088986BE8084D9DF35236C582414A889FD9431C63FF6196104E1C5C1E5352DED252065155E051CiEk6J" TargetMode="External"/><Relationship Id="rId12" Type="http://schemas.openxmlformats.org/officeDocument/2006/relationships/hyperlink" Target="consultantplus://offline/ref=62BA496A39BAFFC4CE1B96BC54BC68FC9455C3D9A10A82D5E7D0828E80652539186412FDCAB99935C434A248225AB89681AE392EF7392166i0k8J" TargetMode="External"/><Relationship Id="rId17" Type="http://schemas.openxmlformats.org/officeDocument/2006/relationships/hyperlink" Target="consultantplus://offline/ref=62BA496A39BAFFC4CE1B88B142D036F6915C9BD7A5088986BE8084D9DF35236C582414A889FD9431C63FF6186204E1C5C1E5352DED252065155E051CiEk6J" TargetMode="External"/><Relationship Id="rId25" Type="http://schemas.openxmlformats.org/officeDocument/2006/relationships/hyperlink" Target="consultantplus://offline/ref=62BA496A39BAFFC4CE1B88B142D036F6915C9BD7A50C8B80B28184D9DF35236C582414A889FD9431C63FF6186704E1C5C1E5352DED252065155E051CiEk6J" TargetMode="External"/><Relationship Id="rId33" Type="http://schemas.openxmlformats.org/officeDocument/2006/relationships/hyperlink" Target="consultantplus://offline/ref=62BA496A39BAFFC4CE1B88B142D036F6915C9BD7A50D8080B88C84D9DF35236C582414A889FD9431C63FF6186304E1C5C1E5352DED252065155E051CiEk6J" TargetMode="External"/><Relationship Id="rId38" Type="http://schemas.openxmlformats.org/officeDocument/2006/relationships/hyperlink" Target="consultantplus://offline/ref=62BA496A39BAFFC4CE1B88B142D036F6915C9BD7A50C8B80B28184D9DF35236C582414A889FD9431C63FF61B6104E1C5C1E5352DED252065155E051CiEk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BA496A39BAFFC4CE1B88B142D036F6915C9BD7A50D8080B88C84D9DF35236C582414A889FD9431C63FF6196E04E1C5C1E5352DED252065155E051CiEk6J" TargetMode="External"/><Relationship Id="rId20" Type="http://schemas.openxmlformats.org/officeDocument/2006/relationships/hyperlink" Target="consultantplus://offline/ref=62BA496A39BAFFC4CE1B88B142D036F6915C9BD7A5098082B98584D9DF35236C582414A889FD9431C63FF6196F04E1C5C1E5352DED252065155E051CiEk6J" TargetMode="External"/><Relationship Id="rId29" Type="http://schemas.openxmlformats.org/officeDocument/2006/relationships/hyperlink" Target="consultantplus://offline/ref=62BA496A39BAFFC4CE1B88B142D036F6915C9BD7A5088986BE8084D9DF35236C582414A889FD9431C63FF6186304E1C5C1E5352DED252065155E051CiEk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A496A39BAFFC4CE1B88B142D036F6915C9BD7A50D8080B88C84D9DF35236C582414A889FD9431C63FF6196104E1C5C1E5352DED252065155E051CiEk6J" TargetMode="External"/><Relationship Id="rId11" Type="http://schemas.openxmlformats.org/officeDocument/2006/relationships/hyperlink" Target="consultantplus://offline/ref=62BA496A39BAFFC4CE1B88B142D036F6915C9BD7A5088986BE8084D9DF35236C582414A889FD9431C63FF6186604E1C5C1E5352DED252065155E051CiEk6J" TargetMode="External"/><Relationship Id="rId24" Type="http://schemas.openxmlformats.org/officeDocument/2006/relationships/hyperlink" Target="consultantplus://offline/ref=62BA496A39BAFFC4CE1B88B142D036F6915C9BD7A50D8080B88C84D9DF35236C582414A889FD9431C63FF6186504E1C5C1E5352DED252065155E051CiEk6J" TargetMode="External"/><Relationship Id="rId32" Type="http://schemas.openxmlformats.org/officeDocument/2006/relationships/hyperlink" Target="consultantplus://offline/ref=62BA496A39BAFFC4CE1B88B142D036F6915C9BD7A50D8080B88C84D9DF35236C582414A889FD9431C63FF6186304E1C5C1E5352DED252065155E051CiEk6J" TargetMode="External"/><Relationship Id="rId37" Type="http://schemas.openxmlformats.org/officeDocument/2006/relationships/hyperlink" Target="consultantplus://offline/ref=62BA496A39BAFFC4CE1B88B142D036F6915C9BD7A5088986BE8084D9DF35236C582414A889FD9431C63FF6186104E1C5C1E5352DED252065155E051CiEk6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2BA496A39BAFFC4CE1B88B142D036F6915C9BD7A50C8B80B28184D9DF35236C582414A889FD9431C63FF6196104E1C5C1E5352DED252065155E051CiEk6J" TargetMode="External"/><Relationship Id="rId15" Type="http://schemas.openxmlformats.org/officeDocument/2006/relationships/hyperlink" Target="consultantplus://offline/ref=62BA496A39BAFFC4CE1B88B142D036F6915C9BD7A5098082B98584D9DF35236C582414A889FD9431C63FF6196E04E1C5C1E5352DED252065155E051CiEk6J" TargetMode="External"/><Relationship Id="rId23" Type="http://schemas.openxmlformats.org/officeDocument/2006/relationships/hyperlink" Target="consultantplus://offline/ref=62BA496A39BAFFC4CE1B88B142D036F6915C9BD7A5098082B98584D9DF35236C582414A889FD9431C63FF6196F04E1C5C1E5352DED252065155E051CiEk6J" TargetMode="External"/><Relationship Id="rId28" Type="http://schemas.openxmlformats.org/officeDocument/2006/relationships/hyperlink" Target="consultantplus://offline/ref=62BA496A39BAFFC4CE1B88B142D036F6915C9BD7A50D8080B88C84D9DF35236C582414A889FD9431C63FF6186204E1C5C1E5352DED252065155E051CiEk6J" TargetMode="External"/><Relationship Id="rId36" Type="http://schemas.openxmlformats.org/officeDocument/2006/relationships/hyperlink" Target="consultantplus://offline/ref=62BA496A39BAFFC4CE1B88B142D036F6915C9BD7A50C8B80B28184D9DF35236C582414A889FD9431C63FF61B6304E1C5C1E5352DED252065155E051CiEk6J" TargetMode="External"/><Relationship Id="rId10" Type="http://schemas.openxmlformats.org/officeDocument/2006/relationships/hyperlink" Target="consultantplus://offline/ref=62BA496A39BAFFC4CE1B88B142D036F6915C9BD7A50E8E82B98584D9DF35236C582414A889FD9431C63FF41C6604E1C5C1E5352DED252065155E051CiEk6J" TargetMode="External"/><Relationship Id="rId19" Type="http://schemas.openxmlformats.org/officeDocument/2006/relationships/hyperlink" Target="consultantplus://offline/ref=62BA496A39BAFFC4CE1B88B142D036F6915C9BD7A5098082B98584D9DF35236C582414A889FD9431C63FF6196F04E1C5C1E5352DED252065155E051CiEk6J" TargetMode="External"/><Relationship Id="rId31" Type="http://schemas.openxmlformats.org/officeDocument/2006/relationships/hyperlink" Target="consultantplus://offline/ref=62BA496A39BAFFC4CE1B88B142D036F6915C9BD7A50D8080B88C84D9DF35236C582414A889FD9431C63FF6186304E1C5C1E5352DED252065155E051CiEk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BA496A39BAFFC4CE1B96BC54BC68FC9455C3D9A10A82D5E7D0828E806525390A644AF1C8BD8731C721F41964i0kCJ" TargetMode="External"/><Relationship Id="rId14" Type="http://schemas.openxmlformats.org/officeDocument/2006/relationships/hyperlink" Target="consultantplus://offline/ref=62BA496A39BAFFC4CE1B88B142D036F6915C9BD7A5088986BE8084D9DF35236C582414A889FD9431C63FF6186404E1C5C1E5352DED252065155E051CiEk6J" TargetMode="External"/><Relationship Id="rId22" Type="http://schemas.openxmlformats.org/officeDocument/2006/relationships/hyperlink" Target="consultantplus://offline/ref=62BA496A39BAFFC4CE1B88B142D036F6915C9BD7A5098082B98584D9DF35236C582414A889FD9431C63FF6196F04E1C5C1E5352DED252065155E051CiEk6J" TargetMode="External"/><Relationship Id="rId27" Type="http://schemas.openxmlformats.org/officeDocument/2006/relationships/hyperlink" Target="consultantplus://offline/ref=62BA496A39BAFFC4CE1B88B142D036F6915C9BD7A50C8B80B28184D9DF35236C582414A889FD9431C63FF61B6604E1C5C1E5352DED252065155E051CiEk6J" TargetMode="External"/><Relationship Id="rId30" Type="http://schemas.openxmlformats.org/officeDocument/2006/relationships/hyperlink" Target="consultantplus://offline/ref=62BA496A39BAFFC4CE1B88B142D036F6915C9BD7A50C8B80B28184D9DF35236C582414A889FD9431C63FF61B6404E1C5C1E5352DED252065155E051CiEk6J" TargetMode="External"/><Relationship Id="rId35" Type="http://schemas.openxmlformats.org/officeDocument/2006/relationships/hyperlink" Target="consultantplus://offline/ref=62BA496A39BAFFC4CE1B88B142D036F6915C9BD7A5088986BE8084D9DF35236C582414A889FD9431C63FF6186004E1C5C1E5352DED252065155E051CiE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Марина Владимировна</dc:creator>
  <cp:keywords/>
  <dc:description/>
  <cp:lastModifiedBy>Панчук Марина Владимировна</cp:lastModifiedBy>
  <cp:revision>1</cp:revision>
  <dcterms:created xsi:type="dcterms:W3CDTF">2023-11-24T09:36:00Z</dcterms:created>
  <dcterms:modified xsi:type="dcterms:W3CDTF">2023-11-24T09:36:00Z</dcterms:modified>
</cp:coreProperties>
</file>