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AD" w:rsidRDefault="00C53EA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3EAD" w:rsidRDefault="00C53EAD">
      <w:pPr>
        <w:pStyle w:val="ConsPlusNormal"/>
        <w:jc w:val="both"/>
        <w:outlineLvl w:val="0"/>
      </w:pPr>
    </w:p>
    <w:p w:rsidR="00C53EAD" w:rsidRDefault="00C53EAD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C53EAD" w:rsidRDefault="00C53EAD">
      <w:pPr>
        <w:pStyle w:val="ConsPlusTitle"/>
        <w:jc w:val="center"/>
      </w:pPr>
    </w:p>
    <w:p w:rsidR="00C53EAD" w:rsidRDefault="00C53EAD">
      <w:pPr>
        <w:pStyle w:val="ConsPlusTitle"/>
        <w:jc w:val="center"/>
      </w:pPr>
      <w:r>
        <w:t>ПОСТАНОВЛЕНИЕ</w:t>
      </w:r>
    </w:p>
    <w:p w:rsidR="00C53EAD" w:rsidRDefault="00C53EAD">
      <w:pPr>
        <w:pStyle w:val="ConsPlusTitle"/>
        <w:jc w:val="center"/>
      </w:pPr>
      <w:r>
        <w:t>от 8 сентября 2021 г. N 545-ПП</w:t>
      </w:r>
    </w:p>
    <w:p w:rsidR="00C53EAD" w:rsidRDefault="00C53EAD">
      <w:pPr>
        <w:pStyle w:val="ConsPlusTitle"/>
        <w:jc w:val="center"/>
      </w:pPr>
    </w:p>
    <w:p w:rsidR="00C53EAD" w:rsidRDefault="00C53EAD">
      <w:pPr>
        <w:pStyle w:val="ConsPlusTitle"/>
        <w:jc w:val="center"/>
      </w:pPr>
      <w:r>
        <w:t>О ПОРЯДКЕ ПОДГОТОВКИ ДОКЛАДА ГУБЕРНАТОРУ</w:t>
      </w:r>
    </w:p>
    <w:p w:rsidR="00C53EAD" w:rsidRDefault="00C53EAD">
      <w:pPr>
        <w:pStyle w:val="ConsPlusTitle"/>
        <w:jc w:val="center"/>
      </w:pPr>
      <w:r>
        <w:t>СВЕРДЛОВСКОЙ ОБЛАСТИ О ФАКТИЧЕСКИ ДОСТИГНУТЫХ ЗНАЧЕНИЯХ</w:t>
      </w:r>
    </w:p>
    <w:p w:rsidR="00C53EAD" w:rsidRDefault="00C53EAD">
      <w:pPr>
        <w:pStyle w:val="ConsPlusTitle"/>
        <w:jc w:val="center"/>
      </w:pPr>
      <w:r>
        <w:t>(УРОВНЯХ) ПОКАЗАТЕЛЕЙ, ПРЕДУСМОТРЕННЫХ ПЕРЕЧНЕМ ПОКАЗАТЕЛЕЙ</w:t>
      </w:r>
    </w:p>
    <w:p w:rsidR="00C53EAD" w:rsidRDefault="00C53EAD">
      <w:pPr>
        <w:pStyle w:val="ConsPlusTitle"/>
        <w:jc w:val="center"/>
      </w:pPr>
      <w:r>
        <w:t>ДЛЯ ОЦЕНКИ ЭФФЕКТИВНОСТИ ДЕЯТЕЛЬНОСТИ ВЫСШИХ ДОЛЖНОСТНЫХ ЛИЦ</w:t>
      </w:r>
    </w:p>
    <w:p w:rsidR="00C53EAD" w:rsidRDefault="00C53EAD">
      <w:pPr>
        <w:pStyle w:val="ConsPlusTitle"/>
        <w:jc w:val="center"/>
      </w:pPr>
      <w:r>
        <w:t>СУБЪЕКТОВ РОССИЙСКОЙ ФЕДЕРАЦИИ И ДЕЯТЕЛЬНОСТИ ИСПОЛНИТЕЛЬНЫХ</w:t>
      </w:r>
    </w:p>
    <w:p w:rsidR="00C53EAD" w:rsidRDefault="00C53EAD">
      <w:pPr>
        <w:pStyle w:val="ConsPlusTitle"/>
        <w:jc w:val="center"/>
      </w:pPr>
      <w:r>
        <w:t>ОРГАНОВ СУБЪЕКТОВ РОССИЙСКОЙ ФЕДЕРАЦИИ, УТВЕРЖДЕННЫМ УКАЗОМ</w:t>
      </w:r>
    </w:p>
    <w:p w:rsidR="00C53EAD" w:rsidRDefault="00C53EAD">
      <w:pPr>
        <w:pStyle w:val="ConsPlusTitle"/>
        <w:jc w:val="center"/>
      </w:pPr>
      <w:r>
        <w:t>ПРЕЗИДЕНТА РОССИЙСКОЙ ФЕДЕРАЦИИ ОТ 4 ФЕВРАЛЯ 2021 ГОДА N 68</w:t>
      </w:r>
    </w:p>
    <w:p w:rsidR="00C53EAD" w:rsidRDefault="00C53EAD">
      <w:pPr>
        <w:pStyle w:val="ConsPlusTitle"/>
        <w:jc w:val="center"/>
      </w:pPr>
      <w:r>
        <w:t>"ОБ ОЦЕНКЕ ЭФФЕКТИВНОСТИ ДЕЯТЕЛЬНОСТИ ВЫСШИХ ДОЛЖНОСТНЫХ ЛИЦ</w:t>
      </w:r>
    </w:p>
    <w:p w:rsidR="00C53EAD" w:rsidRDefault="00C53EAD">
      <w:pPr>
        <w:pStyle w:val="ConsPlusTitle"/>
        <w:jc w:val="center"/>
      </w:pPr>
      <w:r>
        <w:t>СУБЪЕКТОВ РОССИЙСКОЙ ФЕДЕРАЦИИ И ДЕЯТЕЛЬНОСТИ ИСПОЛНИТЕЛЬНЫХ</w:t>
      </w:r>
    </w:p>
    <w:p w:rsidR="00C53EAD" w:rsidRDefault="00C53EAD">
      <w:pPr>
        <w:pStyle w:val="ConsPlusTitle"/>
        <w:jc w:val="center"/>
      </w:pPr>
      <w:r>
        <w:t>ОРГАНОВ СУБЪЕКТОВ РОССИЙСКОЙ ФЕДЕРАЦИИ"</w:t>
      </w:r>
    </w:p>
    <w:p w:rsidR="00C53EAD" w:rsidRDefault="00C53E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53E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AD" w:rsidRDefault="00C53E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AD" w:rsidRDefault="00C53E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3EAD" w:rsidRDefault="00C53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EAD" w:rsidRDefault="00C53EA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C53EAD" w:rsidRDefault="00C53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5">
              <w:r>
                <w:rPr>
                  <w:color w:val="0000FF"/>
                </w:rPr>
                <w:t>N 996-ПП</w:t>
              </w:r>
            </w:hyperlink>
            <w:r>
              <w:rPr>
                <w:color w:val="392C69"/>
              </w:rPr>
              <w:t xml:space="preserve">, от 08.12.2022 </w:t>
            </w:r>
            <w:hyperlink r:id="rId6">
              <w:r>
                <w:rPr>
                  <w:color w:val="0000FF"/>
                </w:rPr>
                <w:t>N 834-ПП</w:t>
              </w:r>
            </w:hyperlink>
            <w:r>
              <w:rPr>
                <w:color w:val="392C69"/>
              </w:rPr>
              <w:t xml:space="preserve">, от 24.08.2023 </w:t>
            </w:r>
            <w:hyperlink r:id="rId7">
              <w:r>
                <w:rPr>
                  <w:color w:val="0000FF"/>
                </w:rPr>
                <w:t>N 608-ПП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AD" w:rsidRDefault="00C53EAD">
            <w:pPr>
              <w:pStyle w:val="ConsPlusNormal"/>
            </w:pPr>
          </w:p>
        </w:tc>
      </w:tr>
    </w:tbl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Федерации", </w:t>
      </w:r>
      <w:hyperlink r:id="rId9">
        <w:r>
          <w:rPr>
            <w:color w:val="0000FF"/>
          </w:rPr>
          <w:t>Указом</w:t>
        </w:r>
      </w:hyperlink>
      <w:r>
        <w:t xml:space="preserve"> Губернатора Свердловской области от 24.10.2019 N 498-УГ "О мероприятиях по реализации на территории Свердловской области Указа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Федерации", в целях координации деятельности исполнительных органов государственной власти Свердловской области по достижению на территории Свердловской области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Правительство Свердловской области постановляет:</w:t>
      </w:r>
    </w:p>
    <w:p w:rsidR="00C53EAD" w:rsidRDefault="00C53EAD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08.12.2022 N 834-ПП)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1. Утвердить: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 xml:space="preserve">1) </w:t>
      </w:r>
      <w:hyperlink w:anchor="P68">
        <w:r>
          <w:rPr>
            <w:color w:val="0000FF"/>
          </w:rPr>
          <w:t>Перечень</w:t>
        </w:r>
      </w:hyperlink>
      <w:r>
        <w:t xml:space="preserve"> показателей для подготовки доклада Губернатору Свердловской области о фактически достигнутых значениях (уровнях) показателей, предусмотренных </w:t>
      </w:r>
      <w:hyperlink r:id="rId11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(прилагается);</w:t>
      </w:r>
    </w:p>
    <w:p w:rsidR="00C53EAD" w:rsidRDefault="00C53EA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08.12.2022 N 834-ПП)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 xml:space="preserve">2) </w:t>
      </w:r>
      <w:hyperlink w:anchor="P270">
        <w:r>
          <w:rPr>
            <w:color w:val="0000FF"/>
          </w:rPr>
          <w:t>Порядок</w:t>
        </w:r>
      </w:hyperlink>
      <w:r>
        <w:t xml:space="preserve"> подготовки доклада Губернатору Свердловской области о фактически достигнутых значениях (уровнях) показателей, предусмотренных </w:t>
      </w:r>
      <w:hyperlink r:id="rId13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(прилагается);</w:t>
      </w:r>
    </w:p>
    <w:p w:rsidR="00C53EAD" w:rsidRDefault="00C53EAD">
      <w:pPr>
        <w:pStyle w:val="ConsPlusNormal"/>
        <w:jc w:val="both"/>
      </w:pPr>
      <w:r>
        <w:lastRenderedPageBreak/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08.12.2022 N 834-ПП)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24.08.2023 N 608-ПП.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Свердловской области обеспечить реализацию мероприятий, направленных на достижение значений (уровней) показателей, предусмотренных </w:t>
      </w:r>
      <w:hyperlink r:id="rId16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(далее - показатели), и компонентов показателей, применяемых для расчета показателей, в соответствии с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03.04.2021 N 542 "Об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915".</w:t>
      </w:r>
    </w:p>
    <w:p w:rsidR="00C53EAD" w:rsidRDefault="00C53EAD">
      <w:pPr>
        <w:pStyle w:val="ConsPlusNormal"/>
        <w:jc w:val="both"/>
      </w:pPr>
      <w:r>
        <w:t xml:space="preserve">(в ред. Постановлений Правительства Свердловской области от 08.12.2022 </w:t>
      </w:r>
      <w:hyperlink r:id="rId18">
        <w:r>
          <w:rPr>
            <w:color w:val="0000FF"/>
          </w:rPr>
          <w:t>N 834-ПП</w:t>
        </w:r>
      </w:hyperlink>
      <w:r>
        <w:t xml:space="preserve">, от 24.08.2023 </w:t>
      </w:r>
      <w:hyperlink r:id="rId19">
        <w:r>
          <w:rPr>
            <w:color w:val="0000FF"/>
          </w:rPr>
          <w:t>N 608-ПП</w:t>
        </w:r>
      </w:hyperlink>
      <w:r>
        <w:t>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3. Министерству финансов Свердловской области совместно с исполнительными органами государственной власти Свердловской области при формировании проекта закона Свердловской области об областном бюджете на очередной финансовый год и плановый период учитывать приоритетный характер достижения значений (уровней) показателей.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 xml:space="preserve">4. Рекомендовать Управлению Федеральной службы государственной статистики по Свердловской области и Курганской области предоставлять статистические данные в исполнительные органы государственной власти Свердловской области в соответствии с </w:t>
      </w:r>
      <w:hyperlink w:anchor="P68">
        <w:r>
          <w:rPr>
            <w:color w:val="0000FF"/>
          </w:rPr>
          <w:t>Перечнем</w:t>
        </w:r>
      </w:hyperlink>
      <w:r>
        <w:t xml:space="preserve"> показателей для подготовки доклада Губернатору Свердловской области о фактически достигнутых значениях (уровнях) показателей.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Первого Заместителя Губернатора Свердловской области А.В. </w:t>
      </w:r>
      <w:proofErr w:type="spellStart"/>
      <w:r>
        <w:t>Шмыкова</w:t>
      </w:r>
      <w:proofErr w:type="spellEnd"/>
      <w:r>
        <w:t>.</w:t>
      </w:r>
    </w:p>
    <w:p w:rsidR="00C53EAD" w:rsidRDefault="00C53EAD">
      <w:pPr>
        <w:pStyle w:val="ConsPlusNormal"/>
        <w:jc w:val="both"/>
      </w:pPr>
      <w:r>
        <w:t xml:space="preserve">(п. 5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29.12.2021 N 996-ПП)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6. Настоящее Постановление вступает в силу на следующий день после его официального опубликования.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7.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right"/>
      </w:pPr>
      <w:r>
        <w:t>Губернатор</w:t>
      </w:r>
    </w:p>
    <w:p w:rsidR="00C53EAD" w:rsidRDefault="00C53EAD">
      <w:pPr>
        <w:pStyle w:val="ConsPlusNormal"/>
        <w:jc w:val="right"/>
      </w:pPr>
      <w:r>
        <w:t>Свердловской области</w:t>
      </w:r>
    </w:p>
    <w:p w:rsidR="00C53EAD" w:rsidRDefault="00C53EAD">
      <w:pPr>
        <w:pStyle w:val="ConsPlusNormal"/>
        <w:jc w:val="right"/>
      </w:pPr>
      <w:r>
        <w:t>Е.В.КУЙВАШЕВ</w:t>
      </w: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right"/>
        <w:outlineLvl w:val="0"/>
      </w:pPr>
      <w:r>
        <w:t>Утвержден</w:t>
      </w:r>
    </w:p>
    <w:p w:rsidR="00C53EAD" w:rsidRDefault="00C53EAD">
      <w:pPr>
        <w:pStyle w:val="ConsPlusNormal"/>
        <w:jc w:val="right"/>
      </w:pPr>
      <w:r>
        <w:t>Постановлением Правительства</w:t>
      </w:r>
    </w:p>
    <w:p w:rsidR="00C53EAD" w:rsidRDefault="00C53EAD">
      <w:pPr>
        <w:pStyle w:val="ConsPlusNormal"/>
        <w:jc w:val="right"/>
      </w:pPr>
      <w:r>
        <w:t>Свердловской области</w:t>
      </w:r>
    </w:p>
    <w:p w:rsidR="00C53EAD" w:rsidRDefault="00C53EAD">
      <w:pPr>
        <w:pStyle w:val="ConsPlusNormal"/>
        <w:jc w:val="right"/>
      </w:pPr>
      <w:r>
        <w:t>от 8 сентября 2021 г. N 545-ПП</w:t>
      </w:r>
    </w:p>
    <w:p w:rsidR="00C53EAD" w:rsidRDefault="00C53EAD">
      <w:pPr>
        <w:pStyle w:val="ConsPlusNormal"/>
        <w:jc w:val="right"/>
      </w:pPr>
      <w:r>
        <w:t>"О порядке подготовки доклада</w:t>
      </w:r>
    </w:p>
    <w:p w:rsidR="00C53EAD" w:rsidRDefault="00C53EAD">
      <w:pPr>
        <w:pStyle w:val="ConsPlusNormal"/>
        <w:jc w:val="right"/>
      </w:pPr>
      <w:r>
        <w:lastRenderedPageBreak/>
        <w:t>Губернатору Свердловской области</w:t>
      </w:r>
    </w:p>
    <w:p w:rsidR="00C53EAD" w:rsidRDefault="00C53EAD">
      <w:pPr>
        <w:pStyle w:val="ConsPlusNormal"/>
        <w:jc w:val="right"/>
      </w:pPr>
      <w:r>
        <w:t>о фактически достигнутых значениях</w:t>
      </w:r>
    </w:p>
    <w:p w:rsidR="00C53EAD" w:rsidRDefault="00C53EAD">
      <w:pPr>
        <w:pStyle w:val="ConsPlusNormal"/>
        <w:jc w:val="right"/>
      </w:pPr>
      <w:r>
        <w:t>(уровнях) показателей,</w:t>
      </w:r>
    </w:p>
    <w:p w:rsidR="00C53EAD" w:rsidRDefault="00C53EAD">
      <w:pPr>
        <w:pStyle w:val="ConsPlusNormal"/>
        <w:jc w:val="right"/>
      </w:pPr>
      <w:r>
        <w:t>предусмотренных перечнем показателей</w:t>
      </w:r>
    </w:p>
    <w:p w:rsidR="00C53EAD" w:rsidRDefault="00C53EAD">
      <w:pPr>
        <w:pStyle w:val="ConsPlusNormal"/>
        <w:jc w:val="right"/>
      </w:pPr>
      <w:r>
        <w:t>для оценки эффективности деятельности</w:t>
      </w:r>
    </w:p>
    <w:p w:rsidR="00C53EAD" w:rsidRDefault="00C53EAD">
      <w:pPr>
        <w:pStyle w:val="ConsPlusNormal"/>
        <w:jc w:val="right"/>
      </w:pPr>
      <w:r>
        <w:t>высших должностных лиц субъектов</w:t>
      </w:r>
    </w:p>
    <w:p w:rsidR="00C53EAD" w:rsidRDefault="00C53EAD">
      <w:pPr>
        <w:pStyle w:val="ConsPlusNormal"/>
        <w:jc w:val="right"/>
      </w:pPr>
      <w:r>
        <w:t>Российской Федерации и деятельности</w:t>
      </w:r>
    </w:p>
    <w:p w:rsidR="00C53EAD" w:rsidRDefault="00C53EAD">
      <w:pPr>
        <w:pStyle w:val="ConsPlusNormal"/>
        <w:jc w:val="right"/>
      </w:pPr>
      <w:r>
        <w:t>исполнительных органов субъектов</w:t>
      </w:r>
    </w:p>
    <w:p w:rsidR="00C53EAD" w:rsidRDefault="00C53EAD">
      <w:pPr>
        <w:pStyle w:val="ConsPlusNormal"/>
        <w:jc w:val="right"/>
      </w:pPr>
      <w:r>
        <w:t>Российской Федерации,</w:t>
      </w:r>
    </w:p>
    <w:p w:rsidR="00C53EAD" w:rsidRDefault="00C53EAD">
      <w:pPr>
        <w:pStyle w:val="ConsPlusNormal"/>
        <w:jc w:val="right"/>
      </w:pPr>
      <w:r>
        <w:t>утвержденным Указом</w:t>
      </w:r>
    </w:p>
    <w:p w:rsidR="00C53EAD" w:rsidRDefault="00C53EAD">
      <w:pPr>
        <w:pStyle w:val="ConsPlusNormal"/>
        <w:jc w:val="right"/>
      </w:pPr>
      <w:r>
        <w:t>Президента Российской Федерации</w:t>
      </w:r>
    </w:p>
    <w:p w:rsidR="00C53EAD" w:rsidRDefault="00C53EAD">
      <w:pPr>
        <w:pStyle w:val="ConsPlusNormal"/>
        <w:jc w:val="right"/>
      </w:pPr>
      <w:r>
        <w:t>от 4 февраля 2021 года N 68</w:t>
      </w:r>
    </w:p>
    <w:p w:rsidR="00C53EAD" w:rsidRDefault="00C53EAD">
      <w:pPr>
        <w:pStyle w:val="ConsPlusNormal"/>
        <w:jc w:val="right"/>
      </w:pPr>
      <w:r>
        <w:t>"Об оценке эффективности</w:t>
      </w:r>
    </w:p>
    <w:p w:rsidR="00C53EAD" w:rsidRDefault="00C53EAD">
      <w:pPr>
        <w:pStyle w:val="ConsPlusNormal"/>
        <w:jc w:val="right"/>
      </w:pPr>
      <w:r>
        <w:t>деятельности высших должностных лиц</w:t>
      </w:r>
    </w:p>
    <w:p w:rsidR="00C53EAD" w:rsidRDefault="00C53EAD">
      <w:pPr>
        <w:pStyle w:val="ConsPlusNormal"/>
        <w:jc w:val="right"/>
      </w:pPr>
      <w:r>
        <w:t>субъектов Российской Федерации</w:t>
      </w:r>
    </w:p>
    <w:p w:rsidR="00C53EAD" w:rsidRDefault="00C53EAD">
      <w:pPr>
        <w:pStyle w:val="ConsPlusNormal"/>
        <w:jc w:val="right"/>
      </w:pPr>
      <w:r>
        <w:t>и деятельности исполнительных органов</w:t>
      </w:r>
    </w:p>
    <w:p w:rsidR="00C53EAD" w:rsidRDefault="00C53EAD">
      <w:pPr>
        <w:pStyle w:val="ConsPlusNormal"/>
        <w:jc w:val="right"/>
      </w:pPr>
      <w:r>
        <w:t>субъектов Российской Федерации"</w:t>
      </w: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Title"/>
        <w:jc w:val="center"/>
      </w:pPr>
      <w:bookmarkStart w:id="0" w:name="P68"/>
      <w:bookmarkEnd w:id="0"/>
      <w:r>
        <w:t>ПЕРЕЧЕНЬ</w:t>
      </w:r>
    </w:p>
    <w:p w:rsidR="00C53EAD" w:rsidRDefault="00C53EAD">
      <w:pPr>
        <w:pStyle w:val="ConsPlusTitle"/>
        <w:jc w:val="center"/>
      </w:pPr>
      <w:r>
        <w:t>ПОКАЗАТЕЛЕЙ ДЛЯ ПОДГОТОВКИ ДОКЛАДА ГУБЕРНАТОРУ</w:t>
      </w:r>
    </w:p>
    <w:p w:rsidR="00C53EAD" w:rsidRDefault="00C53EAD">
      <w:pPr>
        <w:pStyle w:val="ConsPlusTitle"/>
        <w:jc w:val="center"/>
      </w:pPr>
      <w:r>
        <w:t>СВЕРДЛОВСКОЙ ОБЛАСТИ О ФАКТИЧЕСКИ ДОСТИГНУТЫХ ЗНАЧЕНИЯХ</w:t>
      </w:r>
    </w:p>
    <w:p w:rsidR="00C53EAD" w:rsidRDefault="00C53EAD">
      <w:pPr>
        <w:pStyle w:val="ConsPlusTitle"/>
        <w:jc w:val="center"/>
      </w:pPr>
      <w:r>
        <w:t>(УРОВНЯХ) ПОКАЗАТЕЛЕЙ, ПРЕДУСМОТРЕННЫХ ПЕРЕЧНЕМ ПОКАЗАТЕЛЕЙ</w:t>
      </w:r>
    </w:p>
    <w:p w:rsidR="00C53EAD" w:rsidRDefault="00C53EAD">
      <w:pPr>
        <w:pStyle w:val="ConsPlusTitle"/>
        <w:jc w:val="center"/>
      </w:pPr>
      <w:r>
        <w:t>ДЛЯ ОЦЕНКИ ЭФФЕКТИВНОСТИ ДЕЯТЕЛЬНОСТИ ВЫСШИХ ДОЛЖНОСТНЫХ ЛИЦ</w:t>
      </w:r>
    </w:p>
    <w:p w:rsidR="00C53EAD" w:rsidRDefault="00C53EAD">
      <w:pPr>
        <w:pStyle w:val="ConsPlusTitle"/>
        <w:jc w:val="center"/>
      </w:pPr>
      <w:r>
        <w:t>СУБЪЕКТОВ РОССИЙСКОЙ ФЕДЕРАЦИИ И ДЕЯТЕЛЬНОСТИ ИСПОЛНИТЕЛЬНЫХ</w:t>
      </w:r>
    </w:p>
    <w:p w:rsidR="00C53EAD" w:rsidRDefault="00C53EAD">
      <w:pPr>
        <w:pStyle w:val="ConsPlusTitle"/>
        <w:jc w:val="center"/>
      </w:pPr>
      <w:r>
        <w:t>ОРГАНОВ СУБЪЕКТОВ РОССИЙСКОЙ ФЕДЕРАЦИИ, УТВЕРЖДЕННЫМ УКАЗОМ</w:t>
      </w:r>
    </w:p>
    <w:p w:rsidR="00C53EAD" w:rsidRDefault="00C53EAD">
      <w:pPr>
        <w:pStyle w:val="ConsPlusTitle"/>
        <w:jc w:val="center"/>
      </w:pPr>
      <w:r>
        <w:t>ПРЕЗИДЕНТА РОССИЙСКОЙ ФЕДЕРАЦИИ ОТ 4 ФЕВРАЛЯ 2021 ГОДА N 68</w:t>
      </w:r>
    </w:p>
    <w:p w:rsidR="00C53EAD" w:rsidRDefault="00C53EAD">
      <w:pPr>
        <w:pStyle w:val="ConsPlusTitle"/>
        <w:jc w:val="center"/>
      </w:pPr>
      <w:r>
        <w:t>"ОБ ОЦЕНКЕ ЭФФЕКТИВНОСТИ ДЕЯТЕЛЬНОСТИ ВЫСШИХ ДОЛЖНОСТНЫХ ЛИЦ</w:t>
      </w:r>
    </w:p>
    <w:p w:rsidR="00C53EAD" w:rsidRDefault="00C53EAD">
      <w:pPr>
        <w:pStyle w:val="ConsPlusTitle"/>
        <w:jc w:val="center"/>
      </w:pPr>
      <w:r>
        <w:t>СУБЪЕКТОВ РОССИЙСКОЙ ФЕДЕРАЦИИ И ДЕЯТЕЛЬНОСТИ ИСПОЛНИТЕЛЬНЫХ</w:t>
      </w:r>
    </w:p>
    <w:p w:rsidR="00C53EAD" w:rsidRDefault="00C53EAD">
      <w:pPr>
        <w:pStyle w:val="ConsPlusTitle"/>
        <w:jc w:val="center"/>
      </w:pPr>
      <w:r>
        <w:t>ОРГАНОВ СУБЪЕКТОВ РОССИЙСКОЙ ФЕДЕРАЦИИ"</w:t>
      </w:r>
    </w:p>
    <w:p w:rsidR="00C53EAD" w:rsidRDefault="00C53E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53E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AD" w:rsidRDefault="00C53E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AD" w:rsidRDefault="00C53E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3EAD" w:rsidRDefault="00C53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EAD" w:rsidRDefault="00C53EA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C53EAD" w:rsidRDefault="00C53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21">
              <w:r>
                <w:rPr>
                  <w:color w:val="0000FF"/>
                </w:rPr>
                <w:t>N 996-ПП</w:t>
              </w:r>
            </w:hyperlink>
            <w:r>
              <w:rPr>
                <w:color w:val="392C69"/>
              </w:rPr>
              <w:t xml:space="preserve">, от 08.12.2022 </w:t>
            </w:r>
            <w:hyperlink r:id="rId22">
              <w:r>
                <w:rPr>
                  <w:color w:val="0000FF"/>
                </w:rPr>
                <w:t>N 834-ПП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AD" w:rsidRDefault="00C53EAD">
            <w:pPr>
              <w:pStyle w:val="ConsPlusNormal"/>
            </w:pPr>
          </w:p>
        </w:tc>
      </w:tr>
    </w:tbl>
    <w:p w:rsidR="00C53EAD" w:rsidRDefault="00C53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8"/>
        <w:gridCol w:w="5380"/>
      </w:tblGrid>
      <w:tr w:rsidR="00C53EAD">
        <w:tc>
          <w:tcPr>
            <w:tcW w:w="907" w:type="dxa"/>
          </w:tcPr>
          <w:p w:rsidR="00C53EAD" w:rsidRDefault="00C53EA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C53EAD" w:rsidRDefault="00C53EA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380" w:type="dxa"/>
          </w:tcPr>
          <w:p w:rsidR="00C53EAD" w:rsidRDefault="00C53EAD">
            <w:pPr>
              <w:pStyle w:val="ConsPlusNormal"/>
              <w:jc w:val="center"/>
            </w:pPr>
            <w:r>
              <w:t>Ответственный исполнительный орган государственной власти Свердловской области, соисполнители</w:t>
            </w:r>
          </w:p>
        </w:tc>
      </w:tr>
      <w:tr w:rsidR="00C53EAD">
        <w:tc>
          <w:tcPr>
            <w:tcW w:w="907" w:type="dxa"/>
          </w:tcPr>
          <w:p w:rsidR="00C53EAD" w:rsidRDefault="00C53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C53EAD" w:rsidRDefault="00C53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0" w:type="dxa"/>
          </w:tcPr>
          <w:p w:rsidR="00C53EAD" w:rsidRDefault="00C53EAD">
            <w:pPr>
              <w:pStyle w:val="ConsPlusNormal"/>
              <w:jc w:val="center"/>
            </w:pPr>
            <w:r>
              <w:t>3</w:t>
            </w:r>
          </w:p>
        </w:tc>
      </w:tr>
      <w:tr w:rsidR="00C53EAD">
        <w:tc>
          <w:tcPr>
            <w:tcW w:w="907" w:type="dxa"/>
          </w:tcPr>
          <w:p w:rsidR="00C53EAD" w:rsidRDefault="00C53E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C53EAD" w:rsidRDefault="00C53EAD">
            <w:pPr>
              <w:pStyle w:val="ConsPlusNormal"/>
            </w:pPr>
            <w:r>
              <w:t>Численность населения субъекта Российской Федерации (Свердловская область)</w:t>
            </w:r>
          </w:p>
        </w:tc>
        <w:tc>
          <w:tcPr>
            <w:tcW w:w="5380" w:type="dxa"/>
          </w:tcPr>
          <w:p w:rsidR="00C53EAD" w:rsidRDefault="00C53EAD">
            <w:pPr>
              <w:pStyle w:val="ConsPlusNormal"/>
            </w:pPr>
            <w:r>
              <w:t>Министерство социальной политики Свердловской области.</w:t>
            </w:r>
          </w:p>
          <w:p w:rsidR="00C53EAD" w:rsidRDefault="00C53EAD">
            <w:pPr>
              <w:pStyle w:val="ConsPlusNormal"/>
            </w:pPr>
            <w:r>
              <w:t>Соисполнители:</w:t>
            </w:r>
          </w:p>
          <w:p w:rsidR="00C53EAD" w:rsidRDefault="00C53EAD">
            <w:pPr>
              <w:pStyle w:val="ConsPlusNormal"/>
            </w:pPr>
            <w:r>
              <w:t>Министерство здравоохранения Свердловской области;</w:t>
            </w:r>
          </w:p>
          <w:p w:rsidR="00C53EAD" w:rsidRDefault="00C53EAD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</w:tr>
      <w:tr w:rsidR="00C53EAD">
        <w:tc>
          <w:tcPr>
            <w:tcW w:w="907" w:type="dxa"/>
          </w:tcPr>
          <w:p w:rsidR="00C53EAD" w:rsidRDefault="00C53E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C53EAD" w:rsidRDefault="00C53EAD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5380" w:type="dxa"/>
          </w:tcPr>
          <w:p w:rsidR="00C53EAD" w:rsidRDefault="00C53EAD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</w:tr>
      <w:tr w:rsidR="00C53EA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53EAD" w:rsidRDefault="00C53E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bottom w:val="nil"/>
            </w:tcBorders>
          </w:tcPr>
          <w:p w:rsidR="00C53EAD" w:rsidRDefault="00C53EAD">
            <w:pPr>
              <w:pStyle w:val="ConsPlusNormal"/>
            </w:pPr>
            <w:r>
              <w:t>Уровень бедности</w:t>
            </w:r>
          </w:p>
        </w:tc>
        <w:tc>
          <w:tcPr>
            <w:tcW w:w="5380" w:type="dxa"/>
            <w:tcBorders>
              <w:bottom w:val="nil"/>
            </w:tcBorders>
          </w:tcPr>
          <w:p w:rsidR="00C53EAD" w:rsidRDefault="00C53EAD">
            <w:pPr>
              <w:pStyle w:val="ConsPlusNormal"/>
            </w:pPr>
            <w:r>
              <w:t xml:space="preserve">Министерство социальной политики Свердловской </w:t>
            </w:r>
            <w:r>
              <w:lastRenderedPageBreak/>
              <w:t>области.</w:t>
            </w:r>
          </w:p>
          <w:p w:rsidR="00C53EAD" w:rsidRDefault="00C53EAD">
            <w:pPr>
              <w:pStyle w:val="ConsPlusNormal"/>
            </w:pPr>
            <w:r>
              <w:t>Соисполнители:</w:t>
            </w:r>
          </w:p>
          <w:p w:rsidR="00C53EAD" w:rsidRDefault="00C53EAD">
            <w:pPr>
              <w:pStyle w:val="ConsPlusNormal"/>
            </w:pPr>
            <w:r>
              <w:t>Министерство экономики и территориального развития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инвестиций и развития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строительства и развития инфраструктуры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промышленности и науки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здравоохранения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образования и молодежной политики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по управлению государственным имуществом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энергетики и жилищно-коммунального хозяйства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транспорта и дорожного хозяйства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культуры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физической культуры и спорта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цифрового развития и связи Свердловской области;</w:t>
            </w:r>
          </w:p>
          <w:p w:rsidR="00C53EAD" w:rsidRDefault="00C53EAD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</w:tr>
      <w:tr w:rsidR="00C53EAD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C53EAD" w:rsidRDefault="00C53EAD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08.12.2022 N 834-ПП)</w:t>
            </w:r>
          </w:p>
        </w:tc>
      </w:tr>
      <w:tr w:rsidR="00C53EAD">
        <w:tc>
          <w:tcPr>
            <w:tcW w:w="907" w:type="dxa"/>
          </w:tcPr>
          <w:p w:rsidR="00C53EAD" w:rsidRDefault="00C53E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C53EAD" w:rsidRDefault="00C53EAD">
            <w:pPr>
              <w:pStyle w:val="ConsPlusNormal"/>
            </w:pPr>
            <w:r>
              <w:t>Доля граждан, систематически занимающихся физической культурой и спортом</w:t>
            </w:r>
          </w:p>
        </w:tc>
        <w:tc>
          <w:tcPr>
            <w:tcW w:w="5380" w:type="dxa"/>
          </w:tcPr>
          <w:p w:rsidR="00C53EAD" w:rsidRDefault="00C53EAD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C53EA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53EAD" w:rsidRDefault="00C53E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bottom w:val="nil"/>
            </w:tcBorders>
          </w:tcPr>
          <w:p w:rsidR="00C53EAD" w:rsidRDefault="00C53EAD">
            <w:pPr>
              <w:pStyle w:val="ConsPlusNormal"/>
            </w:pPr>
            <w:r>
              <w:t>Уровень образования</w:t>
            </w:r>
          </w:p>
        </w:tc>
        <w:tc>
          <w:tcPr>
            <w:tcW w:w="5380" w:type="dxa"/>
            <w:tcBorders>
              <w:bottom w:val="nil"/>
            </w:tcBorders>
          </w:tcPr>
          <w:p w:rsidR="00C53EAD" w:rsidRDefault="00C53EAD">
            <w:pPr>
              <w:pStyle w:val="ConsPlusNormal"/>
            </w:pPr>
            <w:r>
              <w:t>Министерство образования и молодежной политики Свердловской области.</w:t>
            </w:r>
          </w:p>
          <w:p w:rsidR="00C53EAD" w:rsidRDefault="00C53EAD">
            <w:pPr>
              <w:pStyle w:val="ConsPlusNormal"/>
            </w:pPr>
            <w:r>
              <w:t>Соисполнитель:</w:t>
            </w:r>
          </w:p>
          <w:p w:rsidR="00C53EAD" w:rsidRDefault="00C53EAD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</w:tr>
      <w:tr w:rsidR="00C53EAD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C53EAD" w:rsidRDefault="00C53EAD">
            <w:pPr>
              <w:pStyle w:val="ConsPlusNormal"/>
              <w:jc w:val="both"/>
            </w:pPr>
            <w:r>
              <w:t xml:space="preserve">(п. 5 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08.12.2022 N 834-ПП)</w:t>
            </w:r>
          </w:p>
        </w:tc>
      </w:tr>
      <w:tr w:rsidR="00C53EA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53EAD" w:rsidRDefault="00C53E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bottom w:val="nil"/>
            </w:tcBorders>
          </w:tcPr>
          <w:p w:rsidR="00C53EAD" w:rsidRDefault="00C53EAD">
            <w:pPr>
              <w:pStyle w:val="ConsPlusNormal"/>
            </w:pPr>
            <w: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5380" w:type="dxa"/>
            <w:tcBorders>
              <w:bottom w:val="nil"/>
            </w:tcBorders>
          </w:tcPr>
          <w:p w:rsidR="00C53EAD" w:rsidRDefault="00C53EAD">
            <w:pPr>
              <w:pStyle w:val="ConsPlusNormal"/>
            </w:pPr>
            <w:r>
              <w:t>Министерство образования и молодежной политики Свердловской области.</w:t>
            </w:r>
          </w:p>
          <w:p w:rsidR="00C53EAD" w:rsidRDefault="00C53EAD">
            <w:pPr>
              <w:pStyle w:val="ConsPlusNormal"/>
            </w:pPr>
            <w:r>
              <w:t>Соисполнитель:</w:t>
            </w:r>
          </w:p>
          <w:p w:rsidR="00C53EAD" w:rsidRDefault="00C53EAD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C53EAD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C53EAD" w:rsidRDefault="00C53EAD">
            <w:pPr>
              <w:pStyle w:val="ConsPlusNormal"/>
              <w:jc w:val="both"/>
            </w:pPr>
            <w:r>
              <w:t xml:space="preserve">(п. 6 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08.12.2022 N 834-ПП)</w:t>
            </w:r>
          </w:p>
        </w:tc>
      </w:tr>
      <w:tr w:rsidR="00C53EAD">
        <w:tc>
          <w:tcPr>
            <w:tcW w:w="907" w:type="dxa"/>
          </w:tcPr>
          <w:p w:rsidR="00C53EAD" w:rsidRDefault="00C53E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C53EAD" w:rsidRDefault="00C53EAD">
            <w:pPr>
              <w:pStyle w:val="ConsPlusNormal"/>
            </w:pPr>
            <w:r>
              <w:t xml:space="preserve">Доля граждан, занимающихся </w:t>
            </w:r>
            <w:r>
              <w:lastRenderedPageBreak/>
              <w:t>добровольческой (волонтерской) деятельностью</w:t>
            </w:r>
          </w:p>
        </w:tc>
        <w:tc>
          <w:tcPr>
            <w:tcW w:w="5380" w:type="dxa"/>
          </w:tcPr>
          <w:p w:rsidR="00C53EAD" w:rsidRDefault="00C53EAD">
            <w:pPr>
              <w:pStyle w:val="ConsPlusNormal"/>
            </w:pPr>
            <w:r>
              <w:lastRenderedPageBreak/>
              <w:t>Министерство образования и молодежной политики Свердловской области</w:t>
            </w:r>
          </w:p>
        </w:tc>
      </w:tr>
      <w:tr w:rsidR="00C53EA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53EAD" w:rsidRDefault="00C53E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bottom w:val="nil"/>
            </w:tcBorders>
          </w:tcPr>
          <w:p w:rsidR="00C53EAD" w:rsidRDefault="00C53EAD">
            <w:pPr>
              <w:pStyle w:val="ConsPlusNormal"/>
            </w:pPr>
            <w:r>
              <w:t>Условия для воспитания гармонично развитой и социально ответственной личности</w:t>
            </w:r>
          </w:p>
        </w:tc>
        <w:tc>
          <w:tcPr>
            <w:tcW w:w="5380" w:type="dxa"/>
            <w:tcBorders>
              <w:bottom w:val="nil"/>
            </w:tcBorders>
          </w:tcPr>
          <w:p w:rsidR="00C53EAD" w:rsidRDefault="00C53EAD">
            <w:pPr>
              <w:pStyle w:val="ConsPlusNormal"/>
            </w:pPr>
            <w:r>
              <w:t>Министерство культуры Свердловской области.</w:t>
            </w:r>
          </w:p>
          <w:p w:rsidR="00C53EAD" w:rsidRDefault="00C53EAD">
            <w:pPr>
              <w:pStyle w:val="ConsPlusNormal"/>
            </w:pPr>
            <w:r>
              <w:t>Соисполнитель:</w:t>
            </w:r>
          </w:p>
          <w:p w:rsidR="00C53EAD" w:rsidRDefault="00C53EAD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C53EAD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C53EAD" w:rsidRDefault="00C53EAD">
            <w:pPr>
              <w:pStyle w:val="ConsPlusNormal"/>
              <w:jc w:val="both"/>
            </w:pPr>
            <w:r>
              <w:t xml:space="preserve">(п. 8 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29.12.2021 N 996-ПП)</w:t>
            </w:r>
          </w:p>
        </w:tc>
      </w:tr>
      <w:tr w:rsidR="00C53EAD">
        <w:tc>
          <w:tcPr>
            <w:tcW w:w="907" w:type="dxa"/>
          </w:tcPr>
          <w:p w:rsidR="00C53EAD" w:rsidRDefault="00C53E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C53EAD" w:rsidRDefault="00C53EAD">
            <w:pPr>
              <w:pStyle w:val="ConsPlusNormal"/>
            </w:pPr>
            <w:r>
              <w:t>Число посещений культурных мероприятий</w:t>
            </w:r>
          </w:p>
        </w:tc>
        <w:tc>
          <w:tcPr>
            <w:tcW w:w="5380" w:type="dxa"/>
          </w:tcPr>
          <w:p w:rsidR="00C53EAD" w:rsidRDefault="00C53EAD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C53EAD">
        <w:tc>
          <w:tcPr>
            <w:tcW w:w="907" w:type="dxa"/>
          </w:tcPr>
          <w:p w:rsidR="00C53EAD" w:rsidRDefault="00C53E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C53EAD" w:rsidRDefault="00C53EAD">
            <w:pPr>
              <w:pStyle w:val="ConsPlusNormal"/>
            </w:pPr>
            <w:r>
              <w:t>Количество семей, улучшивших жилищные условия</w:t>
            </w:r>
          </w:p>
        </w:tc>
        <w:tc>
          <w:tcPr>
            <w:tcW w:w="5380" w:type="dxa"/>
          </w:tcPr>
          <w:p w:rsidR="00C53EAD" w:rsidRDefault="00C53EAD">
            <w:pPr>
              <w:pStyle w:val="ConsPlusNormal"/>
            </w:pPr>
            <w:r>
              <w:t>Министерство строительства и развития инфраструктуры Свердловской области.</w:t>
            </w:r>
          </w:p>
          <w:p w:rsidR="00C53EAD" w:rsidRDefault="00C53EAD">
            <w:pPr>
              <w:pStyle w:val="ConsPlusNormal"/>
            </w:pPr>
            <w:r>
              <w:t>Соисполнитель:</w:t>
            </w:r>
          </w:p>
          <w:p w:rsidR="00C53EAD" w:rsidRDefault="00C53EAD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C53EAD">
        <w:tc>
          <w:tcPr>
            <w:tcW w:w="907" w:type="dxa"/>
          </w:tcPr>
          <w:p w:rsidR="00C53EAD" w:rsidRDefault="00C53E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C53EAD" w:rsidRDefault="00C53EAD">
            <w:pPr>
              <w:pStyle w:val="ConsPlusNormal"/>
            </w:pPr>
            <w:r>
              <w:t>Объем жилищного строительства</w:t>
            </w:r>
          </w:p>
        </w:tc>
        <w:tc>
          <w:tcPr>
            <w:tcW w:w="5380" w:type="dxa"/>
          </w:tcPr>
          <w:p w:rsidR="00C53EAD" w:rsidRDefault="00C53EAD">
            <w:pPr>
              <w:pStyle w:val="ConsPlusNormal"/>
            </w:pPr>
            <w:r>
              <w:t>Министерство строительства и развития инфраструктуры Свердловской области</w:t>
            </w:r>
          </w:p>
        </w:tc>
      </w:tr>
      <w:tr w:rsidR="00C53EAD">
        <w:tc>
          <w:tcPr>
            <w:tcW w:w="907" w:type="dxa"/>
          </w:tcPr>
          <w:p w:rsidR="00C53EAD" w:rsidRDefault="00C53E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C53EAD" w:rsidRDefault="00C53EAD">
            <w:pPr>
              <w:pStyle w:val="ConsPlusNormal"/>
            </w:pPr>
            <w:r>
              <w:t>Качество городской среды</w:t>
            </w:r>
          </w:p>
        </w:tc>
        <w:tc>
          <w:tcPr>
            <w:tcW w:w="5380" w:type="dxa"/>
          </w:tcPr>
          <w:p w:rsidR="00C53EAD" w:rsidRDefault="00C53EAD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C53EAD">
        <w:tc>
          <w:tcPr>
            <w:tcW w:w="907" w:type="dxa"/>
          </w:tcPr>
          <w:p w:rsidR="00C53EAD" w:rsidRDefault="00C53E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C53EAD" w:rsidRDefault="00C53EAD">
            <w:pPr>
              <w:pStyle w:val="ConsPlusNormal"/>
            </w:pPr>
            <w:r>
              <w:t>Доля дорожной сети в крупнейших городских агломерациях, соответствующая нормативам</w:t>
            </w:r>
          </w:p>
        </w:tc>
        <w:tc>
          <w:tcPr>
            <w:tcW w:w="5380" w:type="dxa"/>
          </w:tcPr>
          <w:p w:rsidR="00C53EAD" w:rsidRDefault="00C53EAD">
            <w:pPr>
              <w:pStyle w:val="ConsPlusNormal"/>
            </w:pPr>
            <w:r>
              <w:t>Министерство транспорта и дорожного хозяйства Свердловской области</w:t>
            </w:r>
          </w:p>
        </w:tc>
      </w:tr>
      <w:tr w:rsidR="00C53EAD">
        <w:tc>
          <w:tcPr>
            <w:tcW w:w="907" w:type="dxa"/>
          </w:tcPr>
          <w:p w:rsidR="00C53EAD" w:rsidRDefault="00C53E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</w:tcPr>
          <w:p w:rsidR="00C53EAD" w:rsidRDefault="00C53EAD">
            <w:pPr>
              <w:pStyle w:val="ConsPlusNormal"/>
            </w:pPr>
            <w:r>
              <w:t>Качество окружающей среды</w:t>
            </w:r>
          </w:p>
        </w:tc>
        <w:tc>
          <w:tcPr>
            <w:tcW w:w="5380" w:type="dxa"/>
          </w:tcPr>
          <w:p w:rsidR="00C53EAD" w:rsidRDefault="00C53EAD">
            <w:pPr>
              <w:pStyle w:val="ConsPlusNormal"/>
            </w:pPr>
            <w:r>
              <w:t>Министерство природных ресурсов и экологии Свердловской области.</w:t>
            </w:r>
          </w:p>
          <w:p w:rsidR="00C53EAD" w:rsidRDefault="00C53EAD">
            <w:pPr>
              <w:pStyle w:val="ConsPlusNormal"/>
            </w:pPr>
            <w:r>
              <w:t>Соисполнитель:</w:t>
            </w:r>
          </w:p>
          <w:p w:rsidR="00C53EAD" w:rsidRDefault="00C53EAD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C53EAD">
        <w:tc>
          <w:tcPr>
            <w:tcW w:w="907" w:type="dxa"/>
          </w:tcPr>
          <w:p w:rsidR="00C53EAD" w:rsidRDefault="00C53E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</w:tcPr>
          <w:p w:rsidR="00C53EAD" w:rsidRDefault="00C53EAD">
            <w:pPr>
              <w:pStyle w:val="ConsPlusNormal"/>
            </w:pPr>
            <w:r>
              <w:t>Темп роста (индекс роста) реальной среднемесячной заработной платы</w:t>
            </w:r>
          </w:p>
        </w:tc>
        <w:tc>
          <w:tcPr>
            <w:tcW w:w="5380" w:type="dxa"/>
          </w:tcPr>
          <w:p w:rsidR="00C53EAD" w:rsidRDefault="00C53EAD">
            <w:pPr>
              <w:pStyle w:val="ConsPlusNormal"/>
            </w:pPr>
            <w:r>
              <w:t>Министерство экономики и территориального развития Свердловской области.</w:t>
            </w:r>
          </w:p>
          <w:p w:rsidR="00C53EAD" w:rsidRDefault="00C53EAD">
            <w:pPr>
              <w:pStyle w:val="ConsPlusNormal"/>
            </w:pPr>
            <w:r>
              <w:t>Соисполнители:</w:t>
            </w:r>
          </w:p>
          <w:p w:rsidR="00C53EAD" w:rsidRDefault="00C53EAD">
            <w:pPr>
              <w:pStyle w:val="ConsPlusNormal"/>
            </w:pPr>
            <w:r>
              <w:t>Министерство промышленности и науки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строительства и развития инфраструктуры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энергетики и жилищно-коммунального хозяйства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транспорта и дорожного хозяйства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здравоохранения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образования и молодежной политики Свердловской области;</w:t>
            </w:r>
          </w:p>
          <w:p w:rsidR="00C53EAD" w:rsidRDefault="00C53EAD">
            <w:pPr>
              <w:pStyle w:val="ConsPlusNormal"/>
            </w:pPr>
            <w:r>
              <w:lastRenderedPageBreak/>
              <w:t>Министерство физической культуры и спорта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социальной политики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культуры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инвестиций и развития Свердловской области</w:t>
            </w:r>
          </w:p>
        </w:tc>
      </w:tr>
      <w:tr w:rsidR="00C53EA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53EAD" w:rsidRDefault="00C53EA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778" w:type="dxa"/>
            <w:tcBorders>
              <w:bottom w:val="nil"/>
            </w:tcBorders>
          </w:tcPr>
          <w:p w:rsidR="00C53EAD" w:rsidRDefault="00C53EAD">
            <w:pPr>
              <w:pStyle w:val="ConsPlusNormal"/>
            </w:pPr>
            <w:r>
              <w:t>Темп роста (индекс роста) реального среднедушевого денежного дохода населения</w:t>
            </w:r>
          </w:p>
        </w:tc>
        <w:tc>
          <w:tcPr>
            <w:tcW w:w="5380" w:type="dxa"/>
            <w:tcBorders>
              <w:bottom w:val="nil"/>
            </w:tcBorders>
          </w:tcPr>
          <w:p w:rsidR="00C53EAD" w:rsidRDefault="00C53EAD">
            <w:pPr>
              <w:pStyle w:val="ConsPlusNormal"/>
            </w:pPr>
            <w:r>
              <w:t>Министерство экономики и территориального развития Свердловской области.</w:t>
            </w:r>
          </w:p>
          <w:p w:rsidR="00C53EAD" w:rsidRDefault="00C53EAD">
            <w:pPr>
              <w:pStyle w:val="ConsPlusNormal"/>
            </w:pPr>
            <w:r>
              <w:t>Соисполнители:</w:t>
            </w:r>
          </w:p>
          <w:p w:rsidR="00C53EAD" w:rsidRDefault="00C53EAD">
            <w:pPr>
              <w:pStyle w:val="ConsPlusNormal"/>
            </w:pPr>
            <w:r>
              <w:t>Министерство инвестиций и развития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социальной политики Свердловской области;</w:t>
            </w:r>
          </w:p>
          <w:p w:rsidR="00C53EAD" w:rsidRDefault="00C53EAD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</w:tr>
      <w:tr w:rsidR="00C53EAD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C53EAD" w:rsidRDefault="00C53EAD">
            <w:pPr>
              <w:pStyle w:val="ConsPlusNormal"/>
              <w:jc w:val="both"/>
            </w:pPr>
            <w:r>
              <w:t xml:space="preserve">(п. 16 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08.12.2022 N 834-ПП)</w:t>
            </w:r>
          </w:p>
        </w:tc>
      </w:tr>
      <w:tr w:rsidR="00C53EA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53EAD" w:rsidRDefault="00C53E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tcBorders>
              <w:bottom w:val="nil"/>
            </w:tcBorders>
          </w:tcPr>
          <w:p w:rsidR="00C53EAD" w:rsidRDefault="00C53EAD">
            <w:pPr>
              <w:pStyle w:val="ConsPlusNormal"/>
            </w:pPr>
            <w: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5380" w:type="dxa"/>
            <w:tcBorders>
              <w:bottom w:val="nil"/>
            </w:tcBorders>
          </w:tcPr>
          <w:p w:rsidR="00C53EAD" w:rsidRDefault="00C53EAD">
            <w:pPr>
              <w:pStyle w:val="ConsPlusNormal"/>
            </w:pPr>
            <w:r>
              <w:t>Министерство инвестиций и развития Свердловской области.</w:t>
            </w:r>
          </w:p>
          <w:p w:rsidR="00C53EAD" w:rsidRDefault="00C53EAD">
            <w:pPr>
              <w:pStyle w:val="ConsPlusNormal"/>
            </w:pPr>
            <w:r>
              <w:t>Соисполнители:</w:t>
            </w:r>
          </w:p>
          <w:p w:rsidR="00C53EAD" w:rsidRDefault="00C53EAD">
            <w:pPr>
              <w:pStyle w:val="ConsPlusNormal"/>
            </w:pPr>
            <w:r>
              <w:t>Министерство образования и молодежной политики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промышленности и науки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социальной политики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здравоохранения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культуры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энергетики и жилищно-коммунального хозяйства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природных ресурсов и экологии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транспорта и дорожного хозяйства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строительства и развития инфраструктуры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физической культуры и спорта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по управлению государственным имуществом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цифрового развития и связи Свердловской области;</w:t>
            </w:r>
          </w:p>
          <w:p w:rsidR="00C53EAD" w:rsidRDefault="00C53EAD">
            <w:pPr>
              <w:pStyle w:val="ConsPlusNormal"/>
            </w:pPr>
            <w:r>
              <w:t>Департамент по развитию туризма и индустрии гостеприимства Свердловской области;</w:t>
            </w:r>
          </w:p>
          <w:p w:rsidR="00C53EAD" w:rsidRDefault="00C53EAD">
            <w:pPr>
              <w:pStyle w:val="ConsPlusNormal"/>
            </w:pPr>
            <w:r>
              <w:t>Департамент ветеринарии Свердловской области</w:t>
            </w:r>
          </w:p>
        </w:tc>
      </w:tr>
      <w:tr w:rsidR="00C53EAD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C53EAD" w:rsidRDefault="00C53EAD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08.12.2022 N 834-ПП)</w:t>
            </w:r>
          </w:p>
        </w:tc>
      </w:tr>
      <w:tr w:rsidR="00C53EAD">
        <w:tc>
          <w:tcPr>
            <w:tcW w:w="907" w:type="dxa"/>
          </w:tcPr>
          <w:p w:rsidR="00C53EAD" w:rsidRDefault="00C53E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</w:tcPr>
          <w:p w:rsidR="00C53EAD" w:rsidRDefault="00C53EAD">
            <w:pPr>
              <w:pStyle w:val="ConsPlusNormal"/>
            </w:pPr>
            <w: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t>самозанятых</w:t>
            </w:r>
            <w:proofErr w:type="spellEnd"/>
          </w:p>
        </w:tc>
        <w:tc>
          <w:tcPr>
            <w:tcW w:w="5380" w:type="dxa"/>
          </w:tcPr>
          <w:p w:rsidR="00C53EAD" w:rsidRDefault="00C53EAD">
            <w:pPr>
              <w:pStyle w:val="ConsPlusNormal"/>
            </w:pPr>
            <w:r>
              <w:t>Министерство инвестиций и развития Свердловской области.</w:t>
            </w:r>
          </w:p>
          <w:p w:rsidR="00C53EAD" w:rsidRDefault="00C53EAD">
            <w:pPr>
              <w:pStyle w:val="ConsPlusNormal"/>
            </w:pPr>
            <w:r>
              <w:t>Соисполнитель:</w:t>
            </w:r>
          </w:p>
          <w:p w:rsidR="00C53EAD" w:rsidRDefault="00C53EAD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</w:t>
            </w:r>
          </w:p>
        </w:tc>
      </w:tr>
      <w:tr w:rsidR="00C53EA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C53EAD" w:rsidRDefault="00C53E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  <w:tcBorders>
              <w:bottom w:val="nil"/>
            </w:tcBorders>
          </w:tcPr>
          <w:p w:rsidR="00C53EAD" w:rsidRDefault="00C53EAD">
            <w:pPr>
              <w:pStyle w:val="ConsPlusNormal"/>
            </w:pPr>
            <w:r>
              <w:t>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</w:t>
            </w:r>
          </w:p>
        </w:tc>
        <w:tc>
          <w:tcPr>
            <w:tcW w:w="5380" w:type="dxa"/>
            <w:tcBorders>
              <w:bottom w:val="nil"/>
            </w:tcBorders>
          </w:tcPr>
          <w:p w:rsidR="00C53EAD" w:rsidRDefault="00C53EAD">
            <w:pPr>
              <w:pStyle w:val="ConsPlusNormal"/>
            </w:pPr>
            <w:r>
              <w:t>Министерство цифрового развития и связи Свердловской области.</w:t>
            </w:r>
          </w:p>
          <w:p w:rsidR="00C53EAD" w:rsidRDefault="00C53EAD">
            <w:pPr>
              <w:pStyle w:val="ConsPlusNormal"/>
            </w:pPr>
            <w:r>
              <w:t>Соисполнители:</w:t>
            </w:r>
          </w:p>
          <w:p w:rsidR="00C53EAD" w:rsidRDefault="00C53EAD">
            <w:pPr>
              <w:pStyle w:val="ConsPlusNormal"/>
            </w:pPr>
            <w:r>
              <w:t>Министерство энергетики и жилищно-коммунального хозяйства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транспорта и дорожного хозяйства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здравоохранения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образования и молодежной политики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общественной безопасности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строительства и развития инфраструктуры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природных ресурсов и экологии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социальной политики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культуры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по управлению государственным имуществом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инвестиций и развития Свердловской области;</w:t>
            </w:r>
          </w:p>
          <w:p w:rsidR="00C53EAD" w:rsidRDefault="00C53EAD">
            <w:pPr>
              <w:pStyle w:val="ConsPlusNormal"/>
            </w:pPr>
            <w:r>
              <w:t>Министерство промышленности и науки Свердловской области;</w:t>
            </w:r>
          </w:p>
          <w:p w:rsidR="00C53EAD" w:rsidRDefault="00C53EAD">
            <w:pPr>
              <w:pStyle w:val="ConsPlusNormal"/>
            </w:pPr>
            <w:r>
              <w:t>Региональная энергетическая комиссия Свердловской области;</w:t>
            </w:r>
          </w:p>
        </w:tc>
      </w:tr>
      <w:tr w:rsidR="00C53EAD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C53EAD" w:rsidRDefault="00C53EA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53EAD" w:rsidRDefault="00C53EAD">
            <w:pPr>
              <w:pStyle w:val="ConsPlusNormal"/>
            </w:pP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C53EAD" w:rsidRDefault="00C53EAD">
            <w:pPr>
              <w:pStyle w:val="ConsPlusNormal"/>
            </w:pPr>
            <w:r>
              <w:t>Департамент государственного жилищного и строительного надзора Свердловской области;</w:t>
            </w:r>
          </w:p>
          <w:p w:rsidR="00C53EAD" w:rsidRDefault="00C53EAD">
            <w:pPr>
              <w:pStyle w:val="ConsPlusNormal"/>
            </w:pPr>
            <w:r>
              <w:t>Департамент внутренней политики Свердловской области;</w:t>
            </w:r>
          </w:p>
          <w:p w:rsidR="00C53EAD" w:rsidRDefault="00C53EAD">
            <w:pPr>
              <w:pStyle w:val="ConsPlusNormal"/>
            </w:pPr>
            <w:r>
              <w:t>Департамент ветеринарии Свердловской области;</w:t>
            </w:r>
          </w:p>
          <w:p w:rsidR="00C53EAD" w:rsidRDefault="00C53EAD">
            <w:pPr>
              <w:pStyle w:val="ConsPlusNormal"/>
            </w:pPr>
            <w:r>
              <w:t>Департамент по охране, контролю и регулированию использования животного мира Свердловской области;</w:t>
            </w:r>
          </w:p>
          <w:p w:rsidR="00C53EAD" w:rsidRDefault="00C53EAD">
            <w:pPr>
              <w:pStyle w:val="ConsPlusNormal"/>
            </w:pPr>
            <w:r>
              <w:t>Департамент по обеспечению деятельности мировых судей Свердловской области;</w:t>
            </w:r>
          </w:p>
          <w:p w:rsidR="00C53EAD" w:rsidRDefault="00C53EAD">
            <w:pPr>
              <w:pStyle w:val="ConsPlusNormal"/>
            </w:pPr>
            <w:r>
              <w:t>Департамент по труду и занятости населения Свердловской области;</w:t>
            </w:r>
          </w:p>
          <w:p w:rsidR="00C53EAD" w:rsidRDefault="00C53EAD">
            <w:pPr>
              <w:pStyle w:val="ConsPlusNormal"/>
            </w:pPr>
            <w:r>
              <w:t>Управление архивами Свердловской области;</w:t>
            </w:r>
          </w:p>
          <w:p w:rsidR="00C53EAD" w:rsidRDefault="00C53EAD">
            <w:pPr>
              <w:pStyle w:val="ConsPlusNormal"/>
            </w:pPr>
            <w:r>
              <w:t>Управление записи актов гражданского состояния Свердловской области;</w:t>
            </w:r>
          </w:p>
          <w:p w:rsidR="00C53EAD" w:rsidRDefault="00C53EAD">
            <w:pPr>
              <w:pStyle w:val="ConsPlusNormal"/>
            </w:pPr>
            <w:r>
              <w:lastRenderedPageBreak/>
              <w:t>Управление государственной охраны объектов культурного наследия Свердловской области</w:t>
            </w:r>
          </w:p>
        </w:tc>
      </w:tr>
      <w:tr w:rsidR="00C53EAD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C53EAD" w:rsidRDefault="00C53EAD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08.12.2022 N 834-ПП)</w:t>
            </w:r>
          </w:p>
        </w:tc>
      </w:tr>
    </w:tbl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right"/>
        <w:outlineLvl w:val="0"/>
      </w:pPr>
      <w:r>
        <w:t>Утвержден</w:t>
      </w:r>
    </w:p>
    <w:p w:rsidR="00C53EAD" w:rsidRDefault="00C53EAD">
      <w:pPr>
        <w:pStyle w:val="ConsPlusNormal"/>
        <w:jc w:val="right"/>
      </w:pPr>
      <w:r>
        <w:t>Постановлением Правительства</w:t>
      </w:r>
    </w:p>
    <w:p w:rsidR="00C53EAD" w:rsidRDefault="00C53EAD">
      <w:pPr>
        <w:pStyle w:val="ConsPlusNormal"/>
        <w:jc w:val="right"/>
      </w:pPr>
      <w:r>
        <w:t>Свердловской области</w:t>
      </w:r>
    </w:p>
    <w:p w:rsidR="00C53EAD" w:rsidRDefault="00C53EAD">
      <w:pPr>
        <w:pStyle w:val="ConsPlusNormal"/>
        <w:jc w:val="right"/>
      </w:pPr>
      <w:r>
        <w:t>от 8 сентября 2021 г. N 545-ПП</w:t>
      </w:r>
    </w:p>
    <w:p w:rsidR="00C53EAD" w:rsidRDefault="00C53EAD">
      <w:pPr>
        <w:pStyle w:val="ConsPlusNormal"/>
        <w:jc w:val="right"/>
      </w:pPr>
      <w:r>
        <w:t>"О порядке подготовки доклада</w:t>
      </w:r>
    </w:p>
    <w:p w:rsidR="00C53EAD" w:rsidRDefault="00C53EAD">
      <w:pPr>
        <w:pStyle w:val="ConsPlusNormal"/>
        <w:jc w:val="right"/>
      </w:pPr>
      <w:r>
        <w:t>Губернатору Свердловской области</w:t>
      </w:r>
    </w:p>
    <w:p w:rsidR="00C53EAD" w:rsidRDefault="00C53EAD">
      <w:pPr>
        <w:pStyle w:val="ConsPlusNormal"/>
        <w:jc w:val="right"/>
      </w:pPr>
      <w:r>
        <w:t>о фактически достигнутых значениях</w:t>
      </w:r>
    </w:p>
    <w:p w:rsidR="00C53EAD" w:rsidRDefault="00C53EAD">
      <w:pPr>
        <w:pStyle w:val="ConsPlusNormal"/>
        <w:jc w:val="right"/>
      </w:pPr>
      <w:r>
        <w:t>(уровнях) показателей,</w:t>
      </w:r>
    </w:p>
    <w:p w:rsidR="00C53EAD" w:rsidRDefault="00C53EAD">
      <w:pPr>
        <w:pStyle w:val="ConsPlusNormal"/>
        <w:jc w:val="right"/>
      </w:pPr>
      <w:r>
        <w:t>предусмотренных перечнем показателей</w:t>
      </w:r>
    </w:p>
    <w:p w:rsidR="00C53EAD" w:rsidRDefault="00C53EAD">
      <w:pPr>
        <w:pStyle w:val="ConsPlusNormal"/>
        <w:jc w:val="right"/>
      </w:pPr>
      <w:r>
        <w:t>для оценки эффективности деятельности</w:t>
      </w:r>
    </w:p>
    <w:p w:rsidR="00C53EAD" w:rsidRDefault="00C53EAD">
      <w:pPr>
        <w:pStyle w:val="ConsPlusNormal"/>
        <w:jc w:val="right"/>
      </w:pPr>
      <w:r>
        <w:t>высших должностных лиц субъектов</w:t>
      </w:r>
    </w:p>
    <w:p w:rsidR="00C53EAD" w:rsidRDefault="00C53EAD">
      <w:pPr>
        <w:pStyle w:val="ConsPlusNormal"/>
        <w:jc w:val="right"/>
      </w:pPr>
      <w:r>
        <w:t>Российской Федерации и деятельности</w:t>
      </w:r>
    </w:p>
    <w:p w:rsidR="00C53EAD" w:rsidRDefault="00C53EAD">
      <w:pPr>
        <w:pStyle w:val="ConsPlusNormal"/>
        <w:jc w:val="right"/>
      </w:pPr>
      <w:r>
        <w:t>исполнительных органов субъектов</w:t>
      </w:r>
    </w:p>
    <w:p w:rsidR="00C53EAD" w:rsidRDefault="00C53EAD">
      <w:pPr>
        <w:pStyle w:val="ConsPlusNormal"/>
        <w:jc w:val="right"/>
      </w:pPr>
      <w:r>
        <w:t>Российской Федерации,</w:t>
      </w:r>
    </w:p>
    <w:p w:rsidR="00C53EAD" w:rsidRDefault="00C53EAD">
      <w:pPr>
        <w:pStyle w:val="ConsPlusNormal"/>
        <w:jc w:val="right"/>
      </w:pPr>
      <w:r>
        <w:t>утвержденным Указом</w:t>
      </w:r>
    </w:p>
    <w:p w:rsidR="00C53EAD" w:rsidRDefault="00C53EAD">
      <w:pPr>
        <w:pStyle w:val="ConsPlusNormal"/>
        <w:jc w:val="right"/>
      </w:pPr>
      <w:r>
        <w:t>Президента Российской Федерации</w:t>
      </w:r>
    </w:p>
    <w:p w:rsidR="00C53EAD" w:rsidRDefault="00C53EAD">
      <w:pPr>
        <w:pStyle w:val="ConsPlusNormal"/>
        <w:jc w:val="right"/>
      </w:pPr>
      <w:r>
        <w:t>от 4 февраля 2021 года N 68</w:t>
      </w:r>
    </w:p>
    <w:p w:rsidR="00C53EAD" w:rsidRDefault="00C53EAD">
      <w:pPr>
        <w:pStyle w:val="ConsPlusNormal"/>
        <w:jc w:val="right"/>
      </w:pPr>
      <w:r>
        <w:t>"Об оценке эффективности</w:t>
      </w:r>
    </w:p>
    <w:p w:rsidR="00C53EAD" w:rsidRDefault="00C53EAD">
      <w:pPr>
        <w:pStyle w:val="ConsPlusNormal"/>
        <w:jc w:val="right"/>
      </w:pPr>
      <w:r>
        <w:t>деятельности высших должностных лиц</w:t>
      </w:r>
    </w:p>
    <w:p w:rsidR="00C53EAD" w:rsidRDefault="00C53EAD">
      <w:pPr>
        <w:pStyle w:val="ConsPlusNormal"/>
        <w:jc w:val="right"/>
      </w:pPr>
      <w:r>
        <w:t>субъектов Российской Федерации</w:t>
      </w:r>
    </w:p>
    <w:p w:rsidR="00C53EAD" w:rsidRDefault="00C53EAD">
      <w:pPr>
        <w:pStyle w:val="ConsPlusNormal"/>
        <w:jc w:val="right"/>
      </w:pPr>
      <w:r>
        <w:t>и деятельности исполнительных органов</w:t>
      </w:r>
    </w:p>
    <w:p w:rsidR="00C53EAD" w:rsidRDefault="00C53EAD">
      <w:pPr>
        <w:pStyle w:val="ConsPlusNormal"/>
        <w:jc w:val="right"/>
      </w:pPr>
      <w:r>
        <w:t>субъектов Российской Федерации"</w:t>
      </w: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Title"/>
        <w:jc w:val="center"/>
      </w:pPr>
      <w:bookmarkStart w:id="1" w:name="P270"/>
      <w:bookmarkEnd w:id="1"/>
      <w:r>
        <w:t>ПОРЯДОК</w:t>
      </w:r>
    </w:p>
    <w:p w:rsidR="00C53EAD" w:rsidRDefault="00C53EAD">
      <w:pPr>
        <w:pStyle w:val="ConsPlusTitle"/>
        <w:jc w:val="center"/>
      </w:pPr>
      <w:r>
        <w:t>ПОДГОТОВКИ ДОКЛАДА ГУБЕРНАТОРУ СВЕРДЛОВСКОЙ ОБЛАСТИ</w:t>
      </w:r>
    </w:p>
    <w:p w:rsidR="00C53EAD" w:rsidRDefault="00C53EAD">
      <w:pPr>
        <w:pStyle w:val="ConsPlusTitle"/>
        <w:jc w:val="center"/>
      </w:pPr>
      <w:r>
        <w:t>О ФАКТИЧЕСКИ ДОСТИГНУТЫХ ЗНАЧЕНИЯХ (УРОВНЯХ) ПОКАЗАТЕЛЕЙ,</w:t>
      </w:r>
    </w:p>
    <w:p w:rsidR="00C53EAD" w:rsidRDefault="00C53EAD">
      <w:pPr>
        <w:pStyle w:val="ConsPlusTitle"/>
        <w:jc w:val="center"/>
      </w:pPr>
      <w:r>
        <w:t>ПРЕДУСМОТРЕННЫХ ПЕРЕЧНЕМ ПОКАЗАТЕЛЕЙ ДЛЯ ОЦЕНКИ</w:t>
      </w:r>
    </w:p>
    <w:p w:rsidR="00C53EAD" w:rsidRDefault="00C53EAD">
      <w:pPr>
        <w:pStyle w:val="ConsPlusTitle"/>
        <w:jc w:val="center"/>
      </w:pPr>
      <w:r>
        <w:t>ЭФФЕКТИВНОСТИ ДЕЯТЕЛЬНОСТИ ВЫСШИХ ДОЛЖНОСТНЫХ ЛИЦ СУБЪЕКТОВ</w:t>
      </w:r>
    </w:p>
    <w:p w:rsidR="00C53EAD" w:rsidRDefault="00C53EAD">
      <w:pPr>
        <w:pStyle w:val="ConsPlusTitle"/>
        <w:jc w:val="center"/>
      </w:pPr>
      <w:r>
        <w:t>РОССИЙСКОЙ ФЕДЕРАЦИИ И ДЕЯТЕЛЬНОСТИ ИСПОЛНИТЕЛЬНЫХ ОРГАНОВ</w:t>
      </w:r>
    </w:p>
    <w:p w:rsidR="00C53EAD" w:rsidRDefault="00C53EAD">
      <w:pPr>
        <w:pStyle w:val="ConsPlusTitle"/>
        <w:jc w:val="center"/>
      </w:pPr>
      <w:r>
        <w:t>СУБЪЕКТОВ РОССИЙСКОЙ ФЕДЕРАЦИИ, УТВЕРЖДЕННЫМ УКАЗОМ</w:t>
      </w:r>
    </w:p>
    <w:p w:rsidR="00C53EAD" w:rsidRDefault="00C53EAD">
      <w:pPr>
        <w:pStyle w:val="ConsPlusTitle"/>
        <w:jc w:val="center"/>
      </w:pPr>
      <w:r>
        <w:t>ПРЕЗИДЕНТА РОССИЙСКОЙ ФЕДЕРАЦИИ ОТ 4 ФЕВРАЛЯ 2021 ГОДА N 68</w:t>
      </w:r>
    </w:p>
    <w:p w:rsidR="00C53EAD" w:rsidRDefault="00C53EAD">
      <w:pPr>
        <w:pStyle w:val="ConsPlusTitle"/>
        <w:jc w:val="center"/>
      </w:pPr>
      <w:r>
        <w:t>"ОБ ОЦЕНКЕ ЭФФЕКТИВНОСТИ ДЕЯТЕЛЬНОСТИ ВЫСШИХ ДОЛЖНОСТНЫХ ЛИЦ</w:t>
      </w:r>
    </w:p>
    <w:p w:rsidR="00C53EAD" w:rsidRDefault="00C53EAD">
      <w:pPr>
        <w:pStyle w:val="ConsPlusTitle"/>
        <w:jc w:val="center"/>
      </w:pPr>
      <w:r>
        <w:t>СУБЪЕКТОВ РОССИЙСКОЙ ФЕДЕРАЦИИ И ДЕЯТЕЛЬНОСТИ</w:t>
      </w:r>
    </w:p>
    <w:p w:rsidR="00C53EAD" w:rsidRDefault="00C53EAD">
      <w:pPr>
        <w:pStyle w:val="ConsPlusTitle"/>
        <w:jc w:val="center"/>
      </w:pPr>
      <w:r>
        <w:t>ИСПОЛНИТЕЛЬНЫХ ОРГАНОВ СУБЪЕКТОВ РОССИЙСКОЙ ФЕДЕРАЦИИ"</w:t>
      </w:r>
    </w:p>
    <w:p w:rsidR="00C53EAD" w:rsidRDefault="00C53E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53E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AD" w:rsidRDefault="00C53E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AD" w:rsidRDefault="00C53E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3EAD" w:rsidRDefault="00C53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EAD" w:rsidRDefault="00C53EA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C53EAD" w:rsidRDefault="00C53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30">
              <w:r>
                <w:rPr>
                  <w:color w:val="0000FF"/>
                </w:rPr>
                <w:t>N 996-ПП</w:t>
              </w:r>
            </w:hyperlink>
            <w:r>
              <w:rPr>
                <w:color w:val="392C69"/>
              </w:rPr>
              <w:t xml:space="preserve">, от 08.12.2022 </w:t>
            </w:r>
            <w:hyperlink r:id="rId31">
              <w:r>
                <w:rPr>
                  <w:color w:val="0000FF"/>
                </w:rPr>
                <w:t>N 834-ПП</w:t>
              </w:r>
            </w:hyperlink>
            <w:r>
              <w:rPr>
                <w:color w:val="392C69"/>
              </w:rPr>
              <w:t xml:space="preserve">, от 24.08.2023 </w:t>
            </w:r>
            <w:hyperlink r:id="rId32">
              <w:r>
                <w:rPr>
                  <w:color w:val="0000FF"/>
                </w:rPr>
                <w:t>N 608-ПП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AD" w:rsidRDefault="00C53EAD">
            <w:pPr>
              <w:pStyle w:val="ConsPlusNormal"/>
            </w:pPr>
          </w:p>
        </w:tc>
      </w:tr>
    </w:tbl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ind w:firstLine="540"/>
        <w:jc w:val="both"/>
      </w:pPr>
      <w:r>
        <w:t xml:space="preserve">1. Настоящий порядок разработан в целях организации и координации деятельности исполнительных органов государственной власти Свердловской области при подготовке доклада Губернатору Свердловской области о фактически достигнутых значениях (уровнях) показателей, предусмотренных </w:t>
      </w:r>
      <w:hyperlink r:id="rId33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высших </w:t>
      </w:r>
      <w:r>
        <w:lastRenderedPageBreak/>
        <w:t>должностных лиц субъектов Российской Федерации и деятельности исполнительных органов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(далее - доклад).</w:t>
      </w:r>
    </w:p>
    <w:p w:rsidR="00C53EAD" w:rsidRDefault="00C53EA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08.12.2022 N 834-ПП)</w:t>
      </w:r>
    </w:p>
    <w:p w:rsidR="00C53EAD" w:rsidRDefault="00C53EAD">
      <w:pPr>
        <w:pStyle w:val="ConsPlusNormal"/>
        <w:spacing w:before="220"/>
        <w:ind w:firstLine="540"/>
        <w:jc w:val="both"/>
      </w:pPr>
      <w:bookmarkStart w:id="2" w:name="P287"/>
      <w:bookmarkEnd w:id="2"/>
      <w:r>
        <w:t>2. Доклад содержит: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 xml:space="preserve">1) информацию о достижении значений (уровней) показателей, предусмотренных </w:t>
      </w:r>
      <w:hyperlink r:id="rId35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(далее - показатели), на отчетный год (табличная часть);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2) оценку уровня достижения установленных значений (уровней) показателей (текстовая часть), включающую в себя: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 xml:space="preserve">информацию о достижении установленных значений (уровней) показателей с указанием источников значений (уровней) показателей, оценку достижения установленных значений (уровней) показателей в отчетном году, при наличии рисков </w:t>
      </w:r>
      <w:proofErr w:type="spellStart"/>
      <w:r>
        <w:t>недостижения</w:t>
      </w:r>
      <w:proofErr w:type="spellEnd"/>
      <w:r>
        <w:t xml:space="preserve"> показателей - краткую характеристику мер по нейтрализации указанных рисков. В случае </w:t>
      </w:r>
      <w:proofErr w:type="spellStart"/>
      <w:r>
        <w:t>недостижения</w:t>
      </w:r>
      <w:proofErr w:type="spellEnd"/>
      <w:r>
        <w:t xml:space="preserve"> установленных значений (уровней) показателей - пояснение причин </w:t>
      </w:r>
      <w:proofErr w:type="spellStart"/>
      <w:r>
        <w:t>недостижения</w:t>
      </w:r>
      <w:proofErr w:type="spellEnd"/>
      <w:r>
        <w:t xml:space="preserve"> и краткую характеристику необходимых и планируемых мер, реализация которых позволит достигнуть установленные значения (уровни) показателей;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наиболее значимые мероприятия и результаты деятельности по достижению установленных значений (уровней) показателей;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краткий анализ участия органов местного самоуправления муниципальных образований, расположенных на территории Свердловской области, в достижении значений (уровней) показателей.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Объем текстовой части доклада по одному показателю не должен превышать трех печатных страниц формата A4;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3) презентационные материалы (диаграммы, схемы, таблицы).</w:t>
      </w:r>
    </w:p>
    <w:p w:rsidR="00C53EAD" w:rsidRDefault="00C53EAD">
      <w:pPr>
        <w:pStyle w:val="ConsPlusNormal"/>
        <w:jc w:val="both"/>
      </w:pPr>
      <w:r>
        <w:t xml:space="preserve">(п. 2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24.08.2023 N 608-ПП)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3. Участниками подготовки доклада в рамках своих полномочий (далее - участники подготовки доклада) являются: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1) Министерство экономики и территориального развития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2) Министерство инвестиций и развития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3) Министерство здравоохранения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4) Министерство строительства и развития инфраструктуры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5) Министерство образования и молодежной политики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6) Министерство социальной политики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7) Министерство энергетики и жилищно-коммунального хозяйства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lastRenderedPageBreak/>
        <w:t>8) Министерство транспорта и дорожного хозяйства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9) Министерство культуры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10) Министерство природных ресурсов и экологии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11) Министерство агропромышленного комплекса и потребительского рынка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12) Министерство физической культуры и спорта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13) Министерство промышленности и науки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14) Министерство по управлению государственным имуществом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15) Министерство цифрового развития и связи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16) Департамент по труду и занятости населения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17) Региональная энергетическая комиссия Свердловской области;</w:t>
      </w:r>
    </w:p>
    <w:p w:rsidR="00C53EAD" w:rsidRDefault="00C53EAD">
      <w:pPr>
        <w:pStyle w:val="ConsPlusNormal"/>
        <w:jc w:val="both"/>
      </w:pPr>
      <w:r>
        <w:t xml:space="preserve">(подп. 17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08.12.2022 N 834-ПП)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18) Департамент государственного жилищного и строительного надзора Свердловской области;</w:t>
      </w:r>
    </w:p>
    <w:p w:rsidR="00C53EAD" w:rsidRDefault="00C53EAD">
      <w:pPr>
        <w:pStyle w:val="ConsPlusNormal"/>
        <w:jc w:val="both"/>
      </w:pPr>
      <w:r>
        <w:t xml:space="preserve">(подп. 18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08.12.2022 N 834-ПП)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19) Департамент внутренней политики Свердловской области;</w:t>
      </w:r>
    </w:p>
    <w:p w:rsidR="00C53EAD" w:rsidRDefault="00C53EAD">
      <w:pPr>
        <w:pStyle w:val="ConsPlusNormal"/>
        <w:jc w:val="both"/>
      </w:pPr>
      <w:r>
        <w:t xml:space="preserve">(подп. 19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08.12.2022 N 834-ПП)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20) Департамент ветеринарии Свердловской области;</w:t>
      </w:r>
    </w:p>
    <w:p w:rsidR="00C53EAD" w:rsidRDefault="00C53EAD">
      <w:pPr>
        <w:pStyle w:val="ConsPlusNormal"/>
        <w:jc w:val="both"/>
      </w:pPr>
      <w:r>
        <w:t xml:space="preserve">(подп. 20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08.12.2022 N 834-ПП)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21) Департамент по охране, контролю и регулированию использования животного мира Свердловской области;</w:t>
      </w:r>
    </w:p>
    <w:p w:rsidR="00C53EAD" w:rsidRDefault="00C53EAD">
      <w:pPr>
        <w:pStyle w:val="ConsPlusNormal"/>
        <w:jc w:val="both"/>
      </w:pPr>
      <w:r>
        <w:t xml:space="preserve">(подп. 21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08.12.2022 N 834-ПП)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22) Департамент по обеспечению деятельности мировых судей Свердловской области;</w:t>
      </w:r>
    </w:p>
    <w:p w:rsidR="00C53EAD" w:rsidRDefault="00C53EAD">
      <w:pPr>
        <w:pStyle w:val="ConsPlusNormal"/>
        <w:jc w:val="both"/>
      </w:pPr>
      <w:r>
        <w:t xml:space="preserve">(подп. 22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08.12.2022 N 834-ПП)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23) Управление архивами Свердловской области;</w:t>
      </w:r>
    </w:p>
    <w:p w:rsidR="00C53EAD" w:rsidRDefault="00C53EAD">
      <w:pPr>
        <w:pStyle w:val="ConsPlusNormal"/>
        <w:jc w:val="both"/>
      </w:pPr>
      <w:r>
        <w:t xml:space="preserve">(подп. 23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08.12.2022 N 834-ПП)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24) Управление записи актов гражданского состояния Свердловской области;</w:t>
      </w:r>
    </w:p>
    <w:p w:rsidR="00C53EAD" w:rsidRDefault="00C53EAD">
      <w:pPr>
        <w:pStyle w:val="ConsPlusNormal"/>
        <w:jc w:val="both"/>
      </w:pPr>
      <w:r>
        <w:t xml:space="preserve">(подп. 24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08.12.2022 N 834-ПП)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25) Управление государственной охраны объектов культурного наследия Свердловской области.</w:t>
      </w:r>
    </w:p>
    <w:p w:rsidR="00C53EAD" w:rsidRDefault="00C53EAD">
      <w:pPr>
        <w:pStyle w:val="ConsPlusNormal"/>
        <w:jc w:val="both"/>
      </w:pPr>
      <w:r>
        <w:t xml:space="preserve">(подп. 25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08.12.2022 N 834-ПП)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4. В рамках работы по подготовке доклада в целях достижения значений (уровней) показателей участникам подготовки доклада рекомендовано обеспечить реализацию следующих мероприятий: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 xml:space="preserve">1) реализацию мероприятий Единого </w:t>
      </w:r>
      <w:hyperlink r:id="rId46">
        <w:r>
          <w:rPr>
            <w:color w:val="0000FF"/>
          </w:rPr>
          <w:t>плана</w:t>
        </w:r>
      </w:hyperlink>
      <w:r>
        <w:t xml:space="preserve"> по достижению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года, утвержденного Распоряжением Губернатора Свердловской области от 19.11.2020 N 234-РГ "Об утверждении </w:t>
      </w:r>
      <w:r>
        <w:lastRenderedPageBreak/>
        <w:t>Единого плана по достижению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года", отраслевых и межотраслевых стратегий социально-экономического развития Свердловской области, государственных программ Свердловской области, региональных проектов Свердловской области и иных программных документов;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 xml:space="preserve">2) разработку методик распределения (декомпозиции) значений (уровней) показателей по исполнительным органам государственной власти Свердловской области, определенным в </w:t>
      </w:r>
      <w:hyperlink w:anchor="P68">
        <w:r>
          <w:rPr>
            <w:color w:val="0000FF"/>
          </w:rPr>
          <w:t>Перечне</w:t>
        </w:r>
      </w:hyperlink>
      <w:r>
        <w:t xml:space="preserve"> показателей для подготовки доклада Губернатору Свердловской области о фактически достигнутых значениях (уровнях) показателей, предусмотренных </w:t>
      </w:r>
      <w:hyperlink r:id="rId47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(далее - Перечень), в качестве соисполнителей по показателям, и муниципальным образованиям, расположенным на территории Свердловской области (далее - муниципальные образования);</w:t>
      </w:r>
    </w:p>
    <w:p w:rsidR="00C53EAD" w:rsidRDefault="00C53EAD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08.12.2022 N 834-ПП)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3) распределение (декомпозицию) значений (уровней) показателей по исполнительным органам государственной власти Свердловской области, определенным в Перечне в качестве соисполнителей по показателям, и муниципальным образованиям;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4) разработку подходов к оценке фактических значений (уровней) показателей за отчетный период, в том числе через оценку имеющихся значений сопряженных (взаимосвязанных) показателей;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5) оперативный мониторинг и контроль достижения значений (уровней) показателей, в том числе в части установленного правовыми актами Губернатора Свердловской области распределения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и распределения по муниципальным образованиям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6) работу профильных координационных проектных офисов по достижению значений (уровней) показателей;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7) анализ участия органов местного самоуправления муниципальных образований в достижении значений (уровней) показателей;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8) проведение межотраслевого анализа факторов, влияющих на достижение значений (уровней) показателей;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9) взаимодействие с профильными федеральными органами исполнительной власти, профильными комиссиями Государственного совета Российской Федерации по направлениям социально-экономического развития, куратором национального проекта (программы) в Правительстве Российской Федерации, Правительственной комиссией по региональному развитию в Российской Федерации, комиссией Государственного совета Российской Федерации по координации и оценке эффективности деятельности органов исполнительной власти субъектов Российской Федерации по вопросам, связанным с обоснованием и при необходимости защитой планируемых на отчетный (текущий год) и плановый периоды и достигнутых за отчетный период (прошедший год) значений (уровней) показателей;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 xml:space="preserve">10) взаимодействие с федеральными органами исполнительной власти и профильными </w:t>
      </w:r>
      <w:r>
        <w:lastRenderedPageBreak/>
        <w:t>комиссиями Государственного совета Российской Федерации по вопросам методик и порядка расчета значений (уровней) показателей, прогнозирования и мониторинга достижения значений (уровней) показателей.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5. В рамках подготовки доклада участники подготовки доклада - ответственные по показателю исполнительные органы государственной власти Свердловской области обеспечивают: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1) своевременный сбор и обобщение показателей ведомственной отчетности, необходимой для подготовки доклада;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2) взаимодействие с исполнительными органами государственной власти Свердловской области - соисполнителями по показателю и органами местного самоуправления муниципальных образований по сбору информации для подготовки доклада;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 xml:space="preserve">3) оценку уровня достижения значений (уровней) показателей и (или) компонентов показателей, применяемых для расчета показателей в соответствии с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03.04.2021 N 542 "Об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915" (далее - компоненты показателей), установленных на текущий год, в отчетном периоде;</w:t>
      </w:r>
    </w:p>
    <w:p w:rsidR="00C53EAD" w:rsidRDefault="00C53EAD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24.08.2023 N 608-ПП)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4) внесение значений (уровней) показателей в информационную систему для организации мониторинга социально-экономического развития Свердловской области (после введения указанной информационной системы в эксплуатацию).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6. Источниками значений (уровней) показателей и (или) компонентов показателей являются:</w:t>
      </w:r>
    </w:p>
    <w:p w:rsidR="00C53EAD" w:rsidRDefault="00C53EAD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24.08.2023 N 608-ПП)</w:t>
      </w:r>
    </w:p>
    <w:p w:rsidR="00C53EAD" w:rsidRDefault="00C53EAD">
      <w:pPr>
        <w:pStyle w:val="ConsPlusNormal"/>
        <w:spacing w:before="220"/>
        <w:ind w:firstLine="540"/>
        <w:jc w:val="both"/>
      </w:pPr>
      <w:bookmarkStart w:id="3" w:name="P351"/>
      <w:bookmarkEnd w:id="3"/>
      <w:r>
        <w:t>1) официальные статистические данные;</w:t>
      </w:r>
    </w:p>
    <w:p w:rsidR="00C53EAD" w:rsidRDefault="00C53EAD">
      <w:pPr>
        <w:pStyle w:val="ConsPlusNormal"/>
        <w:spacing w:before="220"/>
        <w:ind w:firstLine="540"/>
        <w:jc w:val="both"/>
      </w:pPr>
      <w:bookmarkStart w:id="4" w:name="P352"/>
      <w:bookmarkEnd w:id="4"/>
      <w:r>
        <w:t>2) данные ведомственной отчетности;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 xml:space="preserve">3) расчеты и оценки участников подготовки доклада (при отсутствии информации из источников, указанных в </w:t>
      </w:r>
      <w:hyperlink w:anchor="P351">
        <w:r>
          <w:rPr>
            <w:color w:val="0000FF"/>
          </w:rPr>
          <w:t>подпунктах 1</w:t>
        </w:r>
      </w:hyperlink>
      <w:r>
        <w:t xml:space="preserve"> и </w:t>
      </w:r>
      <w:hyperlink w:anchor="P352">
        <w:r>
          <w:rPr>
            <w:color w:val="0000FF"/>
          </w:rPr>
          <w:t>2</w:t>
        </w:r>
      </w:hyperlink>
      <w:r>
        <w:t xml:space="preserve"> настоящего пункта);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4) данные государственной автоматизированной системы "Управление".</w:t>
      </w:r>
    </w:p>
    <w:p w:rsidR="00C53EAD" w:rsidRDefault="00C53EAD">
      <w:pPr>
        <w:pStyle w:val="ConsPlusNormal"/>
        <w:jc w:val="both"/>
      </w:pPr>
      <w:r>
        <w:t xml:space="preserve">(подп. 4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24.08.2023 N 608-ПП)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 xml:space="preserve">7. Исполнительные органы государственной власти Свердловской области - соисполнители по показателю ежеквартально до 30 числа месяца, следующего за отчетным периодом (январь - март, январь - июнь, январь - сентябрь, январь - декабрь), представляют в адрес исполнительного органа государственной власти Свердловской области - ответственного по показателю информацию по показателю, содержащуюся в докладе в соответствии с </w:t>
      </w:r>
      <w:hyperlink w:anchor="P287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C53EAD" w:rsidRDefault="00C53EAD">
      <w:pPr>
        <w:pStyle w:val="ConsPlusNormal"/>
        <w:jc w:val="both"/>
      </w:pPr>
      <w:r>
        <w:t xml:space="preserve">(п. 7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24.08.2023 N 608-ПП)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 xml:space="preserve">8. Исполнительный орган государственной власти Свердловской области - ответственный по показателю ежеквартально до 7 числа второго месяца, следующего за отчетным периодом (январь - март, январь - июнь, январь - сентябрь, январь - декабрь), представляет в Министерство экономики и территориального развития Свердловской области информацию по показателю, содержащуюся в докладе в соответствии с </w:t>
      </w:r>
      <w:hyperlink w:anchor="P287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C53EAD" w:rsidRDefault="00C53EAD">
      <w:pPr>
        <w:pStyle w:val="ConsPlusNormal"/>
        <w:jc w:val="both"/>
      </w:pPr>
      <w:r>
        <w:t xml:space="preserve">(п. 8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24.08.2023 N 608-ПП)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 xml:space="preserve">8-1. В случае представления исполнительным органом государственной власти Свердловской </w:t>
      </w:r>
      <w:r>
        <w:lastRenderedPageBreak/>
        <w:t xml:space="preserve">области - ответственным по показателю неполной информации по показателю, содержащейся в докладе в соответствии с </w:t>
      </w:r>
      <w:hyperlink w:anchor="P287">
        <w:r>
          <w:rPr>
            <w:color w:val="0000FF"/>
          </w:rPr>
          <w:t>пунктом 2</w:t>
        </w:r>
      </w:hyperlink>
      <w:r>
        <w:t xml:space="preserve"> настоящего порядка, Министерство экономики и территориального развития Свердловской области в целях подготовки доклада может запросить у исполнительного органа государственной власти Свердловской области - ответственного по показателю необходимую дополнительную информацию.</w:t>
      </w:r>
    </w:p>
    <w:p w:rsidR="00C53EAD" w:rsidRDefault="00C53EAD">
      <w:pPr>
        <w:pStyle w:val="ConsPlusNormal"/>
        <w:jc w:val="both"/>
      </w:pPr>
      <w:r>
        <w:t xml:space="preserve">(п. 8-1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24.08.2023 N 608-ПП)</w:t>
      </w:r>
    </w:p>
    <w:p w:rsidR="00C53EAD" w:rsidRDefault="00C53EAD">
      <w:pPr>
        <w:pStyle w:val="ConsPlusNormal"/>
        <w:spacing w:before="220"/>
        <w:ind w:firstLine="540"/>
        <w:jc w:val="both"/>
      </w:pPr>
      <w:r>
        <w:t>9. Министерство экономики и территориального развития Свердловской области осуществляет анализ и обобщение материалов, представленных участниками подготовки доклада, и ежеквартально в срок до 25 числа второго месяца, следующего за отчетным периодом, направляет Губернатору Свердловской области доклад по форме, утвержденной постановлением Правительства Свердловской области.</w:t>
      </w:r>
    </w:p>
    <w:p w:rsidR="00C53EAD" w:rsidRDefault="00C53EA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29.12.2021 N 996-ПП)</w:t>
      </w: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right"/>
        <w:outlineLvl w:val="0"/>
      </w:pPr>
      <w:r>
        <w:t>Утверждена</w:t>
      </w:r>
    </w:p>
    <w:p w:rsidR="00C53EAD" w:rsidRDefault="00C53EAD">
      <w:pPr>
        <w:pStyle w:val="ConsPlusNormal"/>
        <w:jc w:val="right"/>
      </w:pPr>
      <w:r>
        <w:t>Постановлением Правительства</w:t>
      </w:r>
    </w:p>
    <w:p w:rsidR="00C53EAD" w:rsidRDefault="00C53EAD">
      <w:pPr>
        <w:pStyle w:val="ConsPlusNormal"/>
        <w:jc w:val="right"/>
      </w:pPr>
      <w:r>
        <w:t>Свердловской области</w:t>
      </w:r>
    </w:p>
    <w:p w:rsidR="00C53EAD" w:rsidRDefault="00C53EAD">
      <w:pPr>
        <w:pStyle w:val="ConsPlusNormal"/>
        <w:jc w:val="right"/>
      </w:pPr>
      <w:r>
        <w:t>от 8 сентября 2021 г. N 545-ПП</w:t>
      </w:r>
    </w:p>
    <w:p w:rsidR="00C53EAD" w:rsidRDefault="00C53EAD">
      <w:pPr>
        <w:pStyle w:val="ConsPlusNormal"/>
        <w:jc w:val="right"/>
      </w:pPr>
      <w:r>
        <w:t>"О порядке подготовки доклада</w:t>
      </w:r>
    </w:p>
    <w:p w:rsidR="00C53EAD" w:rsidRDefault="00C53EAD">
      <w:pPr>
        <w:pStyle w:val="ConsPlusNormal"/>
        <w:jc w:val="right"/>
      </w:pPr>
      <w:r>
        <w:t>Губернатору Свердловской области</w:t>
      </w:r>
    </w:p>
    <w:p w:rsidR="00C53EAD" w:rsidRDefault="00C53EAD">
      <w:pPr>
        <w:pStyle w:val="ConsPlusNormal"/>
        <w:jc w:val="right"/>
      </w:pPr>
      <w:r>
        <w:t>о фактически достигнутых значениях</w:t>
      </w:r>
    </w:p>
    <w:p w:rsidR="00C53EAD" w:rsidRDefault="00C53EAD">
      <w:pPr>
        <w:pStyle w:val="ConsPlusNormal"/>
        <w:jc w:val="right"/>
      </w:pPr>
      <w:r>
        <w:t>(уровнях) показателей,</w:t>
      </w:r>
    </w:p>
    <w:p w:rsidR="00C53EAD" w:rsidRDefault="00C53EAD">
      <w:pPr>
        <w:pStyle w:val="ConsPlusNormal"/>
        <w:jc w:val="right"/>
      </w:pPr>
      <w:r>
        <w:t>предусмотренных перечнем показателей</w:t>
      </w:r>
    </w:p>
    <w:p w:rsidR="00C53EAD" w:rsidRDefault="00C53EAD">
      <w:pPr>
        <w:pStyle w:val="ConsPlusNormal"/>
        <w:jc w:val="right"/>
      </w:pPr>
      <w:r>
        <w:t>для оценки эффективности деятельности</w:t>
      </w:r>
    </w:p>
    <w:p w:rsidR="00C53EAD" w:rsidRDefault="00C53EAD">
      <w:pPr>
        <w:pStyle w:val="ConsPlusNormal"/>
        <w:jc w:val="right"/>
      </w:pPr>
      <w:r>
        <w:t>высших должностных лиц субъектов</w:t>
      </w:r>
    </w:p>
    <w:p w:rsidR="00C53EAD" w:rsidRDefault="00C53EAD">
      <w:pPr>
        <w:pStyle w:val="ConsPlusNormal"/>
        <w:jc w:val="right"/>
      </w:pPr>
      <w:r>
        <w:t>Российской Федерации и деятельности</w:t>
      </w:r>
    </w:p>
    <w:p w:rsidR="00C53EAD" w:rsidRDefault="00C53EAD">
      <w:pPr>
        <w:pStyle w:val="ConsPlusNormal"/>
        <w:jc w:val="right"/>
      </w:pPr>
      <w:r>
        <w:t>исполнительных органов субъектов</w:t>
      </w:r>
    </w:p>
    <w:p w:rsidR="00C53EAD" w:rsidRDefault="00C53EAD">
      <w:pPr>
        <w:pStyle w:val="ConsPlusNormal"/>
        <w:jc w:val="right"/>
      </w:pPr>
      <w:r>
        <w:t>Российской Федерации,</w:t>
      </w:r>
    </w:p>
    <w:p w:rsidR="00C53EAD" w:rsidRDefault="00C53EAD">
      <w:pPr>
        <w:pStyle w:val="ConsPlusNormal"/>
        <w:jc w:val="right"/>
      </w:pPr>
      <w:r>
        <w:t>утвержденным Указом</w:t>
      </w:r>
    </w:p>
    <w:p w:rsidR="00C53EAD" w:rsidRDefault="00C53EAD">
      <w:pPr>
        <w:pStyle w:val="ConsPlusNormal"/>
        <w:jc w:val="right"/>
      </w:pPr>
      <w:r>
        <w:t>Президента Российской Федерации</w:t>
      </w:r>
    </w:p>
    <w:p w:rsidR="00C53EAD" w:rsidRDefault="00C53EAD">
      <w:pPr>
        <w:pStyle w:val="ConsPlusNormal"/>
        <w:jc w:val="right"/>
      </w:pPr>
      <w:r>
        <w:t>от 4 февраля 2021 года N 68</w:t>
      </w:r>
    </w:p>
    <w:p w:rsidR="00C53EAD" w:rsidRDefault="00C53EAD">
      <w:pPr>
        <w:pStyle w:val="ConsPlusNormal"/>
        <w:jc w:val="right"/>
      </w:pPr>
      <w:r>
        <w:t>"Об оценке эффективности</w:t>
      </w:r>
    </w:p>
    <w:p w:rsidR="00C53EAD" w:rsidRDefault="00C53EAD">
      <w:pPr>
        <w:pStyle w:val="ConsPlusNormal"/>
        <w:jc w:val="right"/>
      </w:pPr>
      <w:r>
        <w:t>деятельности высших должностных лиц</w:t>
      </w:r>
    </w:p>
    <w:p w:rsidR="00C53EAD" w:rsidRDefault="00C53EAD">
      <w:pPr>
        <w:pStyle w:val="ConsPlusNormal"/>
        <w:jc w:val="right"/>
      </w:pPr>
      <w:r>
        <w:t>субъектов Российской Федерации</w:t>
      </w:r>
    </w:p>
    <w:p w:rsidR="00C53EAD" w:rsidRDefault="00C53EAD">
      <w:pPr>
        <w:pStyle w:val="ConsPlusNormal"/>
        <w:jc w:val="right"/>
      </w:pPr>
      <w:r>
        <w:t>и деятельности исполнительных органов</w:t>
      </w:r>
    </w:p>
    <w:p w:rsidR="00C53EAD" w:rsidRDefault="00C53EAD">
      <w:pPr>
        <w:pStyle w:val="ConsPlusNormal"/>
        <w:jc w:val="right"/>
      </w:pPr>
      <w:r>
        <w:t>субъектов Российской Федерации"</w:t>
      </w: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both"/>
      </w:pPr>
      <w:r>
        <w:t>Форма</w:t>
      </w: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center"/>
      </w:pPr>
      <w:r>
        <w:t>ДОКЛАД</w:t>
      </w:r>
    </w:p>
    <w:p w:rsidR="00C53EAD" w:rsidRDefault="00C53EAD">
      <w:pPr>
        <w:pStyle w:val="ConsPlusNormal"/>
        <w:jc w:val="center"/>
      </w:pPr>
      <w:r>
        <w:t>ГУБЕРНАТОРУ СВЕРДЛОВСКОЙ ОБЛАСТИ</w:t>
      </w:r>
    </w:p>
    <w:p w:rsidR="00C53EAD" w:rsidRDefault="00C53EAD">
      <w:pPr>
        <w:pStyle w:val="ConsPlusNormal"/>
        <w:jc w:val="center"/>
      </w:pPr>
      <w:r>
        <w:t>О ФАКТИЧЕСКИ ДОСТИГНУТЫХ ЗНАЧЕНИЯХ (УРОВНЯХ) ПОКАЗАТЕЛЕЙ,</w:t>
      </w:r>
    </w:p>
    <w:p w:rsidR="00C53EAD" w:rsidRDefault="00C53EAD">
      <w:pPr>
        <w:pStyle w:val="ConsPlusNormal"/>
        <w:jc w:val="center"/>
      </w:pPr>
      <w:r>
        <w:t>ПРЕДУСМОТРЕННЫХ ПЕРЕЧНЕМ ПОКАЗАТЕЛЕЙ ДЛЯ ОЦЕНКИ</w:t>
      </w:r>
    </w:p>
    <w:p w:rsidR="00C53EAD" w:rsidRDefault="00C53EAD">
      <w:pPr>
        <w:pStyle w:val="ConsPlusNormal"/>
        <w:jc w:val="center"/>
      </w:pPr>
      <w:r>
        <w:t>ЭФФЕКТИВНОСТИ ДЕЯТЕЛЬНОСТИ ВЫСШИХ ДОЛЖНОСТНЫХ ЛИЦ СУБЪЕКТОВ</w:t>
      </w:r>
    </w:p>
    <w:p w:rsidR="00C53EAD" w:rsidRDefault="00C53EAD">
      <w:pPr>
        <w:pStyle w:val="ConsPlusNormal"/>
        <w:jc w:val="center"/>
      </w:pPr>
      <w:r>
        <w:t>РОССИЙСКОЙ ФЕДЕРАЦИИ И ДЕЯТЕЛЬНОСТИ ИСПОЛНИТЕЛЬНЫХ ОРГАНОВ</w:t>
      </w:r>
    </w:p>
    <w:p w:rsidR="00C53EAD" w:rsidRDefault="00C53EAD">
      <w:pPr>
        <w:pStyle w:val="ConsPlusNormal"/>
        <w:jc w:val="center"/>
      </w:pPr>
      <w:r>
        <w:t>СУБЪЕКТОВ РОССИЙСКОЙ ФЕДЕРАЦИИ, УТВЕРЖДЕННЫМ УКАЗОМ</w:t>
      </w:r>
    </w:p>
    <w:p w:rsidR="00C53EAD" w:rsidRDefault="00C53EAD">
      <w:pPr>
        <w:pStyle w:val="ConsPlusNormal"/>
        <w:jc w:val="center"/>
      </w:pPr>
      <w:r>
        <w:t>ПРЕЗИДЕНТА РОССИЙСКОЙ ФЕДЕРАЦИИ ОТ 4 ФЕВРАЛЯ 2021 ГОДА N 68</w:t>
      </w:r>
    </w:p>
    <w:p w:rsidR="00C53EAD" w:rsidRDefault="00C53EAD">
      <w:pPr>
        <w:pStyle w:val="ConsPlusNormal"/>
        <w:jc w:val="center"/>
      </w:pPr>
      <w:r>
        <w:t>"ОБ ОЦЕНКЕ ЭФФЕКТИВНОСТИ ДЕЯТЕЛЬНОСТИ ВЫСШИХ ДОЛЖНОСТНЫХ ЛИЦ</w:t>
      </w:r>
    </w:p>
    <w:p w:rsidR="00C53EAD" w:rsidRDefault="00C53EAD">
      <w:pPr>
        <w:pStyle w:val="ConsPlusNormal"/>
        <w:jc w:val="center"/>
      </w:pPr>
      <w:r>
        <w:t>СУБЪЕКТОВ РОССИЙСКОЙ ФЕДЕРАЦИИ И ДЕЯТЕЛЬНОСТИ</w:t>
      </w:r>
    </w:p>
    <w:p w:rsidR="00C53EAD" w:rsidRDefault="00C53EAD">
      <w:pPr>
        <w:pStyle w:val="ConsPlusNormal"/>
        <w:jc w:val="center"/>
      </w:pPr>
      <w:r>
        <w:t>ИСПОЛНИТЕЛЬНЫХ ОРГАНОВ СУБЪЕКТОВ РОССИЙСКОЙ ФЕДЕРАЦИИ"</w:t>
      </w: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ind w:firstLine="540"/>
        <w:jc w:val="both"/>
      </w:pPr>
      <w:r>
        <w:t xml:space="preserve">Утратил силу.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24.08.2023 N 608-ПП.</w:t>
      </w: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jc w:val="both"/>
      </w:pPr>
    </w:p>
    <w:p w:rsidR="00C53EAD" w:rsidRDefault="00C53E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AF9" w:rsidRDefault="00C53EAD">
      <w:bookmarkStart w:id="5" w:name="_GoBack"/>
      <w:bookmarkEnd w:id="5"/>
    </w:p>
    <w:sectPr w:rsidR="00633AF9" w:rsidSect="0047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AD"/>
    <w:rsid w:val="007F083C"/>
    <w:rsid w:val="00C53EAD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7FC1-4A7B-42CA-9A79-5351791F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E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3E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3E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F4085ACA8FDC6CDACC06181EB4E481D68596A720CA70DC988F7CCE247E6852F5D30AA2B1278289E2EACDB03E80DABED127C43D54521496w5q1J" TargetMode="External"/><Relationship Id="rId18" Type="http://schemas.openxmlformats.org/officeDocument/2006/relationships/hyperlink" Target="consultantplus://offline/ref=B2F4085ACA8FDC6CDACC181508D8BA8BD38CCEA924C87989CCD27A997B2E6E07B5930CF7F2638F8DE0E199E07ADE83ED916CC83E4E4E15954CA631C2w7qBJ" TargetMode="External"/><Relationship Id="rId26" Type="http://schemas.openxmlformats.org/officeDocument/2006/relationships/hyperlink" Target="consultantplus://offline/ref=B2F4085ACA8FDC6CDACC181508D8BA8BD38CCEA924CD728DC4DF7A997B2E6E07B5930CF7F2638F8DE0E199E173DE83ED916CC83E4E4E15954CA631C2w7qBJ" TargetMode="External"/><Relationship Id="rId39" Type="http://schemas.openxmlformats.org/officeDocument/2006/relationships/hyperlink" Target="consultantplus://offline/ref=B2F4085ACA8FDC6CDACC181508D8BA8BD38CCEA924C87989CCD27A997B2E6E07B5930CF7F2638F8DE0E199E37CDE83ED916CC83E4E4E15954CA631C2w7qBJ" TargetMode="External"/><Relationship Id="rId21" Type="http://schemas.openxmlformats.org/officeDocument/2006/relationships/hyperlink" Target="consultantplus://offline/ref=B2F4085ACA8FDC6CDACC181508D8BA8BD38CCEA924CD728DC4DF7A997B2E6E07B5930CF7F2638F8DE0E199E172DE83ED916CC83E4E4E15954CA631C2w7qBJ" TargetMode="External"/><Relationship Id="rId34" Type="http://schemas.openxmlformats.org/officeDocument/2006/relationships/hyperlink" Target="consultantplus://offline/ref=B2F4085ACA8FDC6CDACC181508D8BA8BD38CCEA924C87989CCD27A997B2E6E07B5930CF7F2638F8DE0E199E378DE83ED916CC83E4E4E15954CA631C2w7qBJ" TargetMode="External"/><Relationship Id="rId42" Type="http://schemas.openxmlformats.org/officeDocument/2006/relationships/hyperlink" Target="consultantplus://offline/ref=B2F4085ACA8FDC6CDACC181508D8BA8BD38CCEA924C87989CCD27A997B2E6E07B5930CF7F2638F8DE0E199E373DE83ED916CC83E4E4E15954CA631C2w7qBJ" TargetMode="External"/><Relationship Id="rId47" Type="http://schemas.openxmlformats.org/officeDocument/2006/relationships/hyperlink" Target="consultantplus://offline/ref=B2F4085ACA8FDC6CDACC06181EB4E481D68596A720CA70DC988F7CCE247E6852F5D30AA2B1278289E2EACDB03E80DABED127C43D54521496w5q1J" TargetMode="External"/><Relationship Id="rId50" Type="http://schemas.openxmlformats.org/officeDocument/2006/relationships/hyperlink" Target="consultantplus://offline/ref=B2F4085ACA8FDC6CDACC181508D8BA8BD38CCEA924C9738BCCD87A997B2E6E07B5930CF7F2638F8DE0E199E072DE83ED916CC83E4E4E15954CA631C2w7qBJ" TargetMode="External"/><Relationship Id="rId55" Type="http://schemas.openxmlformats.org/officeDocument/2006/relationships/hyperlink" Target="consultantplus://offline/ref=B2F4085ACA8FDC6CDACC181508D8BA8BD38CCEA924C9738BCCD87A997B2E6E07B5930CF7F2638F8DE0E199E37CDE83ED916CC83E4E4E15954CA631C2w7qBJ" TargetMode="External"/><Relationship Id="rId7" Type="http://schemas.openxmlformats.org/officeDocument/2006/relationships/hyperlink" Target="consultantplus://offline/ref=B2F4085ACA8FDC6CDACC181508D8BA8BD38CCEA924C9738BCCD87A997B2E6E07B5930CF7F2638F8DE0E199E17FDE83ED916CC83E4E4E15954CA631C2w7qBJ" TargetMode="External"/><Relationship Id="rId12" Type="http://schemas.openxmlformats.org/officeDocument/2006/relationships/hyperlink" Target="consultantplus://offline/ref=B2F4085ACA8FDC6CDACC181508D8BA8BD38CCEA924C87989CCD27A997B2E6E07B5930CF7F2638F8DE0E199E07ADE83ED916CC83E4E4E15954CA631C2w7qBJ" TargetMode="External"/><Relationship Id="rId17" Type="http://schemas.openxmlformats.org/officeDocument/2006/relationships/hyperlink" Target="consultantplus://offline/ref=B2F4085ACA8FDC6CDACC06181EB4E481D68291A723CA70DC988F7CCE247E6852E7D352AEB3239C8DE1FF9BE178wDq6J" TargetMode="External"/><Relationship Id="rId25" Type="http://schemas.openxmlformats.org/officeDocument/2006/relationships/hyperlink" Target="consultantplus://offline/ref=B2F4085ACA8FDC6CDACC181508D8BA8BD38CCEA924C87989CCD27A997B2E6E07B5930CF7F2638F8DE0E199E47EDE83ED916CC83E4E4E15954CA631C2w7qBJ" TargetMode="External"/><Relationship Id="rId33" Type="http://schemas.openxmlformats.org/officeDocument/2006/relationships/hyperlink" Target="consultantplus://offline/ref=B2F4085ACA8FDC6CDACC06181EB4E481D68596A720CA70DC988F7CCE247E6852F5D30AA2B1278289E2EACDB03E80DABED127C43D54521496w5q1J" TargetMode="External"/><Relationship Id="rId38" Type="http://schemas.openxmlformats.org/officeDocument/2006/relationships/hyperlink" Target="consultantplus://offline/ref=B2F4085ACA8FDC6CDACC181508D8BA8BD38CCEA924C87989CCD27A997B2E6E07B5930CF7F2638F8DE0E199E37FDE83ED916CC83E4E4E15954CA631C2w7qBJ" TargetMode="External"/><Relationship Id="rId46" Type="http://schemas.openxmlformats.org/officeDocument/2006/relationships/hyperlink" Target="consultantplus://offline/ref=B2F4085ACA8FDC6CDACC181508D8BA8BD38CCEA924C97B89C0D27A997B2E6E07B5930CF7F2638F8DE0E199E07CDE83ED916CC83E4E4E15954CA631C2w7qBJ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F4085ACA8FDC6CDACC06181EB4E481D68596A720CA70DC988F7CCE247E6852F5D30AA2B1278289E2EACDB03E80DABED127C43D54521496w5q1J" TargetMode="External"/><Relationship Id="rId20" Type="http://schemas.openxmlformats.org/officeDocument/2006/relationships/hyperlink" Target="consultantplus://offline/ref=B2F4085ACA8FDC6CDACC181508D8BA8BD38CCEA924CD728DC4DF7A997B2E6E07B5930CF7F2638F8DE0E199E17CDE83ED916CC83E4E4E15954CA631C2w7qBJ" TargetMode="External"/><Relationship Id="rId29" Type="http://schemas.openxmlformats.org/officeDocument/2006/relationships/hyperlink" Target="consultantplus://offline/ref=B2F4085ACA8FDC6CDACC181508D8BA8BD38CCEA924C87989CCD27A997B2E6E07B5930CF7F2638F8DE0E199E779DE83ED916CC83E4E4E15954CA631C2w7qBJ" TargetMode="External"/><Relationship Id="rId41" Type="http://schemas.openxmlformats.org/officeDocument/2006/relationships/hyperlink" Target="consultantplus://offline/ref=B2F4085ACA8FDC6CDACC181508D8BA8BD38CCEA924C87989CCD27A997B2E6E07B5930CF7F2638F8DE0E199E372DE83ED916CC83E4E4E15954CA631C2w7qBJ" TargetMode="External"/><Relationship Id="rId54" Type="http://schemas.openxmlformats.org/officeDocument/2006/relationships/hyperlink" Target="consultantplus://offline/ref=B2F4085ACA8FDC6CDACC181508D8BA8BD38CCEA924C9738BCCD87A997B2E6E07B5930CF7F2638F8DE0E199E37FDE83ED916CC83E4E4E15954CA631C2w7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4085ACA8FDC6CDACC181508D8BA8BD38CCEA924C87989CCD27A997B2E6E07B5930CF7F2638F8DE0E199E17FDE83ED916CC83E4E4E15954CA631C2w7qBJ" TargetMode="External"/><Relationship Id="rId11" Type="http://schemas.openxmlformats.org/officeDocument/2006/relationships/hyperlink" Target="consultantplus://offline/ref=B2F4085ACA8FDC6CDACC06181EB4E481D68596A720CA70DC988F7CCE247E6852F5D30AA2B1278289E2EACDB03E80DABED127C43D54521496w5q1J" TargetMode="External"/><Relationship Id="rId24" Type="http://schemas.openxmlformats.org/officeDocument/2006/relationships/hyperlink" Target="consultantplus://offline/ref=B2F4085ACA8FDC6CDACC181508D8BA8BD38CCEA924C87989CCD27A997B2E6E07B5930CF7F2638F8DE0E199E47BDE83ED916CC83E4E4E15954CA631C2w7qBJ" TargetMode="External"/><Relationship Id="rId32" Type="http://schemas.openxmlformats.org/officeDocument/2006/relationships/hyperlink" Target="consultantplus://offline/ref=B2F4085ACA8FDC6CDACC181508D8BA8BD38CCEA924C9738BCCD87A997B2E6E07B5930CF7F2638F8DE0E199E172DE83ED916CC83E4E4E15954CA631C2w7qBJ" TargetMode="External"/><Relationship Id="rId37" Type="http://schemas.openxmlformats.org/officeDocument/2006/relationships/hyperlink" Target="consultantplus://offline/ref=B2F4085ACA8FDC6CDACC181508D8BA8BD38CCEA924C87989CCD27A997B2E6E07B5930CF7F2638F8DE0E199E379DE83ED916CC83E4E4E15954CA631C2w7qBJ" TargetMode="External"/><Relationship Id="rId40" Type="http://schemas.openxmlformats.org/officeDocument/2006/relationships/hyperlink" Target="consultantplus://offline/ref=B2F4085ACA8FDC6CDACC181508D8BA8BD38CCEA924C87989CCD27A997B2E6E07B5930CF7F2638F8DE0E199E37DDE83ED916CC83E4E4E15954CA631C2w7qBJ" TargetMode="External"/><Relationship Id="rId45" Type="http://schemas.openxmlformats.org/officeDocument/2006/relationships/hyperlink" Target="consultantplus://offline/ref=B2F4085ACA8FDC6CDACC181508D8BA8BD38CCEA924C87989CCD27A997B2E6E07B5930CF7F2638F8DE0E199E278DE83ED916CC83E4E4E15954CA631C2w7qBJ" TargetMode="External"/><Relationship Id="rId53" Type="http://schemas.openxmlformats.org/officeDocument/2006/relationships/hyperlink" Target="consultantplus://offline/ref=B2F4085ACA8FDC6CDACC181508D8BA8BD38CCEA924C9738BCCD87A997B2E6E07B5930CF7F2638F8DE0E199E379DE83ED916CC83E4E4E15954CA631C2w7qBJ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B2F4085ACA8FDC6CDACC181508D8BA8BD38CCEA924CD728DC4DF7A997B2E6E07B5930CF7F2638F8DE0E199E17FDE83ED916CC83E4E4E15954CA631C2w7qBJ" TargetMode="External"/><Relationship Id="rId15" Type="http://schemas.openxmlformats.org/officeDocument/2006/relationships/hyperlink" Target="consultantplus://offline/ref=B2F4085ACA8FDC6CDACC181508D8BA8BD38CCEA924C9738BCCD87A997B2E6E07B5930CF7F2638F8DE0E199E17CDE83ED916CC83E4E4E15954CA631C2w7qBJ" TargetMode="External"/><Relationship Id="rId23" Type="http://schemas.openxmlformats.org/officeDocument/2006/relationships/hyperlink" Target="consultantplus://offline/ref=B2F4085ACA8FDC6CDACC181508D8BA8BD38CCEA924C87989CCD27A997B2E6E07B5930CF7F2638F8DE0E199E07CDE83ED916CC83E4E4E15954CA631C2w7qBJ" TargetMode="External"/><Relationship Id="rId28" Type="http://schemas.openxmlformats.org/officeDocument/2006/relationships/hyperlink" Target="consultantplus://offline/ref=B2F4085ACA8FDC6CDACC181508D8BA8BD38CCEA924C87989CCD27A997B2E6E07B5930CF7F2638F8DE0E199E77ADE83ED916CC83E4E4E15954CA631C2w7qBJ" TargetMode="External"/><Relationship Id="rId36" Type="http://schemas.openxmlformats.org/officeDocument/2006/relationships/hyperlink" Target="consultantplus://offline/ref=B2F4085ACA8FDC6CDACC181508D8BA8BD38CCEA924C9738BCCD87A997B2E6E07B5930CF7F2638F8DE0E199E173DE83ED916CC83E4E4E15954CA631C2w7qBJ" TargetMode="External"/><Relationship Id="rId49" Type="http://schemas.openxmlformats.org/officeDocument/2006/relationships/hyperlink" Target="consultantplus://offline/ref=B2F4085ACA8FDC6CDACC06181EB4E481D68291A723CA70DC988F7CCE247E6852E7D352AEB3239C8DE1FF9BE178wDq6J" TargetMode="External"/><Relationship Id="rId57" Type="http://schemas.openxmlformats.org/officeDocument/2006/relationships/hyperlink" Target="consultantplus://offline/ref=B2F4085ACA8FDC6CDACC181508D8BA8BD38CCEA924C9738BCCD87A997B2E6E07B5930CF7F2638F8DE0E199E372DE83ED916CC83E4E4E15954CA631C2w7qBJ" TargetMode="External"/><Relationship Id="rId10" Type="http://schemas.openxmlformats.org/officeDocument/2006/relationships/hyperlink" Target="consultantplus://offline/ref=B2F4085ACA8FDC6CDACC181508D8BA8BD38CCEA924C87989CCD27A997B2E6E07B5930CF7F2638F8DE0E199E172DE83ED916CC83E4E4E15954CA631C2w7qBJ" TargetMode="External"/><Relationship Id="rId19" Type="http://schemas.openxmlformats.org/officeDocument/2006/relationships/hyperlink" Target="consultantplus://offline/ref=B2F4085ACA8FDC6CDACC181508D8BA8BD38CCEA924C9738BCCD87A997B2E6E07B5930CF7F2638F8DE0E199E17DDE83ED916CC83E4E4E15954CA631C2w7qBJ" TargetMode="External"/><Relationship Id="rId31" Type="http://schemas.openxmlformats.org/officeDocument/2006/relationships/hyperlink" Target="consultantplus://offline/ref=B2F4085ACA8FDC6CDACC181508D8BA8BD38CCEA924C87989CCD27A997B2E6E07B5930CF7F2638F8DE0E199E07DDE83ED916CC83E4E4E15954CA631C2w7qBJ" TargetMode="External"/><Relationship Id="rId44" Type="http://schemas.openxmlformats.org/officeDocument/2006/relationships/hyperlink" Target="consultantplus://offline/ref=B2F4085ACA8FDC6CDACC181508D8BA8BD38CCEA924C87989CCD27A997B2E6E07B5930CF7F2638F8DE0E199E27BDE83ED916CC83E4E4E15954CA631C2w7qBJ" TargetMode="External"/><Relationship Id="rId52" Type="http://schemas.openxmlformats.org/officeDocument/2006/relationships/hyperlink" Target="consultantplus://offline/ref=B2F4085ACA8FDC6CDACC181508D8BA8BD38CCEA924C9738BCCD87A997B2E6E07B5930CF7F2638F8DE0E199E37BDE83ED916CC83E4E4E15954CA631C2w7q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F4085ACA8FDC6CDACC181508D8BA8BD38CCEA924C9728BCCDA7A997B2E6E07B5930CF7E063D781E2E587E07BCBD5BCD7w3qAJ" TargetMode="External"/><Relationship Id="rId14" Type="http://schemas.openxmlformats.org/officeDocument/2006/relationships/hyperlink" Target="consultantplus://offline/ref=B2F4085ACA8FDC6CDACC181508D8BA8BD38CCEA924C87989CCD27A997B2E6E07B5930CF7F2638F8DE0E199E07ADE83ED916CC83E4E4E15954CA631C2w7qBJ" TargetMode="External"/><Relationship Id="rId22" Type="http://schemas.openxmlformats.org/officeDocument/2006/relationships/hyperlink" Target="consultantplus://offline/ref=B2F4085ACA8FDC6CDACC181508D8BA8BD38CCEA924C87989CCD27A997B2E6E07B5930CF7F2638F8DE0E199E07BDE83ED916CC83E4E4E15954CA631C2w7qBJ" TargetMode="External"/><Relationship Id="rId27" Type="http://schemas.openxmlformats.org/officeDocument/2006/relationships/hyperlink" Target="consultantplus://offline/ref=B2F4085ACA8FDC6CDACC181508D8BA8BD38CCEA924C87989CCD27A997B2E6E07B5930CF7F2638F8DE0E199E47DDE83ED916CC83E4E4E15954CA631C2w7qBJ" TargetMode="External"/><Relationship Id="rId30" Type="http://schemas.openxmlformats.org/officeDocument/2006/relationships/hyperlink" Target="consultantplus://offline/ref=B2F4085ACA8FDC6CDACC181508D8BA8BD38CCEA924CD728DC4DF7A997B2E6E07B5930CF7F2638F8DE0E199E07FDE83ED916CC83E4E4E15954CA631C2w7qBJ" TargetMode="External"/><Relationship Id="rId35" Type="http://schemas.openxmlformats.org/officeDocument/2006/relationships/hyperlink" Target="consultantplus://offline/ref=B2F4085ACA8FDC6CDACC06181EB4E481D68596A720CA70DC988F7CCE247E6852F5D30AA2B1278289E2EACDB03E80DABED127C43D54521496w5q1J" TargetMode="External"/><Relationship Id="rId43" Type="http://schemas.openxmlformats.org/officeDocument/2006/relationships/hyperlink" Target="consultantplus://offline/ref=B2F4085ACA8FDC6CDACC181508D8BA8BD38CCEA924C87989CCD27A997B2E6E07B5930CF7F2638F8DE0E199E27ADE83ED916CC83E4E4E15954CA631C2w7qBJ" TargetMode="External"/><Relationship Id="rId48" Type="http://schemas.openxmlformats.org/officeDocument/2006/relationships/hyperlink" Target="consultantplus://offline/ref=B2F4085ACA8FDC6CDACC181508D8BA8BD38CCEA924C87989CCD27A997B2E6E07B5930CF7F2638F8DE0E199E378DE83ED916CC83E4E4E15954CA631C2w7qBJ" TargetMode="External"/><Relationship Id="rId56" Type="http://schemas.openxmlformats.org/officeDocument/2006/relationships/hyperlink" Target="consultantplus://offline/ref=B2F4085ACA8FDC6CDACC181508D8BA8BD38CCEA924CD728DC4DF7A997B2E6E07B5930CF7F2638F8DE0E199E072DE83ED916CC83E4E4E15954CA631C2w7qBJ" TargetMode="External"/><Relationship Id="rId8" Type="http://schemas.openxmlformats.org/officeDocument/2006/relationships/hyperlink" Target="consultantplus://offline/ref=B2F4085ACA8FDC6CDACC06181EB4E481D68596A720CA70DC988F7CCE247E6852E7D352AEB3239C8DE1FF9BE178wDq6J" TargetMode="External"/><Relationship Id="rId51" Type="http://schemas.openxmlformats.org/officeDocument/2006/relationships/hyperlink" Target="consultantplus://offline/ref=B2F4085ACA8FDC6CDACC181508D8BA8BD38CCEA924C9738BCCD87A997B2E6E07B5930CF7F2638F8DE0E199E073DE83ED916CC83E4E4E15954CA631C2w7qB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6185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Марина Владимировна</dc:creator>
  <cp:keywords/>
  <dc:description/>
  <cp:lastModifiedBy>Панчук Марина Владимировна</cp:lastModifiedBy>
  <cp:revision>1</cp:revision>
  <dcterms:created xsi:type="dcterms:W3CDTF">2023-11-24T09:42:00Z</dcterms:created>
  <dcterms:modified xsi:type="dcterms:W3CDTF">2023-11-24T09:43:00Z</dcterms:modified>
</cp:coreProperties>
</file>