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FE" w:rsidRPr="00C521FE" w:rsidRDefault="00C521FE" w:rsidP="00C521FE">
      <w:pPr>
        <w:pStyle w:val="ConsPlusNonformat"/>
        <w:jc w:val="right"/>
        <w:rPr>
          <w:rFonts w:ascii="Times New Roman" w:hAnsi="Times New Roman" w:cs="Times New Roman"/>
        </w:rPr>
      </w:pPr>
    </w:p>
    <w:p w:rsidR="00C521FE" w:rsidRPr="00C521FE" w:rsidRDefault="00C521FE" w:rsidP="00C521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21FE">
        <w:rPr>
          <w:rFonts w:ascii="Times New Roman" w:hAnsi="Times New Roman" w:cs="Times New Roman"/>
          <w:sz w:val="28"/>
          <w:szCs w:val="28"/>
        </w:rPr>
        <w:t>ИНФОРМАЦИЯ</w:t>
      </w:r>
    </w:p>
    <w:p w:rsidR="00C521FE" w:rsidRPr="00C521FE" w:rsidRDefault="00C521FE" w:rsidP="00C521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21FE">
        <w:rPr>
          <w:rFonts w:ascii="Times New Roman" w:hAnsi="Times New Roman" w:cs="Times New Roman"/>
          <w:sz w:val="28"/>
          <w:szCs w:val="28"/>
        </w:rPr>
        <w:t>о соблюдении положений законодательства Российской Федерации</w:t>
      </w:r>
      <w:r w:rsidR="00211EA7">
        <w:rPr>
          <w:rFonts w:ascii="Times New Roman" w:hAnsi="Times New Roman" w:cs="Times New Roman"/>
          <w:sz w:val="28"/>
          <w:szCs w:val="28"/>
        </w:rPr>
        <w:t xml:space="preserve"> </w:t>
      </w:r>
      <w:r w:rsidRPr="00C521FE">
        <w:rPr>
          <w:rFonts w:ascii="Times New Roman" w:hAnsi="Times New Roman" w:cs="Times New Roman"/>
          <w:sz w:val="28"/>
          <w:szCs w:val="28"/>
        </w:rPr>
        <w:t>и законодательства Свердловской области, регулирующих</w:t>
      </w:r>
      <w:r w:rsidR="00211EA7">
        <w:rPr>
          <w:rFonts w:ascii="Times New Roman" w:hAnsi="Times New Roman" w:cs="Times New Roman"/>
          <w:sz w:val="28"/>
          <w:szCs w:val="28"/>
        </w:rPr>
        <w:t xml:space="preserve"> </w:t>
      </w:r>
      <w:r w:rsidRPr="00C521FE">
        <w:rPr>
          <w:rFonts w:ascii="Times New Roman" w:hAnsi="Times New Roman" w:cs="Times New Roman"/>
          <w:sz w:val="28"/>
          <w:szCs w:val="28"/>
        </w:rPr>
        <w:t>отношения в сфере обеспечения беспрепятственного доступа</w:t>
      </w:r>
      <w:r w:rsidR="00211EA7">
        <w:rPr>
          <w:rFonts w:ascii="Times New Roman" w:hAnsi="Times New Roman" w:cs="Times New Roman"/>
          <w:sz w:val="28"/>
          <w:szCs w:val="28"/>
        </w:rPr>
        <w:t xml:space="preserve"> </w:t>
      </w:r>
      <w:r w:rsidRPr="00C521FE">
        <w:rPr>
          <w:rFonts w:ascii="Times New Roman" w:hAnsi="Times New Roman" w:cs="Times New Roman"/>
          <w:sz w:val="28"/>
          <w:szCs w:val="28"/>
        </w:rPr>
        <w:t>инвалидов к объектам социальной, инженерной и транспортной</w:t>
      </w:r>
    </w:p>
    <w:p w:rsidR="00211EA7" w:rsidRDefault="00C521FE" w:rsidP="00C521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21FE">
        <w:rPr>
          <w:rFonts w:ascii="Times New Roman" w:hAnsi="Times New Roman" w:cs="Times New Roman"/>
          <w:sz w:val="28"/>
          <w:szCs w:val="28"/>
        </w:rPr>
        <w:t>инфраструктур и к предоставляемым в них услугам</w:t>
      </w:r>
      <w:r w:rsidR="00211EA7">
        <w:rPr>
          <w:rFonts w:ascii="Times New Roman" w:hAnsi="Times New Roman" w:cs="Times New Roman"/>
          <w:sz w:val="28"/>
          <w:szCs w:val="28"/>
        </w:rPr>
        <w:t xml:space="preserve"> </w:t>
      </w:r>
      <w:r w:rsidRPr="00C521FE">
        <w:rPr>
          <w:rFonts w:ascii="Times New Roman" w:hAnsi="Times New Roman" w:cs="Times New Roman"/>
          <w:sz w:val="28"/>
          <w:szCs w:val="28"/>
        </w:rPr>
        <w:t xml:space="preserve">в Свердловской области </w:t>
      </w:r>
    </w:p>
    <w:p w:rsidR="00211EA7" w:rsidRDefault="00211EA7" w:rsidP="00C521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(Министерство экономики и территориального развития Свердловской области)</w:t>
      </w:r>
    </w:p>
    <w:p w:rsidR="00C521FE" w:rsidRDefault="00C521FE" w:rsidP="00C521FE">
      <w:pPr>
        <w:pStyle w:val="ConsPlusNonformat"/>
        <w:jc w:val="center"/>
        <w:rPr>
          <w:rFonts w:ascii="Times New Roman" w:hAnsi="Times New Roman" w:cs="Times New Roman"/>
        </w:rPr>
      </w:pPr>
    </w:p>
    <w:p w:rsidR="00211EA7" w:rsidRPr="00C521FE" w:rsidRDefault="00211EA7" w:rsidP="00C521FE">
      <w:pPr>
        <w:pStyle w:val="ConsPlusNonformat"/>
        <w:jc w:val="center"/>
        <w:rPr>
          <w:rFonts w:ascii="Times New Roman" w:hAnsi="Times New Roman" w:cs="Times New Roman"/>
        </w:rPr>
      </w:pPr>
    </w:p>
    <w:p w:rsidR="00C521FE" w:rsidRDefault="00C521FE" w:rsidP="00211EA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FE">
        <w:rPr>
          <w:rFonts w:ascii="Times New Roman" w:hAnsi="Times New Roman" w:cs="Times New Roman"/>
          <w:sz w:val="28"/>
          <w:szCs w:val="28"/>
        </w:rPr>
        <w:t>1. Общее количество объектов социальной, инженерной и 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 </w:t>
      </w:r>
      <w:r w:rsidRPr="00C521F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521FE">
        <w:rPr>
          <w:rFonts w:ascii="Times New Roman" w:hAnsi="Times New Roman" w:cs="Times New Roman"/>
          <w:sz w:val="28"/>
          <w:szCs w:val="28"/>
        </w:rPr>
        <w:t>объект социальной инфраструктуры) в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1FE">
        <w:rPr>
          <w:rFonts w:ascii="Times New Roman" w:hAnsi="Times New Roman" w:cs="Times New Roman"/>
          <w:sz w:val="28"/>
          <w:szCs w:val="28"/>
        </w:rPr>
        <w:t>подведомственных органам государственной власти и органам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1F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2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21FE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21FE">
        <w:rPr>
          <w:rFonts w:ascii="Times New Roman" w:hAnsi="Times New Roman" w:cs="Times New Roman"/>
          <w:sz w:val="28"/>
          <w:szCs w:val="28"/>
        </w:rPr>
        <w:t>.</w:t>
      </w:r>
    </w:p>
    <w:p w:rsidR="00C521FE" w:rsidRPr="00C521FE" w:rsidRDefault="00C521FE" w:rsidP="00211EA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FE">
        <w:rPr>
          <w:rFonts w:ascii="Times New Roman" w:hAnsi="Times New Roman" w:cs="Times New Roman"/>
          <w:sz w:val="28"/>
          <w:szCs w:val="28"/>
        </w:rPr>
        <w:t>2. Информация о результатах проведенных обследований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1FE">
        <w:rPr>
          <w:rFonts w:ascii="Times New Roman" w:hAnsi="Times New Roman" w:cs="Times New Roman"/>
          <w:sz w:val="28"/>
          <w:szCs w:val="28"/>
        </w:rPr>
        <w:t>социальной инфраструктуры за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521F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521FE" w:rsidRPr="00C521FE" w:rsidRDefault="00C521FE" w:rsidP="00211EA7">
      <w:pPr>
        <w:pStyle w:val="ConsPlusNormal"/>
        <w:spacing w:line="228" w:lineRule="auto"/>
        <w:jc w:val="right"/>
        <w:rPr>
          <w:rFonts w:ascii="Times New Roman" w:hAnsi="Times New Roman" w:cs="Times New Roman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890"/>
        <w:gridCol w:w="4677"/>
        <w:gridCol w:w="2127"/>
      </w:tblGrid>
      <w:tr w:rsidR="00C521FE" w:rsidRPr="00C521FE" w:rsidTr="00C521FE">
        <w:tc>
          <w:tcPr>
            <w:tcW w:w="90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Номер строки</w:t>
            </w:r>
          </w:p>
        </w:tc>
        <w:tc>
          <w:tcPr>
            <w:tcW w:w="11567" w:type="dxa"/>
            <w:gridSpan w:val="2"/>
          </w:tcPr>
          <w:p w:rsidR="00C521FE" w:rsidRPr="00C521FE" w:rsidRDefault="00C521FE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Федерального </w:t>
            </w:r>
            <w:hyperlink r:id="rId5" w:history="1">
              <w:r w:rsidRPr="00C521FE">
                <w:rPr>
                  <w:rFonts w:ascii="Times New Roman" w:hAnsi="Times New Roman" w:cs="Times New Roman"/>
                  <w:sz w:val="26"/>
                  <w:szCs w:val="26"/>
                </w:rPr>
                <w:t>закона</w:t>
              </w:r>
            </w:hyperlink>
            <w:r w:rsidRPr="00C521FE">
              <w:rPr>
                <w:rFonts w:ascii="Times New Roman" w:hAnsi="Times New Roman" w:cs="Times New Roman"/>
                <w:sz w:val="26"/>
                <w:szCs w:val="26"/>
              </w:rPr>
              <w:t xml:space="preserve"> от 01 декабря 2014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419-ФЗ «</w:t>
            </w: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" w:history="1">
              <w:r w:rsidRPr="00C521FE">
                <w:rPr>
                  <w:rFonts w:ascii="Times New Roman" w:hAnsi="Times New Roman" w:cs="Times New Roman"/>
                  <w:sz w:val="26"/>
                  <w:szCs w:val="26"/>
                </w:rPr>
                <w:t>Закона</w:t>
              </w:r>
            </w:hyperlink>
            <w:r w:rsidRPr="00C521FE">
              <w:rPr>
                <w:rFonts w:ascii="Times New Roman" w:hAnsi="Times New Roman" w:cs="Times New Roman"/>
                <w:sz w:val="26"/>
                <w:szCs w:val="26"/>
              </w:rPr>
              <w:t xml:space="preserve"> Свердловской области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 декабря 2016 года № 148-ОЗ «</w:t>
            </w: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О социальной защите инвалидов в Свердловской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211EA7" w:rsidRDefault="00C521FE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F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C521FE" w:rsidRPr="00C521FE" w:rsidRDefault="00C521FE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FE">
              <w:rPr>
                <w:rFonts w:ascii="Times New Roman" w:hAnsi="Times New Roman" w:cs="Times New Roman"/>
                <w:sz w:val="28"/>
                <w:szCs w:val="28"/>
              </w:rPr>
              <w:t>(в абсолютных числах)</w:t>
            </w:r>
          </w:p>
        </w:tc>
      </w:tr>
      <w:tr w:rsidR="00C521FE" w:rsidRPr="00C521FE" w:rsidTr="00211EA7">
        <w:trPr>
          <w:trHeight w:val="185"/>
        </w:trPr>
        <w:tc>
          <w:tcPr>
            <w:tcW w:w="90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67" w:type="dxa"/>
            <w:gridSpan w:val="2"/>
          </w:tcPr>
          <w:p w:rsidR="00C521FE" w:rsidRPr="00C521FE" w:rsidRDefault="00C521FE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1FE" w:rsidRPr="00C521FE" w:rsidTr="00211EA7">
        <w:tc>
          <w:tcPr>
            <w:tcW w:w="907" w:type="dxa"/>
            <w:vMerge w:val="restart"/>
          </w:tcPr>
          <w:p w:rsidR="00C521FE" w:rsidRPr="00C521FE" w:rsidRDefault="00C521FE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90" w:type="dxa"/>
            <w:vMerge w:val="restart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проведено обследований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FE" w:rsidRPr="00C521FE" w:rsidTr="00211EA7">
        <w:tc>
          <w:tcPr>
            <w:tcW w:w="907" w:type="dxa"/>
            <w:vMerge/>
          </w:tcPr>
          <w:p w:rsidR="00C521FE" w:rsidRPr="00C521FE" w:rsidRDefault="00C521FE" w:rsidP="00211EA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0" w:type="dxa"/>
            <w:vMerge/>
          </w:tcPr>
          <w:p w:rsidR="00C521FE" w:rsidRPr="00C521FE" w:rsidRDefault="00C521FE" w:rsidP="00211EA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установлено соблюдение требований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FE" w:rsidRPr="00C521FE" w:rsidTr="00211EA7">
        <w:tc>
          <w:tcPr>
            <w:tcW w:w="907" w:type="dxa"/>
            <w:vMerge/>
          </w:tcPr>
          <w:p w:rsidR="00C521FE" w:rsidRPr="00C521FE" w:rsidRDefault="00C521FE" w:rsidP="00211EA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0" w:type="dxa"/>
            <w:vMerge/>
          </w:tcPr>
          <w:p w:rsidR="00C521FE" w:rsidRPr="00C521FE" w:rsidRDefault="00C521FE" w:rsidP="00211EA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выявлено несоблюдение требований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1FE" w:rsidRPr="00C521FE" w:rsidTr="00211EA7">
        <w:tc>
          <w:tcPr>
            <w:tcW w:w="907" w:type="dxa"/>
            <w:vMerge w:val="restart"/>
          </w:tcPr>
          <w:p w:rsidR="00C521FE" w:rsidRPr="00C521FE" w:rsidRDefault="00C521FE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90" w:type="dxa"/>
            <w:vMerge w:val="restart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проведено обследований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FE" w:rsidRPr="00C521FE" w:rsidTr="00211EA7">
        <w:tc>
          <w:tcPr>
            <w:tcW w:w="907" w:type="dxa"/>
            <w:vMerge/>
          </w:tcPr>
          <w:p w:rsidR="00C521FE" w:rsidRPr="00C521FE" w:rsidRDefault="00C521FE" w:rsidP="00211EA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0" w:type="dxa"/>
            <w:vMerge/>
          </w:tcPr>
          <w:p w:rsidR="00C521FE" w:rsidRPr="00C521FE" w:rsidRDefault="00C521FE" w:rsidP="00211EA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установлено соблюдение требований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FE" w:rsidRPr="00C521FE" w:rsidTr="00211EA7">
        <w:tc>
          <w:tcPr>
            <w:tcW w:w="907" w:type="dxa"/>
            <w:vMerge/>
          </w:tcPr>
          <w:p w:rsidR="00C521FE" w:rsidRPr="00C521FE" w:rsidRDefault="00C521FE" w:rsidP="00211EA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0" w:type="dxa"/>
            <w:vMerge/>
          </w:tcPr>
          <w:p w:rsidR="00C521FE" w:rsidRPr="00C521FE" w:rsidRDefault="00C521FE" w:rsidP="00211EA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выявлено несоблюдение требований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1FE" w:rsidRPr="00C521FE" w:rsidTr="00211EA7">
        <w:tc>
          <w:tcPr>
            <w:tcW w:w="907" w:type="dxa"/>
            <w:vMerge w:val="restart"/>
          </w:tcPr>
          <w:p w:rsidR="00C521FE" w:rsidRPr="00C521FE" w:rsidRDefault="00C521FE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90" w:type="dxa"/>
            <w:vMerge w:val="restart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самостоятельного передвижения по территории, на которой расположен объект социальной, инженерной и транспортной инфраструктур (далее </w:t>
            </w:r>
            <w:r w:rsidR="00211EA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проведено обследований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FE" w:rsidRPr="00C521FE" w:rsidTr="00211EA7">
        <w:tc>
          <w:tcPr>
            <w:tcW w:w="907" w:type="dxa"/>
            <w:vMerge/>
          </w:tcPr>
          <w:p w:rsidR="00C521FE" w:rsidRPr="00C521FE" w:rsidRDefault="00C521FE" w:rsidP="00211EA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0" w:type="dxa"/>
            <w:vMerge/>
          </w:tcPr>
          <w:p w:rsidR="00C521FE" w:rsidRPr="00C521FE" w:rsidRDefault="00C521FE" w:rsidP="00211EA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установлено соблюдение требований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1FE" w:rsidRPr="00C521FE" w:rsidTr="00211EA7">
        <w:tc>
          <w:tcPr>
            <w:tcW w:w="907" w:type="dxa"/>
            <w:vMerge/>
          </w:tcPr>
          <w:p w:rsidR="00C521FE" w:rsidRPr="00C521FE" w:rsidRDefault="00C521FE" w:rsidP="00211EA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0" w:type="dxa"/>
            <w:vMerge/>
          </w:tcPr>
          <w:p w:rsidR="00C521FE" w:rsidRPr="00C521FE" w:rsidRDefault="00C521FE" w:rsidP="00211EA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выявлено несоблюдение требований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FE" w:rsidRPr="00C521FE" w:rsidTr="00211EA7">
        <w:tc>
          <w:tcPr>
            <w:tcW w:w="907" w:type="dxa"/>
            <w:vMerge w:val="restart"/>
          </w:tcPr>
          <w:p w:rsidR="00C521FE" w:rsidRPr="00C521FE" w:rsidRDefault="00C521FE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90" w:type="dxa"/>
            <w:vMerge w:val="restart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проведено обследований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FE" w:rsidRPr="00C521FE" w:rsidTr="00211EA7">
        <w:tc>
          <w:tcPr>
            <w:tcW w:w="907" w:type="dxa"/>
            <w:vMerge/>
          </w:tcPr>
          <w:p w:rsidR="00C521FE" w:rsidRPr="00C521FE" w:rsidRDefault="00C521FE" w:rsidP="00211EA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0" w:type="dxa"/>
            <w:vMerge/>
          </w:tcPr>
          <w:p w:rsidR="00C521FE" w:rsidRPr="00C521FE" w:rsidRDefault="00C521FE" w:rsidP="00211EA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установлено соблюдение требований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FE" w:rsidRPr="00C521FE" w:rsidTr="00211EA7">
        <w:tc>
          <w:tcPr>
            <w:tcW w:w="907" w:type="dxa"/>
            <w:vMerge/>
          </w:tcPr>
          <w:p w:rsidR="00C521FE" w:rsidRPr="00C521FE" w:rsidRDefault="00C521FE" w:rsidP="00211EA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0" w:type="dxa"/>
            <w:vMerge/>
          </w:tcPr>
          <w:p w:rsidR="00C521FE" w:rsidRPr="00C521FE" w:rsidRDefault="00C521FE" w:rsidP="00211EA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выявлено несоблюдение требований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1FE" w:rsidRPr="00C521FE" w:rsidTr="00211EA7">
        <w:tc>
          <w:tcPr>
            <w:tcW w:w="907" w:type="dxa"/>
            <w:vMerge w:val="restart"/>
          </w:tcPr>
          <w:p w:rsidR="00C521FE" w:rsidRPr="00C521FE" w:rsidRDefault="00C521FE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90" w:type="dxa"/>
            <w:vMerge w:val="restart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проведено обследований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FE" w:rsidRPr="00C521FE" w:rsidTr="00211EA7">
        <w:tc>
          <w:tcPr>
            <w:tcW w:w="907" w:type="dxa"/>
            <w:vMerge/>
          </w:tcPr>
          <w:p w:rsidR="00C521FE" w:rsidRPr="00C521FE" w:rsidRDefault="00C521FE" w:rsidP="00211EA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0" w:type="dxa"/>
            <w:vMerge/>
          </w:tcPr>
          <w:p w:rsidR="00C521FE" w:rsidRPr="00C521FE" w:rsidRDefault="00C521FE" w:rsidP="00211EA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установлено соблюдение требований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FE" w:rsidRPr="00C521FE" w:rsidTr="00211EA7">
        <w:tc>
          <w:tcPr>
            <w:tcW w:w="907" w:type="dxa"/>
            <w:vMerge/>
          </w:tcPr>
          <w:p w:rsidR="00C521FE" w:rsidRPr="00C521FE" w:rsidRDefault="00C521FE" w:rsidP="00211EA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0" w:type="dxa"/>
            <w:vMerge/>
          </w:tcPr>
          <w:p w:rsidR="00C521FE" w:rsidRPr="00C521FE" w:rsidRDefault="00C521FE" w:rsidP="00211EA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выявлено несоблюдение требований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1FE" w:rsidRPr="00C521FE" w:rsidTr="00211EA7">
        <w:tc>
          <w:tcPr>
            <w:tcW w:w="907" w:type="dxa"/>
            <w:vMerge w:val="restart"/>
          </w:tcPr>
          <w:p w:rsidR="00C521FE" w:rsidRPr="00C521FE" w:rsidRDefault="00C521FE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890" w:type="dxa"/>
            <w:vMerge w:val="restart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проведено обследований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FE" w:rsidRPr="00C521FE" w:rsidTr="00211EA7">
        <w:tc>
          <w:tcPr>
            <w:tcW w:w="907" w:type="dxa"/>
            <w:vMerge/>
          </w:tcPr>
          <w:p w:rsidR="00C521FE" w:rsidRPr="00C521FE" w:rsidRDefault="00C521FE" w:rsidP="00211EA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0" w:type="dxa"/>
            <w:vMerge/>
          </w:tcPr>
          <w:p w:rsidR="00C521FE" w:rsidRPr="00C521FE" w:rsidRDefault="00C521FE" w:rsidP="00211EA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установлено соблюдение требований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FE" w:rsidRPr="00C521FE" w:rsidTr="00211EA7">
        <w:tc>
          <w:tcPr>
            <w:tcW w:w="907" w:type="dxa"/>
            <w:vMerge/>
          </w:tcPr>
          <w:p w:rsidR="00C521FE" w:rsidRPr="00C521FE" w:rsidRDefault="00C521FE" w:rsidP="00211EA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0" w:type="dxa"/>
            <w:vMerge/>
          </w:tcPr>
          <w:p w:rsidR="00C521FE" w:rsidRPr="00C521FE" w:rsidRDefault="00C521FE" w:rsidP="00211EA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выявлено несоблюдение требований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1FE" w:rsidRPr="00C521FE" w:rsidTr="00211EA7">
        <w:tc>
          <w:tcPr>
            <w:tcW w:w="907" w:type="dxa"/>
            <w:vMerge w:val="restart"/>
          </w:tcPr>
          <w:p w:rsidR="00C521FE" w:rsidRPr="00C521FE" w:rsidRDefault="00C521FE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890" w:type="dxa"/>
            <w:vMerge w:val="restart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проведено обследований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FE" w:rsidRPr="00C521FE" w:rsidTr="00211EA7">
        <w:tc>
          <w:tcPr>
            <w:tcW w:w="907" w:type="dxa"/>
            <w:vMerge/>
          </w:tcPr>
          <w:p w:rsidR="00C521FE" w:rsidRPr="00C521FE" w:rsidRDefault="00C521FE" w:rsidP="00211EA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0" w:type="dxa"/>
            <w:vMerge/>
          </w:tcPr>
          <w:p w:rsidR="00C521FE" w:rsidRPr="00C521FE" w:rsidRDefault="00C521FE" w:rsidP="00211EA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установлено соблюдение требований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FE" w:rsidRPr="00C521FE" w:rsidTr="00211EA7">
        <w:tc>
          <w:tcPr>
            <w:tcW w:w="907" w:type="dxa"/>
            <w:vMerge/>
          </w:tcPr>
          <w:p w:rsidR="00C521FE" w:rsidRPr="00C521FE" w:rsidRDefault="00C521FE" w:rsidP="00211EA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0" w:type="dxa"/>
            <w:vMerge/>
          </w:tcPr>
          <w:p w:rsidR="00C521FE" w:rsidRPr="00C521FE" w:rsidRDefault="00C521FE" w:rsidP="00211EA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выявлено несоблюдение требований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1FE" w:rsidRPr="00C521FE" w:rsidTr="00211EA7">
        <w:tc>
          <w:tcPr>
            <w:tcW w:w="907" w:type="dxa"/>
            <w:vMerge w:val="restart"/>
          </w:tcPr>
          <w:p w:rsidR="00C521FE" w:rsidRPr="00C521FE" w:rsidRDefault="00C521FE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890" w:type="dxa"/>
            <w:vMerge w:val="restart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услуг инвалидам с допуском </w:t>
            </w:r>
            <w:proofErr w:type="spellStart"/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сурдопереводчика</w:t>
            </w:r>
            <w:proofErr w:type="spellEnd"/>
            <w:r w:rsidRPr="00C521F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тифлосурдопереводчика</w:t>
            </w:r>
            <w:proofErr w:type="spellEnd"/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проведено обследований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FE" w:rsidRPr="00C521FE" w:rsidTr="00211EA7">
        <w:tc>
          <w:tcPr>
            <w:tcW w:w="907" w:type="dxa"/>
            <w:vMerge/>
          </w:tcPr>
          <w:p w:rsidR="00C521FE" w:rsidRPr="00C521FE" w:rsidRDefault="00C521FE" w:rsidP="00211EA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0" w:type="dxa"/>
            <w:vMerge/>
          </w:tcPr>
          <w:p w:rsidR="00C521FE" w:rsidRPr="00C521FE" w:rsidRDefault="00C521FE" w:rsidP="00211EA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установлено соблюдение требований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FE" w:rsidRPr="00C521FE" w:rsidTr="00211EA7">
        <w:tc>
          <w:tcPr>
            <w:tcW w:w="907" w:type="dxa"/>
            <w:vMerge/>
          </w:tcPr>
          <w:p w:rsidR="00C521FE" w:rsidRPr="00C521FE" w:rsidRDefault="00C521FE" w:rsidP="00211EA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0" w:type="dxa"/>
            <w:vMerge/>
          </w:tcPr>
          <w:p w:rsidR="00C521FE" w:rsidRPr="00C521FE" w:rsidRDefault="00C521FE" w:rsidP="00211EA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выявлено несоблюдение требований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1FE" w:rsidRPr="00C521FE" w:rsidTr="00211EA7">
        <w:tc>
          <w:tcPr>
            <w:tcW w:w="907" w:type="dxa"/>
            <w:vMerge w:val="restart"/>
          </w:tcPr>
          <w:p w:rsidR="00C521FE" w:rsidRPr="00C521FE" w:rsidRDefault="00C521FE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890" w:type="dxa"/>
            <w:vMerge w:val="restart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проведено обследований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21FE" w:rsidRPr="00C521FE" w:rsidTr="00211EA7">
        <w:tc>
          <w:tcPr>
            <w:tcW w:w="907" w:type="dxa"/>
            <w:vMerge/>
          </w:tcPr>
          <w:p w:rsidR="00C521FE" w:rsidRPr="00C521FE" w:rsidRDefault="00C521FE" w:rsidP="00211EA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0" w:type="dxa"/>
            <w:vMerge/>
          </w:tcPr>
          <w:p w:rsidR="00C521FE" w:rsidRPr="00C521FE" w:rsidRDefault="00C521FE" w:rsidP="00211EA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установлено соблюдение требований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21FE" w:rsidRPr="00C521FE" w:rsidTr="00211EA7">
        <w:tc>
          <w:tcPr>
            <w:tcW w:w="907" w:type="dxa"/>
            <w:vMerge/>
          </w:tcPr>
          <w:p w:rsidR="00C521FE" w:rsidRPr="00C521FE" w:rsidRDefault="00C521FE" w:rsidP="00211EA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0" w:type="dxa"/>
            <w:vMerge/>
          </w:tcPr>
          <w:p w:rsidR="00C521FE" w:rsidRPr="00C521FE" w:rsidRDefault="00C521FE" w:rsidP="00211EA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521FE" w:rsidRPr="00C521FE" w:rsidRDefault="00C521FE" w:rsidP="00211EA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1FE">
              <w:rPr>
                <w:rFonts w:ascii="Times New Roman" w:hAnsi="Times New Roman" w:cs="Times New Roman"/>
                <w:sz w:val="26"/>
                <w:szCs w:val="26"/>
              </w:rPr>
              <w:t>выявлено несоблюдение требований</w:t>
            </w:r>
          </w:p>
        </w:tc>
        <w:tc>
          <w:tcPr>
            <w:tcW w:w="2127" w:type="dxa"/>
          </w:tcPr>
          <w:p w:rsidR="00C521FE" w:rsidRPr="00C521FE" w:rsidRDefault="00211EA7" w:rsidP="00211EA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175EA" w:rsidRPr="00C521FE" w:rsidRDefault="004551DA" w:rsidP="00C521FE">
      <w:pPr>
        <w:jc w:val="right"/>
        <w:rPr>
          <w:rFonts w:ascii="Times New Roman" w:hAnsi="Times New Roman" w:cs="Times New Roman"/>
        </w:rPr>
      </w:pPr>
    </w:p>
    <w:sectPr w:rsidR="006175EA" w:rsidRPr="00C521FE" w:rsidSect="00C52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FE"/>
    <w:rsid w:val="001E0E44"/>
    <w:rsid w:val="00211EA7"/>
    <w:rsid w:val="00C5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BAEA0-0A15-4AF6-A18A-7C39910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862FBA0EA44ACCB34F64A6A64850537B23AC0960DD24700BCC76CEA0A1640692XECDM" TargetMode="External"/><Relationship Id="rId5" Type="http://schemas.openxmlformats.org/officeDocument/2006/relationships/hyperlink" Target="consultantplus://offline/ref=26862FBA0EA44ACCB34F7AABB0240E597B21F30067DC2D2E579B7099FFXFC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51F8-66F7-4637-9DC1-EF6970C1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Корникова Ольга Владимировна</dc:creator>
  <cp:keywords/>
  <dc:description/>
  <cp:lastModifiedBy/>
  <cp:revision>1</cp:revision>
  <cp:lastPrinted>2018-02-28T12:17:00Z</cp:lastPrinted>
  <dcterms:created xsi:type="dcterms:W3CDTF">2018-02-28T12:02:00Z</dcterms:created>
</cp:coreProperties>
</file>