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hd w:val="clear" w:color="auto" w:fill="FFFFFF"/>
        <w:spacing w:lineRule="auto" w:line="240" w:beforeAutospacing="1" w:afterAutospacing="1"/>
        <w:jc w:val="center"/>
        <w:outlineLvl w:val="0"/>
        <w:rPr/>
      </w:pPr>
      <w:r>
        <w:rPr>
          <w:rFonts w:eastAsia="Times New Roman" w:cs="Liberation Serif" w:ascii="Liberation Serif" w:hAnsi="Liberation Serif"/>
          <w:b/>
          <w:bCs/>
          <w:color w:val="2F3444"/>
          <w:kern w:val="2"/>
          <w:sz w:val="32"/>
          <w:szCs w:val="32"/>
          <w:lang w:eastAsia="ru-RU"/>
        </w:rPr>
        <w:t>Об итогах</w:t>
      </w:r>
      <w:r>
        <w:rPr>
          <w:rFonts w:eastAsia="Times New Roman" w:cs="Liberation Serif" w:ascii="Liberation Serif" w:hAnsi="Liberation Serif"/>
          <w:b/>
          <w:bCs/>
          <w:color w:val="2F3444"/>
          <w:kern w:val="2"/>
          <w:sz w:val="32"/>
          <w:szCs w:val="32"/>
          <w:lang w:eastAsia="ru-RU"/>
        </w:rPr>
        <w:t xml:space="preserve"> конкурса «Лучшие практики наставничества – 2019» в Свердловской области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ind w:firstLine="142"/>
        <w:jc w:val="both"/>
        <w:outlineLvl w:val="0"/>
        <w:rPr>
          <w:rFonts w:ascii="Liberation Serif" w:hAnsi="Liberation Serif" w:eastAsia="Times New Roman" w:cs="Liberation Serif"/>
          <w:sz w:val="28"/>
          <w:szCs w:val="28"/>
          <w:lang w:eastAsia="ru-RU"/>
        </w:rPr>
      </w:pPr>
      <w:r>
        <w:rPr>
          <w:rFonts w:eastAsia="Times New Roman" w:cs="Liberation Serif" w:ascii="Liberation Serif" w:hAnsi="Liberation Serif"/>
          <w:bCs/>
          <w:color w:val="2F3444"/>
          <w:kern w:val="2"/>
          <w:sz w:val="28"/>
          <w:szCs w:val="28"/>
          <w:lang w:eastAsia="ru-RU"/>
        </w:rPr>
        <w:t xml:space="preserve">        </w:t>
      </w:r>
      <w:r>
        <w:rPr>
          <w:rFonts w:eastAsia="Times New Roman" w:cs="Liberation Serif" w:ascii="Liberation Serif" w:hAnsi="Liberation Serif"/>
          <w:bCs/>
          <w:color w:val="2F3444"/>
          <w:kern w:val="2"/>
          <w:sz w:val="28"/>
          <w:szCs w:val="28"/>
          <w:lang w:eastAsia="ru-RU"/>
        </w:rPr>
        <w:t xml:space="preserve">В рамках национального проекта </w:t>
      </w:r>
      <w:r>
        <w:rPr>
          <w:rFonts w:eastAsia="Times New Roman" w:cs="Liberation Serif" w:ascii="Liberation Serif" w:hAnsi="Liberation Serif"/>
          <w:sz w:val="28"/>
          <w:szCs w:val="28"/>
          <w:lang w:eastAsia="ru-RU"/>
        </w:rPr>
        <w:t>«Производительность труда и поддержка занятости», кроме финансовых механизмов поддержки предприятий в целях ежегодного роста производительности труда на предприятиях несырьевых отраслей экономики, реализуются и меры по нефинансовому стимулированию предприятий к повышению производительности труда.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ind w:firstLine="142"/>
        <w:jc w:val="both"/>
        <w:outlineLvl w:val="0"/>
        <w:rPr>
          <w:rFonts w:ascii="Liberation Serif" w:hAnsi="Liberation Serif" w:eastAsia="Times New Roman" w:cs="Liberation Serif"/>
          <w:sz w:val="28"/>
          <w:szCs w:val="28"/>
          <w:lang w:eastAsia="ru-RU"/>
        </w:rPr>
      </w:pPr>
      <w:r>
        <w:rPr>
          <w:rFonts w:eastAsia="Times New Roman" w:cs="Liberation Serif" w:ascii="Liberation Serif" w:hAnsi="Liberation Serif"/>
          <w:sz w:val="28"/>
          <w:szCs w:val="28"/>
          <w:lang w:eastAsia="ru-RU"/>
        </w:rPr>
        <w:t xml:space="preserve">         </w:t>
      </w:r>
      <w:r>
        <w:rPr>
          <w:rFonts w:eastAsia="Times New Roman" w:cs="Liberation Serif" w:ascii="Liberation Serif" w:hAnsi="Liberation Serif"/>
          <w:sz w:val="28"/>
          <w:szCs w:val="28"/>
          <w:lang w:eastAsia="ru-RU"/>
        </w:rPr>
        <w:t>В декабре 2019 – январе 2020 в Свердловской области проходил региональный этап пилотного конкурса Лучшие практики наставничества - 2019»</w:t>
      </w:r>
      <w:bookmarkStart w:id="0" w:name="_GoBack"/>
      <w:bookmarkEnd w:id="0"/>
      <w:r>
        <w:rPr>
          <w:rFonts w:eastAsia="Times New Roman" w:cs="Liberation Serif" w:ascii="Liberation Serif" w:hAnsi="Liberation Serif"/>
          <w:sz w:val="28"/>
          <w:szCs w:val="28"/>
          <w:lang w:eastAsia="ru-RU"/>
        </w:rPr>
        <w:t>.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jc w:val="both"/>
        <w:outlineLvl w:val="0"/>
        <w:rPr>
          <w:rFonts w:ascii="Liberation Serif" w:hAnsi="Liberation Serif" w:eastAsia="Times New Roman" w:cs="Liberation Serif"/>
          <w:sz w:val="28"/>
          <w:szCs w:val="28"/>
          <w:lang w:eastAsia="ru-RU"/>
        </w:rPr>
      </w:pPr>
      <w:r>
        <w:rPr>
          <w:rFonts w:eastAsia="Times New Roman" w:cs="Liberation Serif" w:ascii="Liberation Serif" w:hAnsi="Liberation Serif"/>
          <w:sz w:val="28"/>
          <w:szCs w:val="28"/>
          <w:lang w:eastAsia="ru-RU"/>
        </w:rPr>
        <w:t xml:space="preserve">           </w:t>
      </w:r>
      <w:r>
        <w:rPr>
          <w:rFonts w:eastAsia="Times New Roman" w:cs="Liberation Serif" w:ascii="Liberation Serif" w:hAnsi="Liberation Serif"/>
          <w:sz w:val="28"/>
          <w:szCs w:val="28"/>
          <w:lang w:eastAsia="ru-RU"/>
        </w:rPr>
        <w:t>Положение о проведении пилотного конкурса «Лучшие практики наставничества - 2019» в Свердловской области (далее – Положение) утверждено Распоряжением Губернатора Свердловской области</w:t>
      </w:r>
      <w:r>
        <w:rPr>
          <w:sz w:val="27"/>
          <w:szCs w:val="27"/>
        </w:rPr>
        <w:t xml:space="preserve"> </w:t>
      </w:r>
      <w:r>
        <w:rPr>
          <w:rFonts w:cs="Liberation Serif" w:ascii="Liberation Serif" w:hAnsi="Liberation Serif"/>
          <w:sz w:val="28"/>
          <w:szCs w:val="28"/>
        </w:rPr>
        <w:t xml:space="preserve">"О проведении пилотного конкурса "Лучшие практики наставничества - 2019" в Свердловской области" </w:t>
        <w:br/>
        <w:t>от 17.01.2020 № 6-РГ</w:t>
      </w:r>
      <w:r>
        <w:rPr>
          <w:rFonts w:eastAsia="Times New Roman" w:cs="Liberation Serif" w:ascii="Liberation Serif" w:hAnsi="Liberation Serif"/>
          <w:sz w:val="28"/>
          <w:szCs w:val="28"/>
          <w:lang w:eastAsia="ru-RU"/>
        </w:rPr>
        <w:t>.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ind w:left="284" w:hanging="0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 xml:space="preserve">         </w:t>
      </w:r>
      <w:r>
        <w:rPr>
          <w:rFonts w:cs="Liberation Serif" w:ascii="Liberation Serif" w:hAnsi="Liberation Serif"/>
          <w:sz w:val="28"/>
          <w:szCs w:val="28"/>
        </w:rPr>
        <w:t>В соответствии с Положением для организации и проведения конкурса создан Экспертный совет под председательством Заместителя Губернатора Свердловской области, куратора проекта «Системные меры по повышению производительности труда» О.Л. Чемезова. В состав совета вошли представители исполнительных органов государственной власти Свердловской области, науки, бизнеса и общественности.</w:t>
      </w:r>
    </w:p>
    <w:p>
      <w:pPr>
        <w:pStyle w:val="Normal"/>
        <w:shd w:val="clear" w:color="auto" w:fill="FFFFFF"/>
        <w:spacing w:lineRule="auto" w:line="240" w:before="0" w:after="0"/>
        <w:ind w:left="284" w:firstLine="709"/>
        <w:jc w:val="both"/>
        <w:rPr>
          <w:rFonts w:ascii="Liberation Serif" w:hAnsi="Liberation Serif" w:eastAsia="Times New Roman" w:cs="Liberation Serif"/>
          <w:sz w:val="28"/>
          <w:szCs w:val="28"/>
          <w:lang w:eastAsia="ru-RU"/>
        </w:rPr>
      </w:pPr>
      <w:r>
        <w:rPr>
          <w:rFonts w:eastAsia="Times New Roman" w:cs="Liberation Serif" w:ascii="Liberation Serif" w:hAnsi="Liberation Serif"/>
          <w:sz w:val="28"/>
          <w:szCs w:val="28"/>
          <w:lang w:eastAsia="ru-RU"/>
        </w:rPr>
        <w:t xml:space="preserve">К участию в конкурсе приглашены предприятия – участники национального проекта «Производительность труда и поддержка занятости», зарегистрированные на территории Свердловской области. </w:t>
      </w:r>
    </w:p>
    <w:p>
      <w:pPr>
        <w:pStyle w:val="Normal"/>
        <w:spacing w:before="0" w:after="0"/>
        <w:ind w:left="284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 xml:space="preserve">8 предприятий представили 10 заявок на участие в конкурсе в четырех номинациях. Заявки участников индивидуально рассмотрены и предварительно оценены членами Экспертного совета на соответствие критериям конкурса. </w:t>
        <w:br/>
      </w:r>
      <w:r>
        <w:rPr>
          <w:rFonts w:eastAsia="Times New Roman" w:cs="Liberation Serif" w:ascii="Liberation Serif" w:hAnsi="Liberation Serif"/>
          <w:sz w:val="28"/>
          <w:szCs w:val="28"/>
          <w:lang w:eastAsia="ru-RU"/>
        </w:rPr>
        <w:t>На заседании Экспертного совета пилотного конкурса «Лучшие практики наставничества – 2019» в Свердловской области  проведено совместное рассмотрение заявок и  определены</w:t>
      </w:r>
      <w:r>
        <w:rPr>
          <w:rFonts w:cs="Liberation Serif" w:ascii="Liberation Serif" w:hAnsi="Liberation Serif"/>
          <w:sz w:val="28"/>
          <w:szCs w:val="28"/>
        </w:rPr>
        <w:t xml:space="preserve"> победители конкурса.</w:t>
      </w:r>
    </w:p>
    <w:p>
      <w:pPr>
        <w:pStyle w:val="Normal"/>
        <w:spacing w:before="0" w:after="0"/>
        <w:ind w:left="284" w:hanging="0"/>
        <w:jc w:val="both"/>
        <w:rPr>
          <w:rFonts w:ascii="Liberation Serif" w:hAnsi="Liberation Serif" w:cs="Liberation Serif"/>
          <w:b/>
          <w:b/>
          <w:iCs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 xml:space="preserve">            </w:t>
      </w:r>
      <w:r>
        <w:rPr>
          <w:rFonts w:cs="Liberation Serif" w:ascii="Liberation Serif" w:hAnsi="Liberation Serif"/>
          <w:sz w:val="28"/>
          <w:szCs w:val="28"/>
        </w:rPr>
        <w:t>Церемония награждения Дипломами и Благодарственными письмами победителей и участников конкурса проведена 22 января 2020 г.  Губернатором Свердловской области Е. В. Куйвашевым в рамках совещания по реализации национального проекта по повышению производительности труда и поддержке занятости с участием</w:t>
      </w:r>
      <w:r>
        <w:rPr>
          <w:rFonts w:cs="Liberation Serif" w:ascii="Liberation Serif" w:hAnsi="Liberation Serif"/>
          <w:iCs/>
          <w:sz w:val="28"/>
          <w:szCs w:val="28"/>
        </w:rPr>
        <w:t xml:space="preserve"> А. В.</w:t>
      </w:r>
      <w:r>
        <w:rPr>
          <w:rFonts w:cs="Liberation Serif" w:ascii="Liberation Serif" w:hAnsi="Liberation Serif"/>
          <w:sz w:val="28"/>
          <w:szCs w:val="28"/>
        </w:rPr>
        <w:t xml:space="preserve"> </w:t>
      </w:r>
      <w:r>
        <w:rPr>
          <w:rFonts w:cs="Liberation Serif" w:ascii="Liberation Serif" w:hAnsi="Liberation Serif"/>
          <w:iCs/>
          <w:sz w:val="28"/>
          <w:szCs w:val="28"/>
        </w:rPr>
        <w:t xml:space="preserve">Молодцова – Директора департамента производительности и эффективности Министерства экономического развития Российской Федерации и </w:t>
      </w:r>
      <w:r>
        <w:rPr>
          <w:rFonts w:cs="Liberation Serif" w:ascii="Liberation Serif" w:hAnsi="Liberation Serif"/>
          <w:sz w:val="28"/>
          <w:szCs w:val="28"/>
        </w:rPr>
        <w:t>директора Федерального центра компетенций в сфере повышения производительности труда Н. И. Соломона.</w:t>
      </w:r>
      <w:r>
        <w:rPr>
          <w:rFonts w:cs="Liberation Serif" w:ascii="Liberation Serif" w:hAnsi="Liberation Serif"/>
          <w:b/>
          <w:iCs/>
          <w:sz w:val="28"/>
          <w:szCs w:val="28"/>
        </w:rPr>
        <w:t xml:space="preserve"> </w:t>
      </w:r>
    </w:p>
    <w:p>
      <w:pPr>
        <w:pStyle w:val="Normal"/>
        <w:spacing w:before="0" w:after="0"/>
        <w:ind w:left="284" w:hanging="0"/>
        <w:jc w:val="both"/>
        <w:rPr>
          <w:rFonts w:ascii="Liberation Serif" w:hAnsi="Liberation Serif" w:cs="Liberation Serif"/>
          <w:iCs/>
          <w:sz w:val="28"/>
          <w:szCs w:val="28"/>
        </w:rPr>
      </w:pPr>
      <w:r>
        <w:rPr>
          <w:rFonts w:cs="Liberation Serif" w:ascii="Liberation Serif" w:hAnsi="Liberation Serif"/>
          <w:iCs/>
          <w:sz w:val="28"/>
          <w:szCs w:val="28"/>
        </w:rPr>
        <w:t xml:space="preserve">            </w:t>
      </w:r>
      <w:r>
        <w:rPr>
          <w:rFonts w:cs="Liberation Serif" w:ascii="Liberation Serif" w:hAnsi="Liberation Serif"/>
          <w:iCs/>
          <w:sz w:val="28"/>
          <w:szCs w:val="28"/>
        </w:rPr>
        <w:t>В совещании приняло участие около 400 представителей предприятий Свердловской области, информация о ходе конкурса и церемонии награждения размещена на информационных порталах Свердловской области (</w:t>
      </w:r>
      <w:r>
        <w:rPr>
          <w:rFonts w:cs="Liberation Serif" w:ascii="Liberation Serif" w:hAnsi="Liberation Serif"/>
          <w:bCs/>
          <w:kern w:val="2"/>
          <w:sz w:val="28"/>
          <w:szCs w:val="28"/>
        </w:rPr>
        <w:t>све.рф/</w:t>
      </w:r>
      <w:r>
        <w:rPr>
          <w:rFonts w:cs="Liberation Serif" w:ascii="Liberation Serif" w:hAnsi="Liberation Serif"/>
          <w:bCs/>
          <w:kern w:val="2"/>
          <w:sz w:val="28"/>
          <w:szCs w:val="28"/>
          <w:lang w:val="en-US"/>
        </w:rPr>
        <w:t>news</w:t>
      </w:r>
      <w:r>
        <w:rPr>
          <w:rFonts w:cs="Liberation Serif" w:ascii="Liberation Serif" w:hAnsi="Liberation Serif"/>
          <w:bCs/>
          <w:kern w:val="2"/>
          <w:sz w:val="28"/>
          <w:szCs w:val="28"/>
        </w:rPr>
        <w:t xml:space="preserve">/7119, </w:t>
      </w:r>
      <w:r>
        <w:rPr>
          <w:rFonts w:cs="Liberation Serif" w:ascii="Liberation Serif" w:hAnsi="Liberation Serif"/>
          <w:bCs/>
          <w:kern w:val="2"/>
          <w:sz w:val="28"/>
          <w:szCs w:val="28"/>
          <w:lang w:val="en-US"/>
        </w:rPr>
        <w:t>midural</w:t>
      </w:r>
      <w:r>
        <w:rPr>
          <w:rFonts w:cs="Liberation Serif" w:ascii="Liberation Serif" w:hAnsi="Liberation Serif"/>
          <w:bCs/>
          <w:kern w:val="2"/>
          <w:sz w:val="28"/>
          <w:szCs w:val="28"/>
        </w:rPr>
        <w:t>.</w:t>
      </w:r>
      <w:r>
        <w:rPr>
          <w:rFonts w:cs="Liberation Serif" w:ascii="Liberation Serif" w:hAnsi="Liberation Serif"/>
          <w:bCs/>
          <w:kern w:val="2"/>
          <w:sz w:val="28"/>
          <w:szCs w:val="28"/>
          <w:lang w:val="en-US"/>
        </w:rPr>
        <w:t>ru</w:t>
      </w:r>
      <w:r>
        <w:rPr>
          <w:rFonts w:cs="Liberation Serif" w:ascii="Liberation Serif" w:hAnsi="Liberation Serif"/>
          <w:bCs/>
          <w:kern w:val="2"/>
          <w:sz w:val="28"/>
          <w:szCs w:val="28"/>
        </w:rPr>
        <w:t>/</w:t>
      </w:r>
      <w:r>
        <w:rPr>
          <w:rFonts w:cs="Liberation Serif" w:ascii="Liberation Serif" w:hAnsi="Liberation Serif"/>
          <w:bCs/>
          <w:kern w:val="2"/>
          <w:sz w:val="28"/>
          <w:szCs w:val="28"/>
          <w:lang w:val="en-US"/>
        </w:rPr>
        <w:t>news</w:t>
      </w:r>
      <w:r>
        <w:rPr>
          <w:rFonts w:cs="Liberation Serif" w:ascii="Liberation Serif" w:hAnsi="Liberation Serif"/>
          <w:bCs/>
          <w:kern w:val="2"/>
          <w:sz w:val="28"/>
          <w:szCs w:val="28"/>
        </w:rPr>
        <w:t>/</w:t>
      </w:r>
      <w:r>
        <w:rPr>
          <w:rFonts w:cs="Liberation Serif" w:ascii="Liberation Serif" w:hAnsi="Liberation Serif"/>
          <w:bCs/>
          <w:kern w:val="2"/>
          <w:sz w:val="28"/>
          <w:szCs w:val="28"/>
          <w:lang w:val="en-US"/>
        </w:rPr>
        <w:t>list</w:t>
      </w:r>
      <w:r>
        <w:rPr>
          <w:rFonts w:cs="Liberation Serif" w:ascii="Liberation Serif" w:hAnsi="Liberation Serif"/>
          <w:bCs/>
          <w:kern w:val="2"/>
          <w:sz w:val="28"/>
          <w:szCs w:val="28"/>
        </w:rPr>
        <w:t>/document160822).</w:t>
      </w:r>
    </w:p>
    <w:p>
      <w:pPr>
        <w:pStyle w:val="ListParagraph"/>
        <w:spacing w:lineRule="auto" w:line="240" w:before="0" w:after="0"/>
        <w:ind w:left="284" w:hanging="0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 xml:space="preserve">           </w:t>
      </w:r>
      <w:r>
        <w:rPr>
          <w:rFonts w:cs="Liberation Serif" w:ascii="Liberation Serif" w:hAnsi="Liberation Serif"/>
          <w:sz w:val="28"/>
          <w:szCs w:val="28"/>
        </w:rPr>
        <w:t>Еще раз назовем победителей и участников конкурса.</w:t>
      </w:r>
    </w:p>
    <w:p>
      <w:pPr>
        <w:pStyle w:val="ListParagraph"/>
        <w:spacing w:lineRule="auto" w:line="240" w:before="0" w:after="0"/>
        <w:ind w:left="284" w:hanging="0"/>
        <w:contextualSpacing/>
        <w:jc w:val="both"/>
        <w:rPr/>
      </w:pPr>
      <w:r>
        <w:rPr/>
      </w:r>
    </w:p>
    <w:p>
      <w:pPr>
        <w:pStyle w:val="ListParagraph"/>
        <w:ind w:left="-284" w:firstLine="709"/>
        <w:jc w:val="both"/>
        <w:rPr>
          <w:rFonts w:ascii="Liberation Serif" w:hAnsi="Liberation Serif" w:cs="Liberation Serif"/>
          <w:b/>
          <w:b/>
          <w:sz w:val="28"/>
          <w:szCs w:val="28"/>
        </w:rPr>
      </w:pPr>
      <w:r>
        <w:rPr>
          <w:rFonts w:cs="Liberation Serif" w:ascii="Liberation Serif" w:hAnsi="Liberation Serif"/>
          <w:b/>
          <w:sz w:val="28"/>
          <w:szCs w:val="28"/>
        </w:rPr>
        <w:t>В номинации «Наставничество в области повышения производительности труда»:</w:t>
      </w:r>
    </w:p>
    <w:p>
      <w:pPr>
        <w:pStyle w:val="ListParagraph"/>
        <w:ind w:left="-284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1 место: АО «НПП «Старт» им. А.И.Яскина»;</w:t>
      </w:r>
    </w:p>
    <w:p>
      <w:pPr>
        <w:pStyle w:val="ListParagraph"/>
        <w:ind w:left="-284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2 место: ООО «Салюс»;</w:t>
      </w:r>
    </w:p>
    <w:p>
      <w:pPr>
        <w:pStyle w:val="ListParagraph"/>
        <w:ind w:left="-284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3 место: ООО «Атоммашкомплекс «УЭХК».</w:t>
      </w:r>
    </w:p>
    <w:p>
      <w:pPr>
        <w:pStyle w:val="ListParagraph"/>
        <w:ind w:left="-284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Победители награждены Дипломами конкурса</w:t>
      </w:r>
    </w:p>
    <w:p>
      <w:pPr>
        <w:pStyle w:val="ListParagraph"/>
        <w:ind w:left="-284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ListParagraph"/>
        <w:ind w:left="-284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Участники конкурса</w:t>
      </w:r>
    </w:p>
    <w:p>
      <w:pPr>
        <w:pStyle w:val="ListParagraph"/>
        <w:ind w:left="-284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ОАО «Птицефабрика «Рефтинская»;</w:t>
      </w:r>
    </w:p>
    <w:p>
      <w:pPr>
        <w:pStyle w:val="ListParagraph"/>
        <w:ind w:left="-284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 xml:space="preserve">ПАО «Уральский завод РТИ» </w:t>
      </w:r>
    </w:p>
    <w:p>
      <w:pPr>
        <w:pStyle w:val="ListParagraph"/>
        <w:ind w:left="-284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награждены Благодарственными письмами.</w:t>
      </w:r>
    </w:p>
    <w:p>
      <w:pPr>
        <w:pStyle w:val="ListParagraph"/>
        <w:ind w:left="-284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ListParagraph"/>
        <w:ind w:left="-284" w:firstLine="709"/>
        <w:jc w:val="both"/>
        <w:rPr>
          <w:rFonts w:ascii="Liberation Serif" w:hAnsi="Liberation Serif" w:cs="Liberation Serif"/>
          <w:b/>
          <w:b/>
          <w:sz w:val="28"/>
          <w:szCs w:val="28"/>
        </w:rPr>
      </w:pPr>
      <w:r>
        <w:rPr>
          <w:rFonts w:cs="Liberation Serif" w:ascii="Liberation Serif" w:hAnsi="Liberation Serif"/>
          <w:b/>
          <w:sz w:val="28"/>
          <w:szCs w:val="28"/>
        </w:rPr>
        <w:t>В номинации «Наставничество в профессиональном самоопределении»:</w:t>
      </w:r>
    </w:p>
    <w:p>
      <w:pPr>
        <w:pStyle w:val="ListParagraph"/>
        <w:ind w:left="-284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1 место-  ОАО «Птицефабрика «Рефтинская»;</w:t>
      </w:r>
    </w:p>
    <w:p>
      <w:pPr>
        <w:pStyle w:val="ListParagraph"/>
        <w:ind w:left="-284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 xml:space="preserve"> </w:t>
      </w:r>
      <w:r>
        <w:rPr>
          <w:rFonts w:cs="Liberation Serif" w:ascii="Liberation Serif" w:hAnsi="Liberation Serif"/>
          <w:sz w:val="28"/>
          <w:szCs w:val="28"/>
        </w:rPr>
        <w:t>2 место-  АО «Свердловская пригородная компания».</w:t>
      </w:r>
    </w:p>
    <w:p>
      <w:pPr>
        <w:pStyle w:val="ListParagraph"/>
        <w:ind w:left="-284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Победители награждены Дипломами.</w:t>
      </w:r>
    </w:p>
    <w:p>
      <w:pPr>
        <w:pStyle w:val="ListParagraph"/>
        <w:ind w:left="-284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ListParagraph"/>
        <w:ind w:left="-284" w:firstLine="709"/>
        <w:jc w:val="both"/>
        <w:rPr>
          <w:rFonts w:ascii="Liberation Serif" w:hAnsi="Liberation Serif" w:cs="Liberation Serif"/>
          <w:b/>
          <w:b/>
          <w:sz w:val="28"/>
          <w:szCs w:val="28"/>
        </w:rPr>
      </w:pPr>
      <w:r>
        <w:rPr>
          <w:rFonts w:cs="Liberation Serif" w:ascii="Liberation Serif" w:hAnsi="Liberation Serif"/>
          <w:b/>
          <w:sz w:val="28"/>
          <w:szCs w:val="28"/>
        </w:rPr>
        <w:t>В номинации «Наставничество в профессиональном развитии молодежи»</w:t>
      </w:r>
    </w:p>
    <w:p>
      <w:pPr>
        <w:pStyle w:val="ListParagraph"/>
        <w:ind w:left="-284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участники конкурса награждены Благодарственными письмами:</w:t>
      </w:r>
    </w:p>
    <w:p>
      <w:pPr>
        <w:pStyle w:val="ListParagraph"/>
        <w:ind w:left="-284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ООО «Атоммашкомплекс «УЭХК»;</w:t>
      </w:r>
    </w:p>
    <w:p>
      <w:pPr>
        <w:pStyle w:val="ListParagraph"/>
        <w:ind w:left="-284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АО «Режевской хлебокомбинат»</w:t>
      </w:r>
    </w:p>
    <w:p>
      <w:pPr>
        <w:pStyle w:val="ListParagraph"/>
        <w:ind w:left="-284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ListParagraph"/>
        <w:spacing w:before="0" w:after="0"/>
        <w:ind w:left="-284" w:firstLine="709"/>
        <w:contextualSpacing/>
        <w:rPr>
          <w:rFonts w:ascii="Liberation Serif" w:hAnsi="Liberation Serif" w:cs="Liberation Serif"/>
          <w:b/>
          <w:b/>
          <w:sz w:val="28"/>
          <w:szCs w:val="28"/>
        </w:rPr>
      </w:pPr>
      <w:r>
        <w:rPr>
          <w:rFonts w:cs="Liberation Serif" w:ascii="Liberation Serif" w:hAnsi="Liberation Serif"/>
          <w:b/>
          <w:sz w:val="28"/>
          <w:szCs w:val="28"/>
        </w:rPr>
        <w:t>В номинации «Наставничество в области прорывных технологий»</w:t>
      </w:r>
    </w:p>
    <w:p>
      <w:pPr>
        <w:pStyle w:val="Normal"/>
        <w:overflowPunct w:val="true"/>
        <w:spacing w:before="0" w:after="0"/>
        <w:ind w:left="-284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1 место и Диплом получило АО «Уральский оптико-механический завод» им. Э.С.Яламова».</w:t>
      </w:r>
    </w:p>
    <w:p>
      <w:pPr>
        <w:pStyle w:val="ListParagraph"/>
        <w:ind w:left="-284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ListParagraph"/>
        <w:spacing w:lineRule="auto" w:line="240" w:before="0" w:after="0"/>
        <w:ind w:left="-284" w:hanging="0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 xml:space="preserve">           </w:t>
      </w:r>
    </w:p>
    <w:p>
      <w:pPr>
        <w:pStyle w:val="Normal"/>
        <w:spacing w:before="0" w:after="160"/>
        <w:ind w:left="-284" w:firstLine="709"/>
        <w:rPr/>
      </w:pPr>
      <w:r>
        <w:rPr/>
      </w:r>
    </w:p>
    <w:sectPr>
      <w:type w:val="nextPage"/>
      <w:pgSz w:w="11906" w:h="16838"/>
      <w:pgMar w:left="1418" w:right="567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5d07c2"/>
    <w:rPr>
      <w:color w:val="0563C1" w:themeColor="hyperlink"/>
      <w:u w:val="single"/>
    </w:rPr>
  </w:style>
  <w:style w:type="character" w:styleId="Style15" w:customStyle="1">
    <w:name w:val="Абзац списка Знак"/>
    <w:basedOn w:val="DefaultParagraphFont"/>
    <w:link w:val="a4"/>
    <w:uiPriority w:val="34"/>
    <w:qFormat/>
    <w:rsid w:val="009e2ae2"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Droid Sans Fallback" w:cs="DejaVu Sans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DejaVu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DejaVu Sans"/>
    </w:rPr>
  </w:style>
  <w:style w:type="paragraph" w:styleId="ListParagraph">
    <w:name w:val="List Paragraph"/>
    <w:basedOn w:val="Normal"/>
    <w:link w:val="a5"/>
    <w:uiPriority w:val="34"/>
    <w:qFormat/>
    <w:rsid w:val="009e2ae2"/>
    <w:pPr>
      <w:spacing w:lineRule="auto" w:line="276"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A8C796-1BAC-4248-B483-CF9C4DBB7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LibreOffice/6.0.7.3.0$Linux_X86_64 LibreOffice_project/00m0$Build-3</Application>
  <Pages>2</Pages>
  <Words>400</Words>
  <Characters>3101</Characters>
  <CharactersWithSpaces>3572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2020-01-24T11:09:00Z</dcterms:created>
  <dc:creator>Корчемкина Нина Александровна</dc:creator>
  <dc:description/>
  <dc:language>ru-RU</dc:language>
  <cp:lastModifiedBy/>
  <cp:lastPrinted>2019-12-12T11:23:00Z</cp:lastPrinted>
  <dcterms:modified xsi:type="dcterms:W3CDTF">2020-01-24T17:15:24Z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