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C" w:rsidRPr="003766EC" w:rsidRDefault="003766EC" w:rsidP="003766EC">
      <w:pPr>
        <w:spacing w:after="0" w:line="240" w:lineRule="auto"/>
        <w:ind w:left="10773"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EC">
        <w:rPr>
          <w:rFonts w:ascii="Times New Roman" w:eastAsia="Calibri" w:hAnsi="Times New Roman" w:cs="Times New Roman"/>
          <w:sz w:val="28"/>
          <w:szCs w:val="28"/>
        </w:rPr>
        <w:t>Приложение к письму</w:t>
      </w:r>
    </w:p>
    <w:p w:rsidR="003766EC" w:rsidRPr="003766EC" w:rsidRDefault="003766EC" w:rsidP="003766EC">
      <w:pPr>
        <w:spacing w:after="0" w:line="240" w:lineRule="auto"/>
        <w:ind w:left="10773" w:right="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EC">
        <w:rPr>
          <w:rFonts w:ascii="Times New Roman" w:eastAsia="Calibri" w:hAnsi="Times New Roman" w:cs="Times New Roman"/>
          <w:sz w:val="28"/>
          <w:szCs w:val="28"/>
        </w:rPr>
        <w:t>от ________ № _________</w:t>
      </w:r>
    </w:p>
    <w:p w:rsidR="003766EC" w:rsidRDefault="003766EC" w:rsidP="00376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EC" w:rsidRPr="003766EC" w:rsidRDefault="003766EC" w:rsidP="00376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766EC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766EC" w:rsidRPr="003766EC" w:rsidRDefault="003766EC" w:rsidP="00376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6EC">
        <w:rPr>
          <w:rFonts w:ascii="Times New Roman" w:eastAsia="Calibri" w:hAnsi="Times New Roman" w:cs="Times New Roman"/>
          <w:b/>
          <w:sz w:val="24"/>
          <w:szCs w:val="24"/>
        </w:rPr>
        <w:t>О ВЫПОЛНЕНИИ ПЛАНА РАБОТЫ МИНИСТЕРСТВА ЭКОНОМИКИ И ТЕРРИТОРИАЛЬНОГО РАЗВИТИЯ СВЕРДЛОВСКОЙ ОБЛАСТИ ПО ПРОТИВОДЕЙСТВИЮ КОРРУПЦИИ НА 2018–2020 ГОДЫ</w:t>
      </w:r>
    </w:p>
    <w:bookmarkEnd w:id="0"/>
    <w:p w:rsidR="003766EC" w:rsidRPr="003766EC" w:rsidRDefault="003766EC" w:rsidP="00376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3766EC" w:rsidRPr="003766EC" w:rsidTr="00AF45E9">
        <w:tc>
          <w:tcPr>
            <w:tcW w:w="876" w:type="dxa"/>
          </w:tcPr>
          <w:p w:rsidR="003766EC" w:rsidRPr="003766EC" w:rsidRDefault="003766EC" w:rsidP="00376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766EC" w:rsidRPr="003766EC" w:rsidRDefault="003766EC" w:rsidP="00376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3766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6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3766EC" w:rsidRPr="003766EC" w:rsidRDefault="003766EC" w:rsidP="00376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3766EC" w:rsidRPr="003766EC" w:rsidRDefault="003766EC" w:rsidP="00376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  <w:tr w:rsidR="00AF46D8" w:rsidRPr="003766EC" w:rsidTr="000E2EA9">
        <w:tc>
          <w:tcPr>
            <w:tcW w:w="876" w:type="dxa"/>
          </w:tcPr>
          <w:p w:rsidR="00AF46D8" w:rsidRPr="003766EC" w:rsidRDefault="00AF46D8" w:rsidP="003766E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</w:tcPr>
          <w:p w:rsidR="00AF46D8" w:rsidRDefault="00AF46D8" w:rsidP="00AF46D8">
            <w:pPr>
              <w:autoSpaceDE w:val="0"/>
              <w:autoSpaceDN w:val="0"/>
              <w:adjustRightInd w:val="0"/>
              <w:ind w:left="18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3766EC" w:rsidRPr="003766EC" w:rsidTr="00AF45E9">
        <w:tc>
          <w:tcPr>
            <w:tcW w:w="876" w:type="dxa"/>
          </w:tcPr>
          <w:p w:rsidR="003766EC" w:rsidRPr="003766EC" w:rsidRDefault="003766EC" w:rsidP="003766E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3766EC" w:rsidRPr="003766EC" w:rsidRDefault="00111D73" w:rsidP="00376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9056" w:type="dxa"/>
          </w:tcPr>
          <w:p w:rsidR="00111D73" w:rsidRDefault="00111D73" w:rsidP="00703792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проведен </w:t>
            </w:r>
            <w:r w:rsidR="00FA51A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="00FA51AC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нормативных правовых актов</w:t>
            </w:r>
            <w:r w:rsidR="00AB16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Федерации:</w:t>
            </w:r>
          </w:p>
          <w:p w:rsidR="007C675B" w:rsidRDefault="007C675B" w:rsidP="00703792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25.12.2008 </w:t>
            </w:r>
            <w:r w:rsidR="00ED1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675B">
              <w:rPr>
                <w:rFonts w:ascii="Times New Roman" w:hAnsi="Times New Roman" w:cs="Times New Roman"/>
                <w:sz w:val="24"/>
                <w:szCs w:val="24"/>
              </w:rPr>
              <w:t xml:space="preserve"> 273-ФЗ (ред. от 30.10.2018) </w:t>
            </w:r>
            <w:r w:rsidR="00ED11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7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ED115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11D73" w:rsidRDefault="00111D73" w:rsidP="00703792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29.06.2018 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</w:t>
            </w:r>
            <w:r w:rsidR="00ED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Национальном плане противодействия коррупции на 2018 - 2020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11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158" w:rsidRDefault="00ED1158" w:rsidP="00703792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02.04.2013 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(ред. от 30.10.2018)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отдельных положений Федерального закона "О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(вместе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CCB" w:rsidRDefault="00116CCB" w:rsidP="00703792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23.06.2014 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(ред. от 09.10.2017)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Федерации»</w:t>
            </w:r>
            <w:r w:rsidR="003A63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32E" w:rsidRDefault="003A632E" w:rsidP="00703792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21.09.2009 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(ред. от 09.08.2018)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к служебному поведению» (вместе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6B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6EC" w:rsidRPr="003766EC" w:rsidRDefault="00AB16AE" w:rsidP="00AF2946">
            <w:pPr>
              <w:autoSpaceDE w:val="0"/>
              <w:autoSpaceDN w:val="0"/>
              <w:adjustRightInd w:val="0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21.09.2009 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(ред. от 15.05.2018)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государственные должности Российской Федерации, и соблюдения ограничений лицами, замещающими государственные</w:t>
            </w:r>
            <w:r w:rsidR="00C92C8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Российской Федерации»</w:t>
            </w:r>
            <w:r w:rsidR="00FA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D73" w:rsidRPr="003766EC" w:rsidTr="00AF45E9">
        <w:tc>
          <w:tcPr>
            <w:tcW w:w="876" w:type="dxa"/>
          </w:tcPr>
          <w:p w:rsidR="00111D73" w:rsidRPr="003766EC" w:rsidRDefault="00111D73" w:rsidP="003766E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111D73" w:rsidRPr="001E61D9" w:rsidRDefault="006B48E6" w:rsidP="006B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6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Министерства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E6">
              <w:rPr>
                <w:rFonts w:ascii="Times New Roman" w:hAnsi="Times New Roman" w:cs="Times New Roman"/>
                <w:sz w:val="24"/>
                <w:szCs w:val="24"/>
              </w:rPr>
              <w:t>и территориального развития Свердловской области (далее – Министерство)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9056" w:type="dxa"/>
          </w:tcPr>
          <w:p w:rsidR="00111D73" w:rsidRDefault="008E5635" w:rsidP="0037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проведенного анализа нормативных правовых актов Министерства</w:t>
            </w:r>
            <w:r w:rsidR="00A13B5C" w:rsidRPr="00A1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5C" w:rsidRPr="00A1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противодействия коррупции в целях приведения </w:t>
            </w:r>
            <w:r w:rsidR="00A13B5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A13B5C" w:rsidRPr="00A1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соответствие законодательству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внесены изменения и приняты следующие НПА:</w:t>
            </w:r>
          </w:p>
          <w:p w:rsidR="008E5635" w:rsidRDefault="003A1CB2" w:rsidP="0037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B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экономики и территориального развития Свердловской области от 13.02.2018 № 5 «Об утверждении Плана работы Министерства экономики и территориального развития Свердловской области по противодействию коррупции на 2018–2019 годы»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56A0" w:rsidRDefault="009056A0" w:rsidP="0037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экономики и территориального развития Свердловской области от 19.09.2018 № 61 «О внесении изменений в Приказ Министерства экономики и территориального развития Свердловской области от 13.02.2018 № </w:t>
            </w:r>
            <w:proofErr w:type="gramStart"/>
            <w:r w:rsidRPr="009056A0">
              <w:rPr>
                <w:rFonts w:ascii="Times New Roman" w:eastAsia="Calibri" w:hAnsi="Times New Roman" w:cs="Times New Roman"/>
                <w:sz w:val="24"/>
                <w:szCs w:val="24"/>
              </w:rPr>
              <w:t>5  «</w:t>
            </w:r>
            <w:proofErr w:type="gramEnd"/>
            <w:r w:rsidRPr="009056A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работы Министерства экономики и территориального развития Свердловской области по противодействию коррупции на 2018–2019 годы»</w:t>
            </w:r>
            <w:r w:rsidR="003A1C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0CCA" w:rsidRPr="00111D73" w:rsidRDefault="00740CCA" w:rsidP="003A1C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экономики Свердловской области от 14.12.2018 № 81 </w:t>
            </w:r>
            <w:r w:rsidR="003A1CB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CC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Свердловской области в Министерстве экономики и территориального развития Свердловской области, при замещении которых граждане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3A1C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8779DD" w:rsidRPr="003766EC" w:rsidTr="00251480">
        <w:tc>
          <w:tcPr>
            <w:tcW w:w="876" w:type="dxa"/>
          </w:tcPr>
          <w:p w:rsidR="008779DD" w:rsidRPr="003766EC" w:rsidRDefault="008779DD" w:rsidP="003766E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</w:tcPr>
          <w:p w:rsidR="008779DD" w:rsidRPr="00111D73" w:rsidRDefault="008779DD" w:rsidP="008779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результативности антикоррупционной экспертизы нормативных правовых актов и проектов нормативных правовых актов Министерства</w:t>
            </w:r>
          </w:p>
        </w:tc>
      </w:tr>
      <w:tr w:rsidR="00111D73" w:rsidRPr="003766EC" w:rsidTr="00AF45E9">
        <w:tc>
          <w:tcPr>
            <w:tcW w:w="876" w:type="dxa"/>
          </w:tcPr>
          <w:p w:rsidR="00111D73" w:rsidRPr="003766EC" w:rsidRDefault="00111D73" w:rsidP="003766E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111D73" w:rsidRPr="001E61D9" w:rsidRDefault="00D537E8" w:rsidP="0037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актов, проектов нормативных правовых актов Свердловской области и правовых актов и проектов правовых актов Министерства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9056" w:type="dxa"/>
          </w:tcPr>
          <w:p w:rsidR="00111D73" w:rsidRDefault="005F13A0" w:rsidP="0037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от 19.12.2017 № 103 «Об утверждении Плана проведения экспертизы действующих нормативных правовых актов» в 2018 году проведена экспертиза следующих актов:</w:t>
            </w:r>
          </w:p>
          <w:p w:rsidR="005F13A0" w:rsidRDefault="005F13A0" w:rsidP="0037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Свердловской области от 21 марта 2012 года № 24-ОЗ «О торговой деятельности на территории Свердловской области»;</w:t>
            </w:r>
          </w:p>
          <w:p w:rsidR="005F13A0" w:rsidRPr="00111D73" w:rsidRDefault="005F13A0" w:rsidP="0037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Свердловской области от 21 декабря 2015 года № 160-ОЗ «Об организации транспортного обслуживания населения на территории Свердловской области».</w:t>
            </w:r>
          </w:p>
        </w:tc>
      </w:tr>
      <w:tr w:rsidR="00ED0A57" w:rsidRPr="003766EC" w:rsidTr="001967D3">
        <w:tc>
          <w:tcPr>
            <w:tcW w:w="876" w:type="dxa"/>
          </w:tcPr>
          <w:p w:rsidR="00ED0A57" w:rsidRPr="003766EC" w:rsidRDefault="00ED0A57" w:rsidP="00ED0A5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57" w:rsidRPr="009A0B85" w:rsidRDefault="00ED0A57" w:rsidP="00ED0A57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прокуратуру Свердловской области и Главное управление Министерства юстиции Российской Федерации по </w:t>
            </w: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9056" w:type="dxa"/>
          </w:tcPr>
          <w:p w:rsidR="00ED0A57" w:rsidRPr="00111D73" w:rsidRDefault="00FD18D2" w:rsidP="00ED0A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FD18D2">
              <w:rPr>
                <w:rFonts w:ascii="Times New Roman" w:eastAsia="Calibri" w:hAnsi="Times New Roman" w:cs="Times New Roman"/>
                <w:sz w:val="24"/>
                <w:szCs w:val="24"/>
              </w:rPr>
              <w:t>ля проведения антикоррупционной экспертизы в целях устранения коррупциогенных факторов на стадии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FD18D2"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Министерства юстиции Российской Федерации по Свердловской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направлено 14 проектов нормативных правовых актов Министерства.</w:t>
            </w:r>
          </w:p>
        </w:tc>
      </w:tr>
      <w:tr w:rsidR="00ED0A57" w:rsidRPr="003766EC" w:rsidTr="001967D3">
        <w:tc>
          <w:tcPr>
            <w:tcW w:w="876" w:type="dxa"/>
          </w:tcPr>
          <w:p w:rsidR="00ED0A57" w:rsidRPr="003766EC" w:rsidRDefault="00ED0A57" w:rsidP="00ED0A5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57" w:rsidRPr="009A0B85" w:rsidRDefault="00ED0A57" w:rsidP="00ED0A57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проектов нормативных правовых актов Свердловской области в подразделе «Независимая антикоррупционная экспертиза» раздела «Противодействие коррупции» на официальном сайте Министерства в информационно-телекоммуникационной сети «Интернет» (далее –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9056" w:type="dxa"/>
          </w:tcPr>
          <w:p w:rsidR="009F11F2" w:rsidRPr="009F11F2" w:rsidRDefault="009F11F2" w:rsidP="009F1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возможности проведения независимой антикоррупционной экспертизы,</w:t>
            </w:r>
            <w:r w:rsidRPr="009F11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нормативных правовых актов Свердловской области размещаются </w:t>
            </w:r>
            <w:r w:rsidRPr="009F11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>а официальном сайте Министерства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>разделе «Независимая антикоррупционная экспертиза нормативных правовых актов» раздела «Противодействие коррупции». В течение 2018 года в указанном подразделе размещено 74 проекта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D0A57" w:rsidRPr="00111D73" w:rsidRDefault="00ED0A57" w:rsidP="00ED0A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1F2" w:rsidRPr="003766EC" w:rsidTr="001967D3">
        <w:tc>
          <w:tcPr>
            <w:tcW w:w="876" w:type="dxa"/>
          </w:tcPr>
          <w:p w:rsidR="009F11F2" w:rsidRPr="003766EC" w:rsidRDefault="009F11F2" w:rsidP="00ED0A5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1F2" w:rsidRPr="009A0B85" w:rsidRDefault="009F11F2" w:rsidP="00ED0A57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Министерства и проектов нормативных правовых актов Министерства</w:t>
            </w:r>
          </w:p>
        </w:tc>
        <w:tc>
          <w:tcPr>
            <w:tcW w:w="9056" w:type="dxa"/>
          </w:tcPr>
          <w:p w:rsidR="009F11F2" w:rsidRPr="009F11F2" w:rsidRDefault="009F11F2" w:rsidP="009F11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взаимодействия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независимыми экспертами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1F2">
              <w:rPr>
                <w:rFonts w:ascii="Times New Roman" w:eastAsia="Calibri" w:hAnsi="Times New Roman" w:cs="Times New Roman"/>
                <w:sz w:val="24"/>
                <w:szCs w:val="24"/>
              </w:rPr>
              <w:t>на электронные адреса 63 независимых экспертов направлены уведомления о размещении нормативных правовых актов.</w:t>
            </w:r>
          </w:p>
        </w:tc>
      </w:tr>
      <w:tr w:rsidR="002B493E" w:rsidRPr="003766EC" w:rsidTr="001967D3">
        <w:tc>
          <w:tcPr>
            <w:tcW w:w="876" w:type="dxa"/>
          </w:tcPr>
          <w:p w:rsidR="002B493E" w:rsidRPr="003766EC" w:rsidRDefault="002B493E" w:rsidP="002B4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E" w:rsidRPr="009A0B85" w:rsidRDefault="002B493E" w:rsidP="002B493E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разделов, посвященных вопросам противодействия коррупции, на официальном сайте в сети Интернет</w:t>
            </w:r>
          </w:p>
        </w:tc>
        <w:tc>
          <w:tcPr>
            <w:tcW w:w="9056" w:type="dxa"/>
          </w:tcPr>
          <w:p w:rsidR="002B493E" w:rsidRDefault="002C3E13" w:rsidP="002B4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заключений независимых экспертов по итогам проведения антикоррупционной экспертизы в Министерство не поступало.</w:t>
            </w:r>
          </w:p>
        </w:tc>
      </w:tr>
      <w:tr w:rsidR="002B493E" w:rsidRPr="003766EC" w:rsidTr="001967D3">
        <w:tc>
          <w:tcPr>
            <w:tcW w:w="876" w:type="dxa"/>
          </w:tcPr>
          <w:p w:rsidR="002B493E" w:rsidRPr="003766EC" w:rsidRDefault="002B493E" w:rsidP="002B4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E" w:rsidRPr="001E61D9" w:rsidRDefault="002B493E" w:rsidP="002B493E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Министерства</w:t>
            </w:r>
            <w:r w:rsidR="002C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6" w:type="dxa"/>
          </w:tcPr>
          <w:p w:rsidR="002B493E" w:rsidRDefault="002C3E13" w:rsidP="002B4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3"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заключений независимых экспертов по итогам проведения антикоррупционной экспертизы в Министерство не поступало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результаты не</w:t>
            </w:r>
            <w:r w:rsidR="00E17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обобщались.</w:t>
            </w:r>
          </w:p>
        </w:tc>
      </w:tr>
      <w:tr w:rsidR="00D05D5D" w:rsidRPr="003766EC" w:rsidTr="008A3E79">
        <w:tc>
          <w:tcPr>
            <w:tcW w:w="876" w:type="dxa"/>
          </w:tcPr>
          <w:p w:rsidR="00D05D5D" w:rsidRPr="003766EC" w:rsidRDefault="00D05D5D" w:rsidP="002B4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5D5D" w:rsidRDefault="00D05D5D" w:rsidP="00D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FD18D2" w:rsidRPr="003766EC" w:rsidTr="001D558C">
        <w:tc>
          <w:tcPr>
            <w:tcW w:w="876" w:type="dxa"/>
          </w:tcPr>
          <w:p w:rsidR="00FD18D2" w:rsidRPr="003766EC" w:rsidRDefault="00FD18D2" w:rsidP="00FD18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8D2" w:rsidRPr="009A0B85" w:rsidRDefault="00FD18D2" w:rsidP="00FD18D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замещающими должности, осуществление полномочий по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влечет за собой обязанность представлять такие сведения, обеспечение контроля своевременности представления указанных сведений</w:t>
            </w:r>
          </w:p>
        </w:tc>
        <w:tc>
          <w:tcPr>
            <w:tcW w:w="9056" w:type="dxa"/>
          </w:tcPr>
          <w:p w:rsidR="007E3A20" w:rsidRDefault="00C75A8C" w:rsidP="00C75A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C75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рием сведений о доходах, расходах, об имуществе и обязательствах имущественного характера лиц, замещающими должности, осуществление полномочий по которым влечет за собой обязанность представлять такие сведения,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контролируется своевременность подачи таких сведений отделом государственной службы, кадров, правой и организационной работы. </w:t>
            </w:r>
          </w:p>
          <w:p w:rsidR="00FD18D2" w:rsidRDefault="00C75A8C" w:rsidP="009417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</w:t>
            </w:r>
            <w:r w:rsidR="0094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17A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4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гражданских служащих Министерства, а также 22 лица, претендующих на замещение должностей государственной гражданской службы в Министерстве, подавали сведения </w:t>
            </w:r>
            <w:r w:rsidR="009417AF" w:rsidRPr="009417AF">
              <w:rPr>
                <w:rFonts w:ascii="Times New Roman" w:eastAsia="Calibri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9417AF">
              <w:rPr>
                <w:rFonts w:ascii="Times New Roman" w:eastAsia="Calibri" w:hAnsi="Times New Roman" w:cs="Times New Roman"/>
                <w:sz w:val="24"/>
                <w:szCs w:val="24"/>
              </w:rPr>
              <w:t>. Все поданные сведения были проанализированы. По итогам анализа, в отношении 6 служащих была проведена проверка по фактам представления недостоверных сведений о доходах и об имуществе. Привлечено к дисциплинарной ответственности 2 государственных гражданских служащих Министерства.</w:t>
            </w:r>
          </w:p>
          <w:p w:rsidR="009417AF" w:rsidRDefault="009417AF" w:rsidP="009417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8D2" w:rsidRPr="003766EC" w:rsidTr="001967D3">
        <w:tc>
          <w:tcPr>
            <w:tcW w:w="876" w:type="dxa"/>
          </w:tcPr>
          <w:p w:rsidR="00FD18D2" w:rsidRPr="003766EC" w:rsidRDefault="00FD18D2" w:rsidP="00FD18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D2" w:rsidRPr="009A0B85" w:rsidRDefault="00FD18D2" w:rsidP="00FD18D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9056" w:type="dxa"/>
          </w:tcPr>
          <w:p w:rsidR="00FD18D2" w:rsidRDefault="008F36C6" w:rsidP="00FD18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</w:t>
            </w:r>
            <w:r w:rsidRPr="008F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</w:t>
            </w:r>
            <w:proofErr w:type="gramStart"/>
            <w:r w:rsidRPr="008F36C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совершению сделки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специалистами отдела государственной службы, кадров, правовой и организационной работы, путем анализа представленных сведений. </w:t>
            </w:r>
          </w:p>
          <w:p w:rsidR="008F36C6" w:rsidRDefault="008F36C6" w:rsidP="00FD18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году несоответствия расходов выявлено не было. </w:t>
            </w:r>
          </w:p>
        </w:tc>
      </w:tr>
      <w:tr w:rsidR="00A23722" w:rsidRPr="003766EC" w:rsidTr="001967D3">
        <w:tc>
          <w:tcPr>
            <w:tcW w:w="876" w:type="dxa"/>
          </w:tcPr>
          <w:p w:rsidR="00A23722" w:rsidRPr="003766EC" w:rsidRDefault="00A23722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22" w:rsidRDefault="00A23722" w:rsidP="00A2372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Министерства и урегулированию конфликта интересов</w:t>
            </w:r>
          </w:p>
        </w:tc>
        <w:tc>
          <w:tcPr>
            <w:tcW w:w="9056" w:type="dxa"/>
          </w:tcPr>
          <w:p w:rsidR="00A23722" w:rsidRDefault="00CA3529" w:rsidP="007E26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Комисси</w:t>
            </w:r>
            <w:r w:rsidR="007E268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7E2683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Свердловской области и урегулированию конфликта интересов в Министерстве экономики и территориального развития Свердловской области проведено 2 заседания:</w:t>
            </w:r>
          </w:p>
          <w:p w:rsidR="007E2683" w:rsidRDefault="004F2565" w:rsidP="007E26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6 февраля 2018 года № 1. </w:t>
            </w:r>
            <w:r w:rsidRPr="004F25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расс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мотрен 1 материал </w:t>
            </w:r>
            <w:r w:rsidRPr="004F2565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 w:rsidRPr="004F2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служащему Министерства рекомендовано применить дисциплинарное взыскание в виде замечания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2565" w:rsidRDefault="004F2565" w:rsidP="007E26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Также на заседании рассмотрены уведомления организаций о заключении с гражданами, замещавшими должность в Министерстве, трудового договора.</w:t>
            </w:r>
            <w:r w:rsidR="00AD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Рассмотрено 6 уведомлений.</w:t>
            </w:r>
          </w:p>
          <w:p w:rsidR="007E2683" w:rsidRDefault="007E2683" w:rsidP="004F2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9 июля 2018 года № 2. </w:t>
            </w:r>
            <w:r w:rsidR="004F256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ассмотрено 2 </w:t>
            </w:r>
            <w:r w:rsidR="004F2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проверки достоверности и полноты сведений о доходах, об имуществе и обязательствах имущественного характера в отношении 2 государственных гражданских </w:t>
            </w:r>
            <w:proofErr w:type="gramStart"/>
            <w:r w:rsidR="004F2565">
              <w:rPr>
                <w:rFonts w:ascii="Times New Roman" w:eastAsia="Calibri" w:hAnsi="Times New Roman" w:cs="Times New Roman"/>
                <w:sz w:val="24"/>
                <w:szCs w:val="24"/>
              </w:rPr>
              <w:t>служащих..</w:t>
            </w:r>
            <w:proofErr w:type="gramEnd"/>
            <w:r w:rsidR="004F2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проведенного заседания 1 служащему Министерства указано на недопустимость нарушения законодательства о противодействии коррупции; </w:t>
            </w:r>
            <w:r w:rsidR="004F25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F2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1 служащему Министерства рекомендовано применить дисциплинарное взыскание в виде замечания.</w:t>
            </w:r>
          </w:p>
        </w:tc>
      </w:tr>
      <w:tr w:rsidR="00A23722" w:rsidRPr="003766EC" w:rsidTr="001967D3">
        <w:tc>
          <w:tcPr>
            <w:tcW w:w="876" w:type="dxa"/>
          </w:tcPr>
          <w:p w:rsidR="00A23722" w:rsidRPr="003766EC" w:rsidRDefault="00A23722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22" w:rsidRDefault="00A23722" w:rsidP="00A2372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 </w:t>
            </w:r>
          </w:p>
        </w:tc>
        <w:tc>
          <w:tcPr>
            <w:tcW w:w="9056" w:type="dxa"/>
          </w:tcPr>
          <w:p w:rsidR="00A23722" w:rsidRDefault="00E838ED" w:rsidP="00E83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актуализируется </w:t>
            </w:r>
            <w:r w:rsidRPr="00E838ED"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38E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8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экономики Свердловской области от 14.12.2018 № 81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838E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должностей государственной гражданской службы Свердловской области в Министерстве экономики и территориального развития Свердловской области, при замещении которых граждане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3722" w:rsidRPr="003766EC" w:rsidTr="001967D3">
        <w:tc>
          <w:tcPr>
            <w:tcW w:w="876" w:type="dxa"/>
          </w:tcPr>
          <w:p w:rsidR="00A23722" w:rsidRPr="003766EC" w:rsidRDefault="00A23722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22" w:rsidRDefault="00A23722" w:rsidP="00A2372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практики уведомления о фактах склонения государственных гражданских служащих Министерства к совершению коррупционных правонарушений, подготовка обзоров и их направление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9056" w:type="dxa"/>
          </w:tcPr>
          <w:p w:rsidR="00A23722" w:rsidRDefault="00E838ED" w:rsidP="00A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в Министерстве не было фактов склонения государственных гражданских служащих к совершению коррупционных правонарушений.</w:t>
            </w:r>
          </w:p>
        </w:tc>
      </w:tr>
      <w:tr w:rsidR="00A23722" w:rsidRPr="003766EC" w:rsidTr="001967D3">
        <w:tc>
          <w:tcPr>
            <w:tcW w:w="876" w:type="dxa"/>
          </w:tcPr>
          <w:p w:rsidR="00A23722" w:rsidRPr="003766EC" w:rsidRDefault="00A23722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22" w:rsidRDefault="00A23722" w:rsidP="00A237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Министерства положений антикоррупционного законодательства Российской Федерации, в том числе: </w:t>
            </w:r>
          </w:p>
          <w:p w:rsidR="00A23722" w:rsidRDefault="00A23722" w:rsidP="00A237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 ответственности за коррупционные правонарушения (в том числе об увольнении в связи с утратой доверия);</w:t>
            </w:r>
          </w:p>
          <w:p w:rsidR="00A23722" w:rsidRDefault="00A23722" w:rsidP="00A237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A23722" w:rsidRDefault="00A23722" w:rsidP="00A2372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9056" w:type="dxa"/>
          </w:tcPr>
          <w:p w:rsidR="00A23722" w:rsidRDefault="00776B30" w:rsidP="00A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каждого гражданина, поступающего на должность государственной гражданской службы в Министерство доводится указанная информация специалистами отдела государственной службы, кадров, правовой и организационной работы</w:t>
            </w:r>
            <w:r w:rsidR="008303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0308" w:rsidRDefault="00830308" w:rsidP="00A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ознакомление проведено с 2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лицами, поступившими на должности государственной гражданской службы в Министерство.</w:t>
            </w:r>
          </w:p>
          <w:p w:rsidR="003D3302" w:rsidRDefault="003D3302" w:rsidP="003D33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антикоррупционного просвещения организовано доведение </w:t>
            </w:r>
            <w:r w:rsidRPr="003D33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Министерстве, положений законодательства Российской Федерации о противодействии коррупции</w:t>
            </w:r>
            <w:r w:rsidRPr="003D33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D3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об установлении наказания за получение и дачу взятки, о порядке проверки сведений, представляемых государственными гражданскими служащими Свердловской области в соответствии с законодательством Российской Федерации о противодействии коррупции. На официальном сайте Министерства в информационно-телекоммуникационной сети Интернет в общем доступе в разделе «Противодействие коррупции» размещен подраздел «Антикоррупционное просвещение» с актуальной информацией по вопросам </w:t>
            </w:r>
            <w:r w:rsidRPr="003D3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соблюдения антикоррупционных запретов, ограничений, требований </w:t>
            </w:r>
            <w:r w:rsidRPr="003D33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обязанностей государственных гражданских служащих.</w:t>
            </w:r>
          </w:p>
          <w:p w:rsidR="00E61199" w:rsidRDefault="00E61199" w:rsidP="003D33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Указом Губернатора Свердловской области от 03.11.2010 </w:t>
            </w:r>
            <w:r w:rsidRPr="00E611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971-УГ «О мониторинге состояния и эффективности противодействия коррупции (антикоррупционном мониторинге) в Свердловской области» в Министерстве проведен антикоррупционный мониторинг, а также проведен социологический опрос уровня восприятия коррупции в Министерстве, по результатам которого проведен анализ практики применения и эффективности организационных, разъяснительных </w:t>
            </w:r>
            <w:r w:rsidRPr="00E611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Согласно а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нализу </w:t>
            </w:r>
            <w:r w:rsidRPr="00E61199">
              <w:rPr>
                <w:rFonts w:ascii="Times New Roman" w:eastAsia="Calibri" w:hAnsi="Times New Roman" w:cs="Times New Roman"/>
                <w:sz w:val="24"/>
                <w:szCs w:val="24"/>
              </w:rPr>
              <w:t>100% опрошенных государственных гражданских служащих Министерства никогда не попадали в коррупционную ситуацию.</w:t>
            </w:r>
          </w:p>
        </w:tc>
      </w:tr>
      <w:tr w:rsidR="00A23722" w:rsidRPr="003766EC" w:rsidTr="001967D3">
        <w:tc>
          <w:tcPr>
            <w:tcW w:w="876" w:type="dxa"/>
          </w:tcPr>
          <w:p w:rsidR="00A23722" w:rsidRPr="003766EC" w:rsidRDefault="00A23722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22" w:rsidRDefault="00A23722" w:rsidP="00A23722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интересов, направление подготовленных обзоров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9056" w:type="dxa"/>
          </w:tcPr>
          <w:p w:rsidR="00A23722" w:rsidRDefault="00F2250B" w:rsidP="00A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в Министерстве не было ситуаций конфликта интересов.</w:t>
            </w:r>
          </w:p>
        </w:tc>
      </w:tr>
      <w:tr w:rsidR="00BA2BD7" w:rsidRPr="003766EC" w:rsidTr="00E35E87">
        <w:tc>
          <w:tcPr>
            <w:tcW w:w="876" w:type="dxa"/>
          </w:tcPr>
          <w:p w:rsidR="00BA2BD7" w:rsidRPr="003766EC" w:rsidRDefault="00BA2BD7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BD7" w:rsidRDefault="00BA2BD7" w:rsidP="00BA2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Противодействие коррупции в бюджетной сфере</w:t>
            </w:r>
          </w:p>
        </w:tc>
      </w:tr>
      <w:tr w:rsidR="00A23722" w:rsidRPr="003766EC" w:rsidTr="001967D3">
        <w:tc>
          <w:tcPr>
            <w:tcW w:w="876" w:type="dxa"/>
          </w:tcPr>
          <w:p w:rsidR="00A23722" w:rsidRPr="003766EC" w:rsidRDefault="00A23722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57" w:rsidRPr="008C1057" w:rsidRDefault="008C1057" w:rsidP="008C1057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внутреннего финансового контроля и внутреннего финансового аудита, подготовка информационно-аналитической справки </w:t>
            </w:r>
          </w:p>
          <w:p w:rsidR="00A23722" w:rsidRPr="001E61D9" w:rsidRDefault="008C1057" w:rsidP="008C1057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1057"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9056" w:type="dxa"/>
          </w:tcPr>
          <w:p w:rsidR="00A23722" w:rsidRDefault="00802239" w:rsidP="00A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239">
              <w:rPr>
                <w:rFonts w:ascii="Times New Roman" w:eastAsia="Calibri" w:hAnsi="Times New Roman" w:cs="Times New Roman"/>
                <w:sz w:val="24"/>
                <w:szCs w:val="24"/>
              </w:rPr>
              <w:t>Во исполнение постановления Правительства Свердловской области от 06.08.2014 № 666-ПП (ред. от 21.02.2018) «Об утверждении Порядка осуществления внутреннего финансового контроля и внутреннего финансового аудита», Министерство экономики и территориального развития Свердловской области направило информацию по результатам осуществления мероприятий внутреннего финансового контроля и внутреннего финансового аудита за II полугодие 2018 года, по установленным формам письмом от 25.01.2019 № 09-01-80/363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53E0B" w:rsidRPr="003766EC" w:rsidTr="009F3BA5">
        <w:tc>
          <w:tcPr>
            <w:tcW w:w="876" w:type="dxa"/>
          </w:tcPr>
          <w:p w:rsidR="00C53E0B" w:rsidRPr="003766EC" w:rsidRDefault="00C53E0B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3E0B" w:rsidRDefault="00C53E0B" w:rsidP="00C53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1646F0" w:rsidRPr="003766EC" w:rsidTr="001967D3">
        <w:tc>
          <w:tcPr>
            <w:tcW w:w="876" w:type="dxa"/>
          </w:tcPr>
          <w:p w:rsidR="001646F0" w:rsidRPr="003766EC" w:rsidRDefault="001646F0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F0" w:rsidRPr="001E61D9" w:rsidRDefault="00CC072B" w:rsidP="00A23722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семинара-совещания по разъяснению членам комиссии по осуществлению закупок товаров, работ, услуг для обеспечения государственных нужд Министерства «Обзора судебной практики по делам, связанным с разрешением споров о применении пункта 9 части 1 статьи 31 Федерального закона от 5 апреля 2013 года № 44-ФЗ «О контрактной системе в сфере закупок товаров, работ,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и муниципальных нужд», утвержденного Президиумом Верховного Суда Российской 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9056" w:type="dxa"/>
          </w:tcPr>
          <w:p w:rsidR="001646F0" w:rsidRDefault="00F44C55" w:rsidP="00A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Совещания по разъяснению членам комиссии по осуществлению закупок товаров, работ, услуг для обеспечения государственных нужд Министерства особенностей применения пункта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 в целях предотвращения конфликта интересов между участником закупки и заказчиком проводились на регулярной основе перед началом каждой процедуры вскрытия конвертов на участие в открытом конкурсе или открытия доступа к заявкам, поступившим в электроном виде от участников электронного аукциона. Закупки проводились 18.10.018, 20.11.2018.</w:t>
            </w:r>
          </w:p>
        </w:tc>
      </w:tr>
      <w:tr w:rsidR="00565C41" w:rsidRPr="003766EC" w:rsidTr="00041A7B">
        <w:tc>
          <w:tcPr>
            <w:tcW w:w="876" w:type="dxa"/>
          </w:tcPr>
          <w:p w:rsidR="00565C41" w:rsidRPr="003766EC" w:rsidRDefault="00565C41" w:rsidP="00A2372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5C41" w:rsidRDefault="00565C41" w:rsidP="00565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157CF8" w:rsidRPr="003766EC" w:rsidTr="00D5057E">
        <w:tc>
          <w:tcPr>
            <w:tcW w:w="876" w:type="dxa"/>
          </w:tcPr>
          <w:p w:rsidR="00157CF8" w:rsidRPr="003766EC" w:rsidRDefault="00157CF8" w:rsidP="00157CF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CF8" w:rsidRDefault="00157CF8" w:rsidP="00157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 и экспертизы проектов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9056" w:type="dxa"/>
          </w:tcPr>
          <w:p w:rsidR="00CD66B9" w:rsidRPr="00CD66B9" w:rsidRDefault="00CD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 1 марта 2019 года. Ответственный – отдел совершенствования регуляторной политики.</w:t>
            </w:r>
          </w:p>
          <w:p w:rsidR="00CD66B9" w:rsidRDefault="00CD66B9"/>
          <w:p w:rsidR="00157CF8" w:rsidRDefault="00157CF8" w:rsidP="0015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CF8" w:rsidRPr="003766EC" w:rsidTr="001967D3">
        <w:tc>
          <w:tcPr>
            <w:tcW w:w="876" w:type="dxa"/>
          </w:tcPr>
          <w:p w:rsidR="00157CF8" w:rsidRPr="003766EC" w:rsidRDefault="00157CF8" w:rsidP="00157CF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F8" w:rsidRDefault="00157CF8" w:rsidP="00157CF8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 результатах реализации плана мероприятий («дорожной карты») по достижению целевой модели и реализации приоритетного проекта по совершенствованию контрольно-надзорной деятельности в Свердловской области на 2017–2018 годы </w:t>
            </w:r>
          </w:p>
        </w:tc>
        <w:tc>
          <w:tcPr>
            <w:tcW w:w="9056" w:type="dxa"/>
          </w:tcPr>
          <w:p w:rsidR="00CD66B9" w:rsidRPr="00CD66B9" w:rsidRDefault="00CD66B9" w:rsidP="00CD6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B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– 1 марта 2019 года. Ответственный – отдел совершенствования регуляторной политики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7CF8" w:rsidRDefault="00157CF8" w:rsidP="0015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CF8" w:rsidRPr="003766EC" w:rsidTr="001967D3">
        <w:tc>
          <w:tcPr>
            <w:tcW w:w="876" w:type="dxa"/>
          </w:tcPr>
          <w:p w:rsidR="00157CF8" w:rsidRPr="003766EC" w:rsidRDefault="00157CF8" w:rsidP="00157CF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F8" w:rsidRDefault="00157CF8" w:rsidP="00157CF8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 </w:t>
            </w:r>
          </w:p>
        </w:tc>
        <w:tc>
          <w:tcPr>
            <w:tcW w:w="9056" w:type="dxa"/>
          </w:tcPr>
          <w:p w:rsidR="00CD66B9" w:rsidRPr="00CD66B9" w:rsidRDefault="00CD66B9" w:rsidP="00CD6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 – 1 марта 2019 года. Ответственный – 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методологии и мониторинга качества государственных услуг.</w:t>
            </w:r>
          </w:p>
          <w:p w:rsidR="00157CF8" w:rsidRDefault="00157CF8" w:rsidP="0015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51" w:rsidRPr="003766EC" w:rsidTr="00965A43">
        <w:tc>
          <w:tcPr>
            <w:tcW w:w="876" w:type="dxa"/>
          </w:tcPr>
          <w:p w:rsidR="00581551" w:rsidRPr="003766EC" w:rsidRDefault="00581551" w:rsidP="00157CF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551" w:rsidRDefault="00581551" w:rsidP="0058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Внедрение в деятельность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</w:p>
        </w:tc>
      </w:tr>
      <w:tr w:rsidR="00157CF8" w:rsidRPr="003766EC" w:rsidTr="001967D3">
        <w:tc>
          <w:tcPr>
            <w:tcW w:w="876" w:type="dxa"/>
          </w:tcPr>
          <w:p w:rsidR="00157CF8" w:rsidRPr="003766EC" w:rsidRDefault="00157CF8" w:rsidP="00157CF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F8" w:rsidRPr="001E61D9" w:rsidRDefault="00473682" w:rsidP="00157CF8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информации в «Антикоррупционный модуль»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9056" w:type="dxa"/>
          </w:tcPr>
          <w:p w:rsidR="00157CF8" w:rsidRDefault="00473682" w:rsidP="0015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отделом государственной службы, кадров, правовой и организационной работы регулярно, по мере подготовки информации.</w:t>
            </w:r>
          </w:p>
        </w:tc>
      </w:tr>
      <w:tr w:rsidR="005B14D0" w:rsidRPr="003766EC" w:rsidTr="009F7EDD">
        <w:tc>
          <w:tcPr>
            <w:tcW w:w="876" w:type="dxa"/>
          </w:tcPr>
          <w:p w:rsidR="005B14D0" w:rsidRPr="003766EC" w:rsidRDefault="005B14D0" w:rsidP="00157CF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14D0" w:rsidRDefault="005B14D0" w:rsidP="005B1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Повышение результативности и эффективности работы с обращениями граждан по фактам коррупции</w:t>
            </w:r>
          </w:p>
        </w:tc>
      </w:tr>
      <w:tr w:rsidR="006F79E2" w:rsidRPr="003766EC" w:rsidTr="001967D3">
        <w:tc>
          <w:tcPr>
            <w:tcW w:w="876" w:type="dxa"/>
          </w:tcPr>
          <w:p w:rsidR="006F79E2" w:rsidRPr="003766EC" w:rsidRDefault="006F79E2" w:rsidP="006F79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E2" w:rsidRDefault="006F79E2" w:rsidP="00775B58">
            <w:pPr>
              <w:overflowPunct w:val="0"/>
              <w:autoSpaceDE w:val="0"/>
              <w:autoSpaceDN w:val="0"/>
              <w:adjustRightInd w:val="0"/>
              <w:spacing w:line="274" w:lineRule="exact"/>
              <w:ind w:right="4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 </w:t>
            </w:r>
            <w:r w:rsidR="0077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информации о фактах коррупции в действиях (бездействии) государственных гражданских служащих Министерства посредством функционирования «телефона доверия» («горячей линии») по вопросам противодействия коррупции, а также приема электронных сообщений на официальный  адрес электронной почты и (или) иных способов обратной связи</w:t>
            </w:r>
          </w:p>
        </w:tc>
        <w:tc>
          <w:tcPr>
            <w:tcW w:w="9056" w:type="dxa"/>
          </w:tcPr>
          <w:p w:rsidR="00775B58" w:rsidRPr="00775B58" w:rsidRDefault="00775B58" w:rsidP="00775B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Министерства в информационно-телекоммуникационной сети Интернет в общем доступе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</w:t>
            </w: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баннер «Оказание бесплатной юридической помощи»; ссылка в главном меню «Оказание бесплатной юридической помощи», содержащая информацию о приеме (консультировании) граждан, контакты лиц, осуществляющих консультирование в Министерстве и другие материалы.</w:t>
            </w:r>
          </w:p>
          <w:p w:rsidR="006F79E2" w:rsidRDefault="006F79E2" w:rsidP="006F7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E2" w:rsidRPr="003766EC" w:rsidTr="001967D3">
        <w:tc>
          <w:tcPr>
            <w:tcW w:w="876" w:type="dxa"/>
          </w:tcPr>
          <w:p w:rsidR="006F79E2" w:rsidRPr="003766EC" w:rsidRDefault="006F79E2" w:rsidP="006F79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E2" w:rsidRDefault="006F79E2" w:rsidP="006F79E2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по фактам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9056" w:type="dxa"/>
          </w:tcPr>
          <w:p w:rsidR="00775B58" w:rsidRPr="00775B58" w:rsidRDefault="00775B58" w:rsidP="00775B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году граждане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фактам </w:t>
            </w: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в Министерств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обращались.</w:t>
            </w:r>
          </w:p>
          <w:p w:rsidR="006F79E2" w:rsidRDefault="006F79E2" w:rsidP="006F7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E2" w:rsidRPr="003766EC" w:rsidTr="001967D3">
        <w:tc>
          <w:tcPr>
            <w:tcW w:w="876" w:type="dxa"/>
          </w:tcPr>
          <w:p w:rsidR="006F79E2" w:rsidRPr="003766EC" w:rsidRDefault="006F79E2" w:rsidP="006F79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E2" w:rsidRDefault="006F79E2" w:rsidP="006F79E2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направление в Департамент кадровой политики Губернатора и Правительства Свердловской области реестра поступивших обращений граждан по фактам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9056" w:type="dxa"/>
          </w:tcPr>
          <w:p w:rsidR="00775B58" w:rsidRPr="00775B58" w:rsidRDefault="00775B58" w:rsidP="00775B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граждане по фактам коррупции в Министерство не обращались.</w:t>
            </w:r>
          </w:p>
          <w:p w:rsidR="006F79E2" w:rsidRDefault="006F79E2" w:rsidP="006F7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E2" w:rsidRPr="003766EC" w:rsidTr="001967D3">
        <w:tc>
          <w:tcPr>
            <w:tcW w:w="876" w:type="dxa"/>
          </w:tcPr>
          <w:p w:rsidR="006F79E2" w:rsidRPr="003766EC" w:rsidRDefault="006F79E2" w:rsidP="006F79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E2" w:rsidRDefault="006F79E2" w:rsidP="006F79E2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подпунктом «в» пункта 9 части 1 статьи 13 Федерального закона от 09 февраля 2009 года № 8-ФЗ «Об обеспечении доступа к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 и органов местного самоуправления»</w:t>
            </w:r>
          </w:p>
        </w:tc>
        <w:tc>
          <w:tcPr>
            <w:tcW w:w="9056" w:type="dxa"/>
          </w:tcPr>
          <w:p w:rsidR="00775B58" w:rsidRPr="00775B58" w:rsidRDefault="00775B58" w:rsidP="00775B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2018 году граждане по фактам коррупции в Министерство не обращались.</w:t>
            </w:r>
          </w:p>
          <w:p w:rsidR="006F79E2" w:rsidRDefault="006F79E2" w:rsidP="006F7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CED" w:rsidRPr="003766EC" w:rsidTr="00520B90">
        <w:tc>
          <w:tcPr>
            <w:tcW w:w="876" w:type="dxa"/>
          </w:tcPr>
          <w:p w:rsidR="00086CED" w:rsidRPr="003766EC" w:rsidRDefault="00086CED" w:rsidP="006F79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6CED" w:rsidRPr="00086CED" w:rsidRDefault="00086CED" w:rsidP="00086C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Обеспечение открытости деятельности </w:t>
            </w:r>
            <w:r w:rsidRPr="0008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</w:t>
            </w:r>
            <w:r w:rsidRPr="0008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обеспечение права граждан на доступ к информации</w:t>
            </w:r>
          </w:p>
          <w:p w:rsidR="00086CED" w:rsidRDefault="00086CED" w:rsidP="00086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деятельности </w:t>
            </w:r>
            <w:r w:rsidRPr="0008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</w:t>
            </w:r>
            <w:r w:rsidRPr="00086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в сфере противодействия коррупции</w:t>
            </w:r>
          </w:p>
        </w:tc>
      </w:tr>
      <w:tr w:rsidR="0040484F" w:rsidRPr="003766EC" w:rsidTr="00D324C7">
        <w:tc>
          <w:tcPr>
            <w:tcW w:w="876" w:type="dxa"/>
          </w:tcPr>
          <w:p w:rsidR="0040484F" w:rsidRPr="003766EC" w:rsidRDefault="0040484F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84F" w:rsidRDefault="0040484F" w:rsidP="0040484F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работе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</w:t>
            </w:r>
          </w:p>
        </w:tc>
        <w:tc>
          <w:tcPr>
            <w:tcW w:w="9056" w:type="dxa"/>
          </w:tcPr>
          <w:p w:rsidR="00E02B3E" w:rsidRPr="00E02B3E" w:rsidRDefault="00E02B3E" w:rsidP="00E02B3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граждан о деятельности комиссии осуществляется н</w:t>
            </w:r>
            <w:r w:rsidRPr="00E02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официальном сайте Министерства в информационно-телекоммуникационной сети Интернет в общем доступе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путем </w:t>
            </w:r>
            <w:r w:rsidRPr="00E02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</w:t>
            </w:r>
            <w:r w:rsidRPr="00E02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информация: Противодействие коррупции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</w:t>
            </w:r>
            <w:r w:rsidRPr="00E02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</w:t>
            </w:r>
            <w:r w:rsidR="00002D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0484F" w:rsidRDefault="0040484F" w:rsidP="004048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84F" w:rsidRPr="003766EC" w:rsidTr="001967D3">
        <w:tc>
          <w:tcPr>
            <w:tcW w:w="876" w:type="dxa"/>
          </w:tcPr>
          <w:p w:rsidR="0040484F" w:rsidRPr="003766EC" w:rsidRDefault="0040484F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F" w:rsidRDefault="0040484F" w:rsidP="0040484F">
            <w:pPr>
              <w:overflowPunct w:val="0"/>
              <w:autoSpaceDE w:val="0"/>
              <w:autoSpaceDN w:val="0"/>
              <w:adjustRightInd w:val="0"/>
              <w:spacing w:line="269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и размещение указанных сведений на официальных сайтах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9056" w:type="dxa"/>
          </w:tcPr>
          <w:p w:rsidR="00F44C55" w:rsidRPr="00F44C55" w:rsidRDefault="00F44C55" w:rsidP="00F44C5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и подготовка к опубликованию сведений </w:t>
            </w:r>
            <w:r w:rsidRPr="00F44C55">
              <w:rPr>
                <w:rFonts w:ascii="Times New Roman" w:eastAsia="Calibri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государственными гражданскими служащими Министерства, и размещение указанных сведений на официальн</w:t>
            </w:r>
            <w:r w:rsidR="00E02B3E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F44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E02B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4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 в пределах компетенции в соответствии с требованиями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осуществляется специалистами отдела государственной службы, кадров, правовой и организационной работы. На </w:t>
            </w:r>
            <w:r w:rsidRPr="00F44C55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Министерства в информационно-телекоммуникационной сети Интернет в общем доступе размещен</w:t>
            </w:r>
            <w:r w:rsidR="00E02B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информация: Противодействие коррупции / </w:t>
            </w:r>
            <w:r w:rsidRPr="00F44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0484F" w:rsidRDefault="0040484F" w:rsidP="004048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C55" w:rsidRPr="003766EC" w:rsidTr="00963298">
        <w:tc>
          <w:tcPr>
            <w:tcW w:w="876" w:type="dxa"/>
          </w:tcPr>
          <w:p w:rsidR="00F44C55" w:rsidRPr="003766EC" w:rsidRDefault="00F44C55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4C55" w:rsidRDefault="0005397D" w:rsidP="00F44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40484F" w:rsidRPr="003766EC" w:rsidTr="001967D3">
        <w:tc>
          <w:tcPr>
            <w:tcW w:w="876" w:type="dxa"/>
          </w:tcPr>
          <w:p w:rsidR="0040484F" w:rsidRPr="003766EC" w:rsidRDefault="0040484F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F" w:rsidRPr="001E61D9" w:rsidRDefault="0005397D" w:rsidP="0040484F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бесплатной юридической помощи гражданам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относящимся к компетенции Министерства</w:t>
            </w:r>
          </w:p>
        </w:tc>
        <w:tc>
          <w:tcPr>
            <w:tcW w:w="9056" w:type="dxa"/>
          </w:tcPr>
          <w:p w:rsidR="0040484F" w:rsidRDefault="0005397D" w:rsidP="004048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7D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Министерства в информационно-телекоммуникационной сети Интернет в общем доступе размещен баннер «Оказание бесплатной юридической помощи»; ссылка в главном меню «Оказание бесплатной юридической помощи», содержащая информацию о приеме (консультировании) граждан, контакты лиц, осуществляющих консультирование в Министерстве и другие материалы.</w:t>
            </w:r>
          </w:p>
        </w:tc>
      </w:tr>
      <w:tr w:rsidR="003604A0" w:rsidRPr="003766EC" w:rsidTr="00382B04">
        <w:tc>
          <w:tcPr>
            <w:tcW w:w="876" w:type="dxa"/>
          </w:tcPr>
          <w:p w:rsidR="003604A0" w:rsidRPr="003766EC" w:rsidRDefault="003604A0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04A0" w:rsidRDefault="003604A0" w:rsidP="00360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40484F" w:rsidRPr="003766EC" w:rsidTr="001967D3">
        <w:tc>
          <w:tcPr>
            <w:tcW w:w="876" w:type="dxa"/>
          </w:tcPr>
          <w:p w:rsidR="0040484F" w:rsidRPr="003766EC" w:rsidRDefault="0040484F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F" w:rsidRPr="00992A59" w:rsidRDefault="00992A59" w:rsidP="00992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5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заседаниях общественного совета, образованного при Министерстве, итогов выполнения планов мероприятий по противодействию коррупции Министерства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9056" w:type="dxa"/>
          </w:tcPr>
          <w:p w:rsidR="0040484F" w:rsidRDefault="008B67F0" w:rsidP="008B67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14.02.2918 на заседании общественного совета при Министерстве экономики и территориального развития Свердловской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  рассмотрен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«Итоги работы в сфере противодействия коррупции</w:t>
            </w:r>
            <w:r w:rsidR="00AF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году и рассмотрение проекта плана работы Министерства на 2018-2019 годы» (протокол № 2 от 14.02.2018).</w:t>
            </w:r>
          </w:p>
        </w:tc>
      </w:tr>
      <w:tr w:rsidR="007A1C6F" w:rsidRPr="003766EC" w:rsidTr="006001B8">
        <w:tc>
          <w:tcPr>
            <w:tcW w:w="876" w:type="dxa"/>
          </w:tcPr>
          <w:p w:rsidR="007A1C6F" w:rsidRPr="003766EC" w:rsidRDefault="007A1C6F" w:rsidP="004048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C6F" w:rsidRDefault="007A1C6F" w:rsidP="007A1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эффективности антикоррупционной деятельности Министерства</w:t>
            </w:r>
          </w:p>
        </w:tc>
      </w:tr>
      <w:tr w:rsidR="004D3E8A" w:rsidRPr="003766EC" w:rsidTr="001967D3">
        <w:tc>
          <w:tcPr>
            <w:tcW w:w="876" w:type="dxa"/>
          </w:tcPr>
          <w:p w:rsidR="004D3E8A" w:rsidRPr="003766EC" w:rsidRDefault="004D3E8A" w:rsidP="004D3E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8A" w:rsidRDefault="004D3E8A" w:rsidP="004D3E8A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9056" w:type="dxa"/>
          </w:tcPr>
          <w:p w:rsidR="004D3E8A" w:rsidRDefault="00D52B5B" w:rsidP="00D52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Отделом государственной службы, кадров, правовой и организационной работы осуществляется заполнение форм в АСУ ИОГВ ежеквартально, следующего за отчетным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3E8A" w:rsidRPr="003766EC" w:rsidTr="001967D3">
        <w:tc>
          <w:tcPr>
            <w:tcW w:w="876" w:type="dxa"/>
          </w:tcPr>
          <w:p w:rsidR="004D3E8A" w:rsidRPr="003766EC" w:rsidRDefault="004D3E8A" w:rsidP="004D3E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8A" w:rsidRDefault="004D3E8A" w:rsidP="004D3E8A">
            <w:pPr>
              <w:overflowPunct w:val="0"/>
              <w:autoSpaceDE w:val="0"/>
              <w:autoSpaceDN w:val="0"/>
              <w:adjustRightInd w:val="0"/>
              <w:spacing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и эффективности противодействия коррупции (антикоррупционном мониторинге) в Свердловской области в соответствии с Порядком, утвержденным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 </w:t>
            </w:r>
          </w:p>
        </w:tc>
        <w:tc>
          <w:tcPr>
            <w:tcW w:w="9056" w:type="dxa"/>
          </w:tcPr>
          <w:p w:rsidR="004D3E8A" w:rsidRDefault="00D52B5B" w:rsidP="004D3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5B">
              <w:rPr>
                <w:rFonts w:ascii="Times New Roman" w:eastAsia="Calibri" w:hAnsi="Times New Roman" w:cs="Times New Roman"/>
                <w:sz w:val="24"/>
                <w:szCs w:val="24"/>
              </w:rPr>
              <w:t>Отделом государственной службы, кадров, правовой и организационной работы осуществляется заполнение форм в АСУ ИОГВ ежеквартально, до 10 числа месяца, следующего за отчетным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3E8A" w:rsidRPr="003766EC" w:rsidTr="001967D3">
        <w:tc>
          <w:tcPr>
            <w:tcW w:w="876" w:type="dxa"/>
          </w:tcPr>
          <w:p w:rsidR="004D3E8A" w:rsidRPr="003766EC" w:rsidRDefault="004D3E8A" w:rsidP="004D3E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8A" w:rsidRDefault="004D3E8A" w:rsidP="004D3E8A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Министерства и должностных лиц Министерства в целях выработки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принятия мер по предупреждению и устранению причин выявленных нарушений в соответствии с пунктом 2.1 статьи 6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декабря 2008 года № 273-ФЗ «О противодействии коррупции»</w:t>
            </w:r>
          </w:p>
        </w:tc>
        <w:tc>
          <w:tcPr>
            <w:tcW w:w="9056" w:type="dxa"/>
          </w:tcPr>
          <w:p w:rsidR="004D3E8A" w:rsidRDefault="00D52B5B" w:rsidP="00D52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2B5B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существляется</w:t>
            </w:r>
            <w:r w:rsidRPr="00D52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2B5B">
              <w:rPr>
                <w:rFonts w:ascii="Times New Roman" w:eastAsia="Calibri" w:hAnsi="Times New Roman" w:cs="Times New Roman"/>
                <w:sz w:val="24"/>
                <w:szCs w:val="24"/>
              </w:rPr>
              <w:t>тделом государственной службы, кадров,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вовой и организационной работы </w:t>
            </w:r>
            <w:r w:rsidRPr="00D52B5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3E8A" w:rsidRPr="003766EC" w:rsidTr="001967D3">
        <w:tc>
          <w:tcPr>
            <w:tcW w:w="876" w:type="dxa"/>
          </w:tcPr>
          <w:p w:rsidR="004D3E8A" w:rsidRPr="003766EC" w:rsidRDefault="004D3E8A" w:rsidP="004D3E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8A" w:rsidRDefault="004D3E8A" w:rsidP="004D3E8A">
            <w:pPr>
              <w:overflowPunct w:val="0"/>
              <w:autoSpaceDE w:val="0"/>
              <w:autoSpaceDN w:val="0"/>
              <w:adjustRightInd w:val="0"/>
              <w:spacing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Свердловской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прокурорского  надзора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противодействии коррупции и о государственной гражданской службе в Министерстве</w:t>
            </w:r>
          </w:p>
        </w:tc>
        <w:tc>
          <w:tcPr>
            <w:tcW w:w="9056" w:type="dxa"/>
          </w:tcPr>
          <w:p w:rsidR="004D3E8A" w:rsidRDefault="00D52B5B" w:rsidP="004D3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2018 году в Министерство не поступало актов прокурорского реагирования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3E8A" w:rsidRPr="003766EC" w:rsidTr="000C7050">
        <w:tc>
          <w:tcPr>
            <w:tcW w:w="876" w:type="dxa"/>
          </w:tcPr>
          <w:p w:rsidR="004D3E8A" w:rsidRPr="003766EC" w:rsidRDefault="004D3E8A" w:rsidP="004D3E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E8A" w:rsidRDefault="004D3E8A" w:rsidP="004D3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FD178A" w:rsidRPr="003766EC" w:rsidTr="001967D3">
        <w:tc>
          <w:tcPr>
            <w:tcW w:w="876" w:type="dxa"/>
          </w:tcPr>
          <w:p w:rsidR="00FD178A" w:rsidRPr="003766EC" w:rsidRDefault="00FD178A" w:rsidP="00FD17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контроля за соблюдением государственными гражданскими служащими Министерства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служащих к ответственности в случае их несоблюдения:</w:t>
            </w:r>
          </w:p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составление таблиц с анкетными данными государственных гражданских служащих Министерства, их родственников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доведение указанных таблиц до сведения этих служащих в целях предотвращения и урегулирования конфликта интересов;</w:t>
            </w:r>
          </w:p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доведение таблиц с анкетными данными государственных гражданских служащих Министерства,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представление контрактными управляющими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ответственным за работу по профилактике коррупционных и иных правонарушений в Министерстве, перечня контрагентов Министерства, подписавших государственные контракты на поставку товаров, работ, услуг для обеспечения государственных нужд Министерства, в целях выявления конфликта интересов;</w:t>
            </w:r>
          </w:p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обобщение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9056" w:type="dxa"/>
          </w:tcPr>
          <w:p w:rsidR="004D1DD2" w:rsidRDefault="00B011F6" w:rsidP="004D1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мероприятий – 2020 год. Ответственный исполнитель – отдел государственной службы, кадров, правовой и организационной рабо</w:t>
            </w:r>
            <w:r w:rsidR="004D1DD2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F6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контрагентов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подписавших государственные контракты на поставку товаров, работ,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обеспечения государственных нужд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, сведения о которых представлены контрактным управляющим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составило:</w:t>
            </w:r>
          </w:p>
          <w:p w:rsidR="00B011F6" w:rsidRPr="00B011F6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за 3 месяца отчетного года – 21</w:t>
            </w:r>
          </w:p>
          <w:p w:rsidR="00B011F6" w:rsidRPr="00B011F6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за 6 месяцев отчетного года – 31</w:t>
            </w:r>
          </w:p>
          <w:p w:rsidR="00B011F6" w:rsidRPr="00B011F6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за 9 месяцев отчетного года – 44</w:t>
            </w:r>
          </w:p>
          <w:p w:rsidR="00B011F6" w:rsidRPr="00B011F6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за 12 месяцев отчетного года – 70</w:t>
            </w:r>
            <w:r w:rsidR="00002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11F6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8A" w:rsidRPr="003766EC" w:rsidTr="001967D3">
        <w:tc>
          <w:tcPr>
            <w:tcW w:w="876" w:type="dxa"/>
          </w:tcPr>
          <w:p w:rsidR="00FD178A" w:rsidRPr="003766EC" w:rsidRDefault="00FD178A" w:rsidP="00FD17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государственных гражданских служащих Министерства, в том числе контроля за актуализацией сведений, содержащихся в анкетах, представляемых при назначении на должности государственной гражданской службы Свердловской области и поступлении на государственную гражданскую службу Свердловской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056" w:type="dxa"/>
          </w:tcPr>
          <w:p w:rsidR="00B011F6" w:rsidRDefault="00B011F6" w:rsidP="00B0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государственной службы, кадров, правовой и организационной работы Министерства экономики и территориального развития Свердловской области:</w:t>
            </w:r>
          </w:p>
          <w:p w:rsidR="00B011F6" w:rsidRDefault="00B011F6" w:rsidP="00B0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используется программное оборудование кадрового делопроизводства «Контур-персонал госслужба», содержащая различные реестры отчетов, в том числе списки коррупционных рисков, содержащих сведения о родстве сотрудников, состоящих на «коррупционных» должностях;</w:t>
            </w:r>
          </w:p>
          <w:p w:rsidR="00B011F6" w:rsidRDefault="00B011F6" w:rsidP="00B0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анкеты, заполняемые при поступлении на государственную гражданскую службу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в печатном виде (что значительно упрощает их обработку);</w:t>
            </w:r>
          </w:p>
          <w:p w:rsidR="00FD178A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планируется приобретение программного оборудования «</w:t>
            </w:r>
            <w:r w:rsidRPr="006A19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Контур.Фокус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которая позволяет: </w:t>
            </w:r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физических лицах: актуальные данные                         об общегражданских паспортах, об учредителях юридических лиц и пр.;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получать в удобном формате актуальную информацию о любой компании: данные из ЕГРЮЛ/ЕГР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ИП, арбитражные дела, сведения</w:t>
            </w:r>
            <w:r w:rsidRPr="006A19E3">
              <w:rPr>
                <w:rFonts w:ascii="Times New Roman" w:hAnsi="Times New Roman" w:cs="Times New Roman"/>
                <w:sz w:val="24"/>
                <w:szCs w:val="24"/>
              </w:rPr>
              <w:t xml:space="preserve"> о банкротстве, выигранные </w:t>
            </w:r>
            <w:proofErr w:type="spellStart"/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, долги фирмы по данным судебных приставов, адреса массовых регистраций и пр.;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выводить и сохранять данные в виде таблиц в редактируемом формате;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E3">
              <w:rPr>
                <w:rFonts w:ascii="Times New Roman" w:hAnsi="Times New Roman" w:cs="Times New Roman"/>
                <w:sz w:val="24"/>
                <w:szCs w:val="24"/>
              </w:rPr>
              <w:t>сократить время на проверку, в связи с возможностью формирования собственных списков в виде шаблонов и маркеров.</w:t>
            </w:r>
          </w:p>
        </w:tc>
      </w:tr>
      <w:tr w:rsidR="00FD178A" w:rsidRPr="003766EC" w:rsidTr="001967D3">
        <w:tc>
          <w:tcPr>
            <w:tcW w:w="876" w:type="dxa"/>
          </w:tcPr>
          <w:p w:rsidR="00FD178A" w:rsidRPr="003766EC" w:rsidRDefault="00FD178A" w:rsidP="00FD17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056" w:type="dxa"/>
          </w:tcPr>
          <w:p w:rsidR="00FD178A" w:rsidRDefault="00B011F6" w:rsidP="00B0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году повышение квалификации прошел 1 государственный гражданский служащий Министерства, 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должностные обязанности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r w:rsidRPr="00B01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противодействии коррупции</w:t>
            </w:r>
            <w:r w:rsidR="00892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178A" w:rsidRPr="003766EC" w:rsidTr="001967D3">
        <w:tc>
          <w:tcPr>
            <w:tcW w:w="876" w:type="dxa"/>
          </w:tcPr>
          <w:p w:rsidR="00FD178A" w:rsidRPr="003766EC" w:rsidRDefault="00FD178A" w:rsidP="00FD17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государственных гражданских служащих Министерства, впервые поступивших на государственную службу Свердловской области на должности, включенные в перечни должностей, замещение которых налагает обязанность представлять сведения о доходах, расходах, имуществе и обязательствах имущественного характера по образовательным программам в области противодействия коррупции</w:t>
            </w:r>
          </w:p>
        </w:tc>
        <w:tc>
          <w:tcPr>
            <w:tcW w:w="9056" w:type="dxa"/>
          </w:tcPr>
          <w:p w:rsidR="00FD178A" w:rsidRDefault="00A13B5C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до 1 октября 202</w:t>
            </w:r>
            <w:r w:rsidR="00750187">
              <w:rPr>
                <w:rFonts w:ascii="Times New Roman" w:eastAsia="Calibri" w:hAnsi="Times New Roman" w:cs="Times New Roman"/>
                <w:sz w:val="24"/>
                <w:szCs w:val="24"/>
              </w:rPr>
              <w:t>0 года. Ответственный исполнитель – отдел государственной службы, кадров, правовой и организационной работы.</w:t>
            </w:r>
          </w:p>
        </w:tc>
      </w:tr>
      <w:tr w:rsidR="00FD178A" w:rsidRPr="003766EC" w:rsidTr="001967D3">
        <w:tc>
          <w:tcPr>
            <w:tcW w:w="876" w:type="dxa"/>
          </w:tcPr>
          <w:p w:rsidR="00FD178A" w:rsidRPr="003766EC" w:rsidRDefault="00FD178A" w:rsidP="00FD17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8A" w:rsidRDefault="00FD178A" w:rsidP="00FD178A">
            <w:pPr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разделах, посвященных вопросам противодействия коррупции, официального сайта Министерства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9056" w:type="dxa"/>
          </w:tcPr>
          <w:p w:rsidR="00FD178A" w:rsidRDefault="009B74EF" w:rsidP="00FD17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отделом государственной службы, кадров, правовой и организационной работы до 1 февраля года, следующего за отчетным</w:t>
            </w:r>
            <w:r w:rsidR="00EF7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953F5" w:rsidRDefault="009C4209"/>
    <w:sectPr w:rsidR="006953F5" w:rsidSect="006800D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EC"/>
    <w:rsid w:val="00002DEE"/>
    <w:rsid w:val="0005397D"/>
    <w:rsid w:val="00086CED"/>
    <w:rsid w:val="00111D73"/>
    <w:rsid w:val="00116CCB"/>
    <w:rsid w:val="00157CF8"/>
    <w:rsid w:val="001646F0"/>
    <w:rsid w:val="0019655B"/>
    <w:rsid w:val="001E5624"/>
    <w:rsid w:val="002B493E"/>
    <w:rsid w:val="002C3E13"/>
    <w:rsid w:val="003604A0"/>
    <w:rsid w:val="003766EC"/>
    <w:rsid w:val="003A1CB2"/>
    <w:rsid w:val="003A632E"/>
    <w:rsid w:val="003D3302"/>
    <w:rsid w:val="0040484F"/>
    <w:rsid w:val="004639C8"/>
    <w:rsid w:val="00473682"/>
    <w:rsid w:val="004D1DD2"/>
    <w:rsid w:val="004D3E8A"/>
    <w:rsid w:val="004F2565"/>
    <w:rsid w:val="00563735"/>
    <w:rsid w:val="00565C41"/>
    <w:rsid w:val="00581551"/>
    <w:rsid w:val="005B14D0"/>
    <w:rsid w:val="005F13A0"/>
    <w:rsid w:val="006800D2"/>
    <w:rsid w:val="006B48E6"/>
    <w:rsid w:val="006F79E2"/>
    <w:rsid w:val="00703792"/>
    <w:rsid w:val="00740CCA"/>
    <w:rsid w:val="00750187"/>
    <w:rsid w:val="00775B58"/>
    <w:rsid w:val="00776B30"/>
    <w:rsid w:val="007A1C6F"/>
    <w:rsid w:val="007C675B"/>
    <w:rsid w:val="007E2683"/>
    <w:rsid w:val="007E3A20"/>
    <w:rsid w:val="00802239"/>
    <w:rsid w:val="00830308"/>
    <w:rsid w:val="008779DD"/>
    <w:rsid w:val="00892ABE"/>
    <w:rsid w:val="008B67F0"/>
    <w:rsid w:val="008C1057"/>
    <w:rsid w:val="008E5635"/>
    <w:rsid w:val="008F2169"/>
    <w:rsid w:val="008F36C6"/>
    <w:rsid w:val="009056A0"/>
    <w:rsid w:val="009417AF"/>
    <w:rsid w:val="00992A59"/>
    <w:rsid w:val="009B74EF"/>
    <w:rsid w:val="009C4209"/>
    <w:rsid w:val="009F11F2"/>
    <w:rsid w:val="009F6E39"/>
    <w:rsid w:val="00A13B5C"/>
    <w:rsid w:val="00A23722"/>
    <w:rsid w:val="00A36B59"/>
    <w:rsid w:val="00AB16AE"/>
    <w:rsid w:val="00AD0049"/>
    <w:rsid w:val="00AF2946"/>
    <w:rsid w:val="00AF2F6C"/>
    <w:rsid w:val="00AF46D8"/>
    <w:rsid w:val="00B011F6"/>
    <w:rsid w:val="00BA2BD7"/>
    <w:rsid w:val="00C53E0B"/>
    <w:rsid w:val="00C75A8C"/>
    <w:rsid w:val="00C92C8F"/>
    <w:rsid w:val="00CA3529"/>
    <w:rsid w:val="00CC072B"/>
    <w:rsid w:val="00CD66B9"/>
    <w:rsid w:val="00D05D5D"/>
    <w:rsid w:val="00D52B5B"/>
    <w:rsid w:val="00D537E8"/>
    <w:rsid w:val="00E02B3E"/>
    <w:rsid w:val="00E1545C"/>
    <w:rsid w:val="00E176CC"/>
    <w:rsid w:val="00E61199"/>
    <w:rsid w:val="00E838ED"/>
    <w:rsid w:val="00ED0A57"/>
    <w:rsid w:val="00ED1158"/>
    <w:rsid w:val="00EF786F"/>
    <w:rsid w:val="00F2250B"/>
    <w:rsid w:val="00F44C55"/>
    <w:rsid w:val="00F86BF6"/>
    <w:rsid w:val="00FA51AC"/>
    <w:rsid w:val="00FD178A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DC25-4D45-438B-AE18-95866A68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4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13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88</cp:revision>
  <cp:lastPrinted>2019-02-12T05:52:00Z</cp:lastPrinted>
  <dcterms:created xsi:type="dcterms:W3CDTF">2019-02-11T10:15:00Z</dcterms:created>
  <dcterms:modified xsi:type="dcterms:W3CDTF">2019-02-12T07:25:00Z</dcterms:modified>
</cp:coreProperties>
</file>