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header4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1"/>
        <w:spacing w:lineRule="auto" w:line="240" w:before="0" w:after="0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Style21"/>
        <w:spacing w:lineRule="auto" w:line="240" w:before="0" w:after="0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Style21"/>
        <w:spacing w:lineRule="auto" w:line="240" w:before="0" w:after="0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Style21"/>
        <w:spacing w:lineRule="auto" w:line="240" w:before="0" w:after="0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Style21"/>
        <w:spacing w:lineRule="auto" w:line="240" w:before="0" w:after="0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Style21"/>
        <w:spacing w:lineRule="auto" w:line="240" w:before="0" w:after="0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Style21"/>
        <w:spacing w:lineRule="auto" w:line="240" w:before="0" w:after="0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Style21"/>
        <w:spacing w:lineRule="auto" w:line="240" w:before="0" w:after="0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Style21"/>
        <w:spacing w:lineRule="auto" w:line="240" w:before="0" w:after="0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Style21"/>
        <w:spacing w:lineRule="auto" w:line="240" w:before="0" w:after="0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Style21"/>
        <w:spacing w:lineRule="auto" w:line="240" w:before="0" w:after="0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Style21"/>
        <w:spacing w:lineRule="auto" w:line="240" w:before="0" w:after="0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Style22"/>
        <w:rPr>
          <w:sz w:val="26"/>
          <w:szCs w:val="26"/>
        </w:rPr>
      </w:pPr>
      <w:r>
        <w:rPr>
          <w:sz w:val="26"/>
          <w:szCs w:val="26"/>
        </w:rPr>
        <w:t>Об утверждении Положения о функционировании «телефона доверия» для сообщения информации о коррупционных проявлениях</w:t>
        <w:br/>
        <w:t>в Министерстве экономики и территориального развития Свердловской области</w:t>
      </w:r>
    </w:p>
    <w:p>
      <w:pPr>
        <w:pStyle w:val="Style21"/>
        <w:spacing w:lineRule="auto" w:line="240" w:before="0" w:after="0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</w:r>
    </w:p>
    <w:p>
      <w:pPr>
        <w:pStyle w:val="Style21"/>
        <w:spacing w:lineRule="auto" w:line="240" w:before="0" w:after="0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</w:r>
    </w:p>
    <w:p>
      <w:pPr>
        <w:pStyle w:val="Style21"/>
        <w:spacing w:lineRule="auto" w:line="240" w:before="0" w:after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В соответствии с пунктами 2 и 3 статьи 7 Федерального закона от 25 декабря 2008 года № 273-ФЗ «О противодействии коррупции», в целях формирования в обществе нетерпимости к коррупционному поведению, обеспечения оперативного реагирования</w:t>
        <w:br/>
        <w:t>на поступающие обращения о коррупционных проявлениях и создания условий для выявления фактов коррупционных действий государственных гражданских служащих Свердловской области, замещающих должности государственной гражданской службы</w:t>
        <w:br/>
        <w:t>в Министерстве экономики и территориального развития Свердловской области,</w:t>
      </w:r>
    </w:p>
    <w:p>
      <w:pPr>
        <w:pStyle w:val="Style21"/>
        <w:spacing w:lineRule="auto" w:line="240" w:before="0" w:after="0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</w:r>
    </w:p>
    <w:p>
      <w:pPr>
        <w:pStyle w:val="Style21"/>
        <w:spacing w:lineRule="auto" w:line="240" w:before="0" w:after="0"/>
        <w:rPr>
          <w:rFonts w:ascii="Liberation Serif" w:hAnsi="Liberation Serif" w:cs="Liberation Serif"/>
          <w:b/>
          <w:b/>
          <w:sz w:val="26"/>
          <w:szCs w:val="26"/>
        </w:rPr>
      </w:pPr>
      <w:r>
        <w:rPr>
          <w:rFonts w:cs="Liberation Serif" w:ascii="Liberation Serif" w:hAnsi="Liberation Serif"/>
          <w:b/>
          <w:sz w:val="26"/>
          <w:szCs w:val="26"/>
        </w:rPr>
        <w:t>П Р И К А З Ы В А Ю:</w:t>
      </w:r>
    </w:p>
    <w:p>
      <w:pPr>
        <w:pStyle w:val="Style21"/>
        <w:spacing w:lineRule="auto" w:line="240" w:before="0" w:after="0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</w:r>
    </w:p>
    <w:p>
      <w:pPr>
        <w:pStyle w:val="Style21"/>
        <w:spacing w:lineRule="auto" w:line="240" w:before="0" w:after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1.  Утвердить Положение о функционировании «телефона доверия» для сообщения информации о коррупционных проявлениях в Министерстве экономики</w:t>
        <w:br/>
        <w:t>и территориального развития Свердловской области (прилагается).</w:t>
      </w:r>
    </w:p>
    <w:p>
      <w:pPr>
        <w:pStyle w:val="Style21"/>
        <w:spacing w:lineRule="auto" w:line="240" w:before="0" w:after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2. Контроль за исполнением настоящего приказа оставляю за собой.</w:t>
      </w:r>
    </w:p>
    <w:p>
      <w:pPr>
        <w:pStyle w:val="Style21"/>
        <w:spacing w:lineRule="auto" w:line="240" w:before="0" w:after="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</w:r>
    </w:p>
    <w:p>
      <w:pPr>
        <w:pStyle w:val="Style21"/>
        <w:spacing w:lineRule="auto" w:line="240" w:before="0" w:after="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</w:r>
    </w:p>
    <w:p>
      <w:pPr>
        <w:pStyle w:val="Style21"/>
        <w:spacing w:lineRule="auto" w:line="240" w:before="0" w:after="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Министр</w:t>
        <w:tab/>
        <w:tab/>
        <w:tab/>
        <w:tab/>
        <w:tab/>
        <w:tab/>
        <w:tab/>
        <w:tab/>
        <w:tab/>
        <w:tab/>
        <w:t xml:space="preserve">      Д.М. Мамонтов</w:t>
      </w:r>
    </w:p>
    <w:p>
      <w:pPr>
        <w:pStyle w:val="Style21"/>
        <w:spacing w:lineRule="auto" w:line="240" w:before="0" w:after="0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Style21"/>
        <w:tabs>
          <w:tab w:val="clear" w:pos="708"/>
        </w:tabs>
        <w:autoSpaceDE w:val="false"/>
        <w:spacing w:lineRule="auto" w:line="240" w:before="0" w:after="0"/>
        <w:ind w:left="5387" w:hanging="0"/>
        <w:rPr>
          <w:rFonts w:ascii="Liberation Serif" w:hAnsi="Liberation Serif" w:cs="Liberation Serif"/>
          <w:bCs/>
          <w:sz w:val="26"/>
          <w:szCs w:val="26"/>
        </w:rPr>
      </w:pPr>
      <w:r>
        <w:rPr>
          <w:rFonts w:cs="Liberation Serif" w:ascii="Liberation Serif" w:hAnsi="Liberation Serif"/>
          <w:bCs/>
          <w:sz w:val="26"/>
          <w:szCs w:val="26"/>
        </w:rPr>
      </w:r>
    </w:p>
    <w:p>
      <w:pPr>
        <w:pStyle w:val="Style21"/>
        <w:tabs>
          <w:tab w:val="clear" w:pos="708"/>
        </w:tabs>
        <w:autoSpaceDE w:val="false"/>
        <w:spacing w:lineRule="auto" w:line="240" w:before="0" w:after="0"/>
        <w:ind w:left="5387" w:hanging="0"/>
        <w:rPr>
          <w:rFonts w:ascii="Liberation Serif" w:hAnsi="Liberation Serif" w:cs="Liberation Serif"/>
          <w:bCs/>
          <w:sz w:val="26"/>
          <w:szCs w:val="26"/>
        </w:rPr>
      </w:pPr>
      <w:r>
        <w:rPr>
          <w:rFonts w:cs="Liberation Serif" w:ascii="Liberation Serif" w:hAnsi="Liberation Serif"/>
          <w:bCs/>
          <w:sz w:val="26"/>
          <w:szCs w:val="26"/>
        </w:rPr>
      </w:r>
    </w:p>
    <w:p>
      <w:pPr>
        <w:pStyle w:val="Style21"/>
        <w:tabs>
          <w:tab w:val="clear" w:pos="708"/>
        </w:tabs>
        <w:autoSpaceDE w:val="false"/>
        <w:spacing w:lineRule="auto" w:line="240" w:before="0" w:after="0"/>
        <w:ind w:left="5387" w:hanging="0"/>
        <w:rPr>
          <w:rFonts w:ascii="Liberation Serif" w:hAnsi="Liberation Serif" w:cs="Liberation Serif"/>
          <w:bCs/>
          <w:sz w:val="26"/>
          <w:szCs w:val="26"/>
        </w:rPr>
      </w:pPr>
      <w:r>
        <w:rPr>
          <w:rFonts w:cs="Liberation Serif" w:ascii="Liberation Serif" w:hAnsi="Liberation Serif"/>
          <w:bCs/>
          <w:sz w:val="26"/>
          <w:szCs w:val="26"/>
        </w:rPr>
      </w:r>
    </w:p>
    <w:p>
      <w:pPr>
        <w:pStyle w:val="Style21"/>
        <w:tabs>
          <w:tab w:val="clear" w:pos="708"/>
        </w:tabs>
        <w:autoSpaceDE w:val="false"/>
        <w:spacing w:lineRule="auto" w:line="240" w:before="0" w:after="0"/>
        <w:ind w:left="5387" w:hanging="0"/>
        <w:rPr>
          <w:rFonts w:ascii="Liberation Serif" w:hAnsi="Liberation Serif" w:cs="Liberation Serif"/>
          <w:bCs/>
          <w:sz w:val="26"/>
          <w:szCs w:val="26"/>
        </w:rPr>
      </w:pPr>
      <w:r>
        <w:rPr>
          <w:rFonts w:cs="Liberation Serif" w:ascii="Liberation Serif" w:hAnsi="Liberation Serif"/>
          <w:bCs/>
          <w:sz w:val="26"/>
          <w:szCs w:val="26"/>
        </w:rPr>
      </w:r>
    </w:p>
    <w:p>
      <w:pPr>
        <w:pStyle w:val="Style21"/>
        <w:tabs>
          <w:tab w:val="clear" w:pos="708"/>
        </w:tabs>
        <w:autoSpaceDE w:val="false"/>
        <w:spacing w:lineRule="auto" w:line="240" w:before="0" w:after="0"/>
        <w:ind w:left="5387" w:hanging="0"/>
        <w:rPr>
          <w:rFonts w:ascii="Liberation Serif" w:hAnsi="Liberation Serif" w:cs="Liberation Serif"/>
          <w:bCs/>
          <w:sz w:val="26"/>
          <w:szCs w:val="26"/>
        </w:rPr>
      </w:pPr>
      <w:r>
        <w:rPr>
          <w:rFonts w:cs="Liberation Serif" w:ascii="Liberation Serif" w:hAnsi="Liberation Serif"/>
          <w:bCs/>
          <w:sz w:val="26"/>
          <w:szCs w:val="26"/>
        </w:rPr>
      </w:r>
    </w:p>
    <w:p>
      <w:pPr>
        <w:pStyle w:val="Style21"/>
        <w:tabs>
          <w:tab w:val="clear" w:pos="708"/>
        </w:tabs>
        <w:autoSpaceDE w:val="false"/>
        <w:spacing w:lineRule="auto" w:line="240" w:before="0" w:after="0"/>
        <w:ind w:left="5387" w:hanging="0"/>
        <w:rPr>
          <w:rFonts w:ascii="Liberation Serif" w:hAnsi="Liberation Serif" w:cs="Liberation Serif"/>
          <w:bCs/>
          <w:sz w:val="26"/>
          <w:szCs w:val="26"/>
        </w:rPr>
      </w:pPr>
      <w:r>
        <w:rPr>
          <w:rFonts w:cs="Liberation Serif" w:ascii="Liberation Serif" w:hAnsi="Liberation Serif"/>
          <w:bCs/>
          <w:sz w:val="26"/>
          <w:szCs w:val="26"/>
        </w:rPr>
      </w:r>
    </w:p>
    <w:p>
      <w:pPr>
        <w:pStyle w:val="Style21"/>
        <w:tabs>
          <w:tab w:val="clear" w:pos="708"/>
        </w:tabs>
        <w:autoSpaceDE w:val="false"/>
        <w:spacing w:lineRule="auto" w:line="240" w:before="0" w:after="0"/>
        <w:ind w:left="5387" w:hanging="0"/>
        <w:rPr>
          <w:rFonts w:ascii="Liberation Serif" w:hAnsi="Liberation Serif" w:cs="Liberation Serif"/>
          <w:bCs/>
          <w:sz w:val="26"/>
          <w:szCs w:val="26"/>
        </w:rPr>
      </w:pPr>
      <w:r>
        <w:rPr>
          <w:rFonts w:cs="Liberation Serif" w:ascii="Liberation Serif" w:hAnsi="Liberation Serif"/>
          <w:bCs/>
          <w:sz w:val="26"/>
          <w:szCs w:val="26"/>
        </w:rPr>
      </w:r>
    </w:p>
    <w:p>
      <w:pPr>
        <w:pStyle w:val="Style21"/>
        <w:tabs>
          <w:tab w:val="clear" w:pos="708"/>
        </w:tabs>
        <w:autoSpaceDE w:val="false"/>
        <w:spacing w:lineRule="auto" w:line="240" w:before="0" w:after="0"/>
        <w:ind w:left="5387" w:hanging="0"/>
        <w:rPr>
          <w:rFonts w:ascii="Liberation Serif" w:hAnsi="Liberation Serif" w:cs="Liberation Serif"/>
          <w:bCs/>
          <w:sz w:val="26"/>
          <w:szCs w:val="26"/>
        </w:rPr>
      </w:pPr>
      <w:r>
        <w:rPr>
          <w:rFonts w:cs="Liberation Serif" w:ascii="Liberation Serif" w:hAnsi="Liberation Serif"/>
          <w:bCs/>
          <w:sz w:val="26"/>
          <w:szCs w:val="26"/>
        </w:rPr>
      </w:r>
    </w:p>
    <w:p>
      <w:pPr>
        <w:pStyle w:val="Style21"/>
        <w:tabs>
          <w:tab w:val="clear" w:pos="708"/>
        </w:tabs>
        <w:autoSpaceDE w:val="false"/>
        <w:spacing w:lineRule="auto" w:line="240" w:before="0" w:after="0"/>
        <w:ind w:left="5387" w:hanging="0"/>
        <w:rPr>
          <w:rFonts w:ascii="Liberation Serif" w:hAnsi="Liberation Serif" w:cs="Liberation Serif"/>
          <w:bCs/>
          <w:sz w:val="26"/>
          <w:szCs w:val="26"/>
        </w:rPr>
      </w:pPr>
      <w:r>
        <w:rPr>
          <w:rFonts w:cs="Liberation Serif" w:ascii="Liberation Serif" w:hAnsi="Liberation Serif"/>
          <w:bCs/>
          <w:sz w:val="26"/>
          <w:szCs w:val="26"/>
        </w:rPr>
      </w:r>
    </w:p>
    <w:p>
      <w:pPr>
        <w:pStyle w:val="Style21"/>
        <w:tabs>
          <w:tab w:val="clear" w:pos="708"/>
        </w:tabs>
        <w:autoSpaceDE w:val="false"/>
        <w:spacing w:lineRule="auto" w:line="240" w:before="0" w:after="0"/>
        <w:ind w:left="5387" w:hanging="0"/>
        <w:rPr>
          <w:rFonts w:ascii="Liberation Serif" w:hAnsi="Liberation Serif" w:cs="Liberation Serif"/>
          <w:bCs/>
          <w:sz w:val="26"/>
          <w:szCs w:val="26"/>
        </w:rPr>
      </w:pPr>
      <w:r>
        <w:rPr>
          <w:rFonts w:cs="Liberation Serif" w:ascii="Liberation Serif" w:hAnsi="Liberation Serif"/>
          <w:bCs/>
          <w:sz w:val="26"/>
          <w:szCs w:val="26"/>
        </w:rPr>
      </w:r>
    </w:p>
    <w:p>
      <w:pPr>
        <w:pStyle w:val="Style21"/>
        <w:tabs>
          <w:tab w:val="clear" w:pos="708"/>
        </w:tabs>
        <w:autoSpaceDE w:val="false"/>
        <w:spacing w:lineRule="auto" w:line="240" w:before="0" w:after="0"/>
        <w:ind w:left="5387" w:hanging="0"/>
        <w:rPr>
          <w:rFonts w:ascii="Liberation Serif" w:hAnsi="Liberation Serif" w:cs="Liberation Serif"/>
          <w:bCs/>
          <w:sz w:val="26"/>
          <w:szCs w:val="26"/>
        </w:rPr>
      </w:pPr>
      <w:r>
        <w:rPr>
          <w:rFonts w:cs="Liberation Serif" w:ascii="Liberation Serif" w:hAnsi="Liberation Serif"/>
          <w:bCs/>
          <w:sz w:val="26"/>
          <w:szCs w:val="26"/>
        </w:rPr>
      </w:r>
    </w:p>
    <w:p>
      <w:pPr>
        <w:pStyle w:val="Style21"/>
        <w:tabs>
          <w:tab w:val="clear" w:pos="708"/>
        </w:tabs>
        <w:autoSpaceDE w:val="false"/>
        <w:spacing w:lineRule="auto" w:line="240" w:before="0" w:after="0"/>
        <w:ind w:left="5387" w:hanging="0"/>
        <w:rPr>
          <w:rFonts w:ascii="Liberation Serif" w:hAnsi="Liberation Serif" w:cs="Liberation Serif"/>
          <w:bCs/>
          <w:sz w:val="26"/>
          <w:szCs w:val="26"/>
        </w:rPr>
      </w:pPr>
      <w:r>
        <w:rPr>
          <w:rFonts w:cs="Liberation Serif" w:ascii="Liberation Serif" w:hAnsi="Liberation Serif"/>
          <w:bCs/>
          <w:sz w:val="26"/>
          <w:szCs w:val="26"/>
        </w:rPr>
      </w:r>
    </w:p>
    <w:p>
      <w:pPr>
        <w:pStyle w:val="Style21"/>
        <w:tabs>
          <w:tab w:val="clear" w:pos="708"/>
        </w:tabs>
        <w:autoSpaceDE w:val="false"/>
        <w:spacing w:lineRule="auto" w:line="240" w:before="0" w:after="0"/>
        <w:ind w:left="5387" w:hanging="0"/>
        <w:rPr>
          <w:rFonts w:ascii="Liberation Serif" w:hAnsi="Liberation Serif" w:cs="Liberation Serif"/>
          <w:bCs/>
          <w:sz w:val="26"/>
          <w:szCs w:val="26"/>
        </w:rPr>
      </w:pPr>
      <w:r>
        <w:rPr>
          <w:rFonts w:cs="Liberation Serif" w:ascii="Liberation Serif" w:hAnsi="Liberation Serif"/>
          <w:bCs/>
          <w:sz w:val="26"/>
          <w:szCs w:val="26"/>
        </w:rPr>
        <w:t>УТВЕРЖДЕНО</w:t>
      </w:r>
    </w:p>
    <w:p>
      <w:pPr>
        <w:pStyle w:val="Style21"/>
        <w:tabs>
          <w:tab w:val="clear" w:pos="708"/>
        </w:tabs>
        <w:autoSpaceDE w:val="false"/>
        <w:spacing w:lineRule="auto" w:line="240" w:before="0" w:after="0"/>
        <w:ind w:left="5387" w:hanging="0"/>
        <w:rPr>
          <w:rFonts w:ascii="Liberation Serif" w:hAnsi="Liberation Serif" w:cs="Liberation Serif"/>
          <w:bCs/>
          <w:sz w:val="26"/>
          <w:szCs w:val="26"/>
        </w:rPr>
      </w:pPr>
      <w:r>
        <w:rPr>
          <w:rFonts w:cs="Liberation Serif" w:ascii="Liberation Serif" w:hAnsi="Liberation Serif"/>
          <w:bCs/>
          <w:sz w:val="26"/>
          <w:szCs w:val="26"/>
        </w:rPr>
        <w:t>приказом Министерства экономики</w:t>
      </w:r>
    </w:p>
    <w:p>
      <w:pPr>
        <w:pStyle w:val="Style21"/>
        <w:tabs>
          <w:tab w:val="clear" w:pos="708"/>
        </w:tabs>
        <w:autoSpaceDE w:val="false"/>
        <w:spacing w:lineRule="auto" w:line="240" w:before="0" w:after="0"/>
        <w:ind w:left="5387" w:hanging="0"/>
        <w:rPr>
          <w:rFonts w:ascii="Liberation Serif" w:hAnsi="Liberation Serif" w:cs="Liberation Serif"/>
          <w:bCs/>
          <w:sz w:val="26"/>
          <w:szCs w:val="26"/>
        </w:rPr>
      </w:pPr>
      <w:r>
        <w:rPr>
          <w:rFonts w:cs="Liberation Serif" w:ascii="Liberation Serif" w:hAnsi="Liberation Serif"/>
          <w:bCs/>
          <w:sz w:val="26"/>
          <w:szCs w:val="26"/>
        </w:rPr>
        <w:t>и территориального развития Свердловской области</w:t>
      </w:r>
    </w:p>
    <w:p>
      <w:pPr>
        <w:pStyle w:val="Style21"/>
        <w:tabs>
          <w:tab w:val="clear" w:pos="708"/>
        </w:tabs>
        <w:autoSpaceDE w:val="false"/>
        <w:spacing w:lineRule="auto" w:line="240" w:before="0" w:after="0"/>
        <w:ind w:left="5387" w:hanging="0"/>
        <w:rPr>
          <w:rFonts w:ascii="Liberation Serif" w:hAnsi="Liberation Serif" w:cs="Liberation Serif"/>
          <w:bCs/>
          <w:sz w:val="26"/>
          <w:szCs w:val="26"/>
        </w:rPr>
      </w:pPr>
      <w:r>
        <w:rPr>
          <w:rFonts w:cs="Liberation Serif" w:ascii="Liberation Serif" w:hAnsi="Liberation Serif"/>
          <w:bCs/>
          <w:sz w:val="26"/>
          <w:szCs w:val="26"/>
        </w:rPr>
        <w:t>от___________№_________</w:t>
      </w:r>
    </w:p>
    <w:p>
      <w:pPr>
        <w:pStyle w:val="Style21"/>
        <w:tabs>
          <w:tab w:val="clear" w:pos="708"/>
        </w:tabs>
        <w:autoSpaceDE w:val="false"/>
        <w:spacing w:lineRule="auto" w:line="240" w:before="0" w:after="0"/>
        <w:ind w:left="5387" w:hanging="0"/>
        <w:rPr>
          <w:rFonts w:ascii="Liberation Serif" w:hAnsi="Liberation Serif" w:cs="Liberation Serif"/>
          <w:bCs/>
          <w:sz w:val="26"/>
          <w:szCs w:val="26"/>
        </w:rPr>
      </w:pPr>
      <w:r>
        <w:rPr>
          <w:rFonts w:cs="Liberation Serif" w:ascii="Liberation Serif" w:hAnsi="Liberation Serif"/>
          <w:bCs/>
          <w:sz w:val="26"/>
          <w:szCs w:val="26"/>
        </w:rPr>
        <w:t>«Об организации функционирования «телефона доверия» для сообщения информации о коррупционных проявлениях в Министерстве экономики</w:t>
      </w:r>
    </w:p>
    <w:p>
      <w:pPr>
        <w:pStyle w:val="Style21"/>
        <w:tabs>
          <w:tab w:val="clear" w:pos="708"/>
        </w:tabs>
        <w:autoSpaceDE w:val="false"/>
        <w:spacing w:lineRule="auto" w:line="240" w:before="0" w:after="0"/>
        <w:ind w:left="5387" w:hanging="0"/>
        <w:rPr>
          <w:rFonts w:ascii="Liberation Serif" w:hAnsi="Liberation Serif" w:cs="Liberation Serif"/>
          <w:bCs/>
          <w:sz w:val="26"/>
          <w:szCs w:val="26"/>
        </w:rPr>
      </w:pPr>
      <w:r>
        <w:rPr>
          <w:rFonts w:cs="Liberation Serif" w:ascii="Liberation Serif" w:hAnsi="Liberation Serif"/>
          <w:bCs/>
          <w:sz w:val="26"/>
          <w:szCs w:val="26"/>
        </w:rPr>
        <w:t>и территориального развития Свердловской области»</w:t>
      </w:r>
    </w:p>
    <w:p>
      <w:pPr>
        <w:pStyle w:val="2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2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21"/>
        <w:ind w:hanging="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ПОЛОЖЕНИЕ</w:t>
      </w:r>
    </w:p>
    <w:p>
      <w:pPr>
        <w:pStyle w:val="21"/>
        <w:ind w:hanging="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о функционировании «телефона доверия» для сообщения информации о коррупционных проявлениях в Министерстве экономики и территориального развития Свердловской области</w:t>
      </w:r>
    </w:p>
    <w:p>
      <w:pPr>
        <w:pStyle w:val="21"/>
        <w:ind w:hanging="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21"/>
        <w:ind w:hanging="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21"/>
        <w:rPr>
          <w:sz w:val="26"/>
          <w:szCs w:val="26"/>
        </w:rPr>
      </w:pPr>
      <w:r>
        <w:rPr>
          <w:sz w:val="26"/>
          <w:szCs w:val="26"/>
        </w:rPr>
        <w:t>1. Настоящее положение устанавливает порядок функционирования «телефона доверия» для сообщения гражданами информации о коррупционных проявлениях в действиях государственных гражданских служащих Свердловской области, замещающих должности государственной гражданской службы в Министерстве экономики и территориального развития Свердловской области (далее соответственно – «телефон доверия», Министерство), а также порядок реагирования на поступившие от граждан сообщения.</w:t>
      </w:r>
    </w:p>
    <w:p>
      <w:pPr>
        <w:pStyle w:val="21"/>
        <w:rPr>
          <w:sz w:val="26"/>
          <w:szCs w:val="26"/>
        </w:rPr>
      </w:pPr>
      <w:r>
        <w:rPr>
          <w:sz w:val="26"/>
          <w:szCs w:val="26"/>
        </w:rPr>
        <w:t>2. По «телефону доверия» принимается и рассматривается информация о фактах:</w:t>
      </w:r>
    </w:p>
    <w:p>
      <w:pPr>
        <w:pStyle w:val="21"/>
        <w:rPr>
          <w:sz w:val="26"/>
          <w:szCs w:val="26"/>
        </w:rPr>
      </w:pPr>
      <w:r>
        <w:rPr>
          <w:sz w:val="26"/>
          <w:szCs w:val="26"/>
        </w:rPr>
        <w:t>1) конфликта интересов в действиях государственных гражданских служащих Свердловской области, замещающих должности государственной гражданской службы в Министерстве (далее – гражданские служащие Министерства);</w:t>
      </w:r>
    </w:p>
    <w:p>
      <w:pPr>
        <w:pStyle w:val="21"/>
        <w:rPr>
          <w:sz w:val="26"/>
          <w:szCs w:val="26"/>
        </w:rPr>
      </w:pPr>
      <w:r>
        <w:rPr>
          <w:sz w:val="26"/>
          <w:szCs w:val="26"/>
        </w:rPr>
        <w:t>2) несоблюдения гражданскими служащими Министерства ограничений, нарушения запретов и невыполнения обязанностей, установленных законодательством Российской Федерации в целях противодействия коррупции;</w:t>
      </w:r>
    </w:p>
    <w:p>
      <w:pPr>
        <w:pStyle w:val="21"/>
        <w:rPr>
          <w:sz w:val="26"/>
          <w:szCs w:val="26"/>
        </w:rPr>
      </w:pPr>
      <w:r>
        <w:rPr>
          <w:sz w:val="26"/>
          <w:szCs w:val="26"/>
        </w:rPr>
        <w:t>3) иных коррупционных правонарушений в действиях гражданских служащих Министерства.</w:t>
      </w:r>
    </w:p>
    <w:p>
      <w:pPr>
        <w:pStyle w:val="21"/>
        <w:rPr>
          <w:sz w:val="26"/>
          <w:szCs w:val="26"/>
        </w:rPr>
      </w:pPr>
      <w:r>
        <w:rPr>
          <w:sz w:val="26"/>
          <w:szCs w:val="26"/>
        </w:rPr>
        <w:t>3. Информация о функционировании «телефона доверия» размещается на официальном сайте Министерства в информационно-телекоммуникационной сети «Интернет».</w:t>
      </w:r>
    </w:p>
    <w:p>
      <w:pPr>
        <w:pStyle w:val="21"/>
        <w:rPr>
          <w:sz w:val="26"/>
          <w:szCs w:val="26"/>
        </w:rPr>
      </w:pPr>
      <w:r>
        <w:rPr>
          <w:sz w:val="26"/>
          <w:szCs w:val="26"/>
        </w:rPr>
        <w:t>4. Функционирование «телефона доверия» осуществляется круглосуточно.</w:t>
      </w:r>
    </w:p>
    <w:p>
      <w:pPr>
        <w:pStyle w:val="21"/>
        <w:rPr>
          <w:sz w:val="26"/>
          <w:szCs w:val="26"/>
        </w:rPr>
      </w:pPr>
      <w:r>
        <w:rPr>
          <w:sz w:val="26"/>
          <w:szCs w:val="26"/>
        </w:rPr>
        <w:t>5. Для работы «телефона доверия» выделена линия телефонной связи с номером: (343) 362-16-69.</w:t>
      </w:r>
    </w:p>
    <w:p>
      <w:pPr>
        <w:pStyle w:val="21"/>
        <w:rPr>
          <w:sz w:val="26"/>
          <w:szCs w:val="26"/>
        </w:rPr>
      </w:pPr>
      <w:r>
        <w:rPr>
          <w:sz w:val="26"/>
          <w:szCs w:val="26"/>
        </w:rPr>
        <w:t>6. Техническое обеспечение функционирования «телефона доверия», включая необходимый программно-технический комплекс регистрации информации, осуществляется департаментом стратегического и территориального развития Министерства.</w:t>
      </w:r>
    </w:p>
    <w:p>
      <w:pPr>
        <w:pStyle w:val="21"/>
        <w:rPr>
          <w:sz w:val="26"/>
          <w:szCs w:val="26"/>
        </w:rPr>
      </w:pPr>
      <w:r>
        <w:rPr>
          <w:sz w:val="26"/>
          <w:szCs w:val="26"/>
        </w:rPr>
        <w:t>7. Примерный текст сообщения, который в автоматическом режиме воспроизводится при соединении с абонентом: «Здравствуйте. Вы позвонили по «телефону доверия» для сообщения гражданами информации о коррупционных проявлениях в действиях государственных гражданских служащих Министерства экономики и территориального развития Свердловской области. Время Вашего сообщения не должно превышать 5 минут. Пожалуйста, после звукового сигнала назовите свою фамилию, имя, отчество, свой почтовый или электронный адрес, контактный телефон и оставьте Ваше сообщение. Анонимные сообщения и сообщения, не касающиеся коррупционных действий государственных гражданских служащих Министерства экономики и территориального развития Свердловской области, не рассматриваются».</w:t>
      </w:r>
    </w:p>
    <w:p>
      <w:pPr>
        <w:pStyle w:val="21"/>
        <w:rPr>
          <w:sz w:val="26"/>
          <w:szCs w:val="26"/>
        </w:rPr>
      </w:pPr>
      <w:r>
        <w:rPr>
          <w:sz w:val="26"/>
          <w:szCs w:val="26"/>
        </w:rPr>
        <w:t>8. Прием сообщений граждан, поступающих по «телефону доверия», осуществляется в автоматическом режиме с записью излагаемой гражданином информации программно-техническим комплексом регистрации информации (далее - рабочая станция).</w:t>
      </w:r>
    </w:p>
    <w:p>
      <w:pPr>
        <w:pStyle w:val="21"/>
        <w:rPr>
          <w:sz w:val="26"/>
          <w:szCs w:val="26"/>
        </w:rPr>
      </w:pPr>
      <w:r>
        <w:rPr>
          <w:sz w:val="26"/>
          <w:szCs w:val="26"/>
        </w:rPr>
        <w:t xml:space="preserve">Рабочая станция располагается в служебных помещениях, занимаемых Министерством. </w:t>
      </w:r>
    </w:p>
    <w:p>
      <w:pPr>
        <w:pStyle w:val="21"/>
        <w:rPr>
          <w:sz w:val="26"/>
          <w:szCs w:val="26"/>
        </w:rPr>
      </w:pPr>
      <w:r>
        <w:rPr>
          <w:sz w:val="26"/>
          <w:szCs w:val="26"/>
        </w:rPr>
        <w:t>9. Сообщения, поступившие по «телефону доверия», хранятся на рабочей станции три года, после чего подлежат уничтожению.</w:t>
      </w:r>
    </w:p>
    <w:p>
      <w:pPr>
        <w:pStyle w:val="21"/>
        <w:rPr>
          <w:sz w:val="26"/>
          <w:szCs w:val="26"/>
        </w:rPr>
      </w:pPr>
      <w:r>
        <w:rPr>
          <w:sz w:val="26"/>
          <w:szCs w:val="26"/>
        </w:rPr>
        <w:t>10. Проверка поступления сообщений по «телефону доверия» осуществляется гражданским служащим Министерства, ответственным за обеспечение деятельности Министра (далее – ответственный специалист), ежедневно в рабочие дни в 10 часов 00 минут.</w:t>
      </w:r>
    </w:p>
    <w:p>
      <w:pPr>
        <w:pStyle w:val="21"/>
        <w:rPr>
          <w:sz w:val="26"/>
          <w:szCs w:val="26"/>
        </w:rPr>
      </w:pPr>
      <w:r>
        <w:rPr>
          <w:sz w:val="26"/>
          <w:szCs w:val="26"/>
        </w:rPr>
        <w:t>11. Сообщения, поступившие по «телефону доверия», в течение одного рабочего дня оформляются ответственным специалистом на бумажном носителе по форме согласно приложению № 1 к настоящему положению, регистрируются в журнале регистрации сообщений о коррупционных проявлениях, поступивших по «телефону доверия», по форме согласно приложению № 2 к настоящему положению, и представляются Министру экономики и территориального развития Свердловской области (далее – Министр) для принятия решения, заносятся в систему «Обращения граждан».</w:t>
      </w:r>
    </w:p>
    <w:p>
      <w:pPr>
        <w:pStyle w:val="21"/>
        <w:rPr>
          <w:sz w:val="26"/>
          <w:szCs w:val="26"/>
        </w:rPr>
      </w:pPr>
      <w:r>
        <w:rPr>
          <w:sz w:val="26"/>
          <w:szCs w:val="26"/>
        </w:rPr>
        <w:t>12. Рассмотрение сообщений, поступивших по «телефону доверия», осуществляется в соответствии с законодательством Российской Федерации</w:t>
        <w:br/>
        <w:t>и законодательством Свердловской области о порядке рассмотрения обращения граждан.</w:t>
      </w:r>
    </w:p>
    <w:p>
      <w:pPr>
        <w:pStyle w:val="21"/>
        <w:rPr>
          <w:sz w:val="26"/>
          <w:szCs w:val="26"/>
        </w:rPr>
      </w:pPr>
      <w:r>
        <w:rPr>
          <w:sz w:val="26"/>
          <w:szCs w:val="26"/>
        </w:rPr>
        <w:t>13. Обеспечение рассмотрения сообщений по вопросам противодействия коррупции, поступивших по «телефону доверия», осуществляется гражданским служащим Министерства, ответственным за работу по профилактике коррупционных и иных правонарушений.</w:t>
      </w:r>
    </w:p>
    <w:p>
      <w:pPr>
        <w:pStyle w:val="21"/>
        <w:rPr>
          <w:sz w:val="26"/>
          <w:szCs w:val="26"/>
        </w:rPr>
      </w:pPr>
      <w:r>
        <w:rPr>
          <w:sz w:val="26"/>
          <w:szCs w:val="26"/>
        </w:rPr>
        <w:t>14. Рассмотрение сообщений, не относящихся к вопросам противодействия коррупции, поступивших по «телефону доверия», осуществляется в общем порядке структурными подразделениями Министерства в соответствии с их компетенцией по вопросам рассмотрения обращений граждан.</w:t>
      </w:r>
    </w:p>
    <w:p>
      <w:pPr>
        <w:pStyle w:val="21"/>
        <w:rPr>
          <w:sz w:val="26"/>
          <w:szCs w:val="26"/>
        </w:rPr>
      </w:pPr>
      <w:r>
        <w:rPr>
          <w:sz w:val="26"/>
          <w:szCs w:val="26"/>
        </w:rPr>
        <w:t>15.  Лица, работающие с сообщениями, поступившими по «телефону доверия», несут в установленном порядке персональную ответственность за сохранность служебной информации, сведений конфиденциального характера в соответствии с законодательством Российской Федерации.</w:t>
      </w:r>
    </w:p>
    <w:p>
      <w:pPr>
        <w:pStyle w:val="2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2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2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2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1"/>
        <w:tabs>
          <w:tab w:val="clear" w:pos="708"/>
        </w:tabs>
        <w:autoSpaceDE w:val="false"/>
        <w:spacing w:lineRule="auto" w:line="240" w:before="0" w:after="0"/>
        <w:ind w:left="5387" w:hanging="0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cs="Liberation Serif" w:ascii="Liberation Serif" w:hAnsi="Liberation Serif"/>
          <w:bCs/>
          <w:sz w:val="28"/>
          <w:szCs w:val="28"/>
        </w:rPr>
      </w:r>
    </w:p>
    <w:p>
      <w:pPr>
        <w:pStyle w:val="Style21"/>
        <w:tabs>
          <w:tab w:val="clear" w:pos="708"/>
        </w:tabs>
        <w:autoSpaceDE w:val="false"/>
        <w:spacing w:lineRule="auto" w:line="240" w:before="0" w:after="0"/>
        <w:ind w:left="5387" w:hanging="0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cs="Liberation Serif" w:ascii="Liberation Serif" w:hAnsi="Liberation Serif"/>
          <w:bCs/>
          <w:sz w:val="28"/>
          <w:szCs w:val="28"/>
        </w:rPr>
        <w:t>Приложение № 1</w:t>
      </w:r>
    </w:p>
    <w:p>
      <w:pPr>
        <w:pStyle w:val="Style21"/>
        <w:tabs>
          <w:tab w:val="clear" w:pos="708"/>
        </w:tabs>
        <w:autoSpaceDE w:val="false"/>
        <w:spacing w:lineRule="auto" w:line="240" w:before="0" w:after="0"/>
        <w:ind w:left="5387" w:hanging="0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cs="Liberation Serif" w:ascii="Liberation Serif" w:hAnsi="Liberation Serif"/>
          <w:bCs/>
          <w:sz w:val="28"/>
          <w:szCs w:val="28"/>
        </w:rPr>
        <w:t>к Положению о функционировании «телефона доверия» для сообщения информации о коррупционных проявлениях в Министерстве экономики и территориального развития Свердловской области</w:t>
      </w:r>
    </w:p>
    <w:p>
      <w:pPr>
        <w:pStyle w:val="Style21"/>
        <w:autoSpaceDE w:val="false"/>
        <w:spacing w:lineRule="auto" w:line="240" w:before="0" w:after="0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cs="Liberation Serif" w:ascii="Liberation Serif" w:hAnsi="Liberation Serif"/>
          <w:bCs/>
          <w:sz w:val="28"/>
          <w:szCs w:val="28"/>
        </w:rPr>
        <w:t>Форма</w:t>
      </w:r>
    </w:p>
    <w:p>
      <w:pPr>
        <w:pStyle w:val="2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21"/>
        <w:ind w:hanging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21"/>
        <w:ind w:hanging="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СООБЩЕНИЕ</w:t>
      </w:r>
    </w:p>
    <w:p>
      <w:pPr>
        <w:pStyle w:val="21"/>
        <w:ind w:hanging="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о коррупционных проявлениях, поступившее по «телефону доверия» Министерства экономики и территориального развития Свердловской области</w:t>
      </w:r>
    </w:p>
    <w:p>
      <w:pPr>
        <w:pStyle w:val="21"/>
        <w:ind w:hanging="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21"/>
        <w:ind w:hanging="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Style21"/>
        <w:autoSpaceDE w:val="false"/>
        <w:spacing w:lineRule="auto" w:line="240" w:before="0" w:after="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"__"__________20__ года при проверке программно-технического комплекса регистрации   информации «телефона доверия» установлен факт поступления сообщения:</w:t>
      </w:r>
    </w:p>
    <w:p>
      <w:pPr>
        <w:pStyle w:val="Style21"/>
        <w:autoSpaceDE w:val="false"/>
        <w:spacing w:lineRule="auto" w:line="240" w:before="0" w:after="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Дата: _______________________________________________________________________</w:t>
      </w:r>
    </w:p>
    <w:p>
      <w:pPr>
        <w:pStyle w:val="Style21"/>
        <w:tabs>
          <w:tab w:val="clear" w:pos="708"/>
        </w:tabs>
        <w:autoSpaceDE w:val="false"/>
        <w:spacing w:lineRule="auto" w:line="240" w:before="0" w:after="0"/>
        <w:ind w:left="708" w:firstLine="708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(указывается дата поступления сообщения по «телефону доверия»)</w:t>
      </w:r>
    </w:p>
    <w:p>
      <w:pPr>
        <w:pStyle w:val="Style21"/>
        <w:autoSpaceDE w:val="false"/>
        <w:spacing w:lineRule="auto" w:line="240" w:before="0" w:after="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Гражданин: _________________________________________________________________</w:t>
      </w:r>
    </w:p>
    <w:p>
      <w:pPr>
        <w:pStyle w:val="Style21"/>
        <w:tabs>
          <w:tab w:val="clear" w:pos="708"/>
        </w:tabs>
        <w:autoSpaceDE w:val="false"/>
        <w:spacing w:lineRule="auto" w:line="240" w:before="0" w:after="0"/>
        <w:ind w:left="2832" w:firstLine="708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(фамилия, имя, отчество)</w:t>
      </w:r>
    </w:p>
    <w:p>
      <w:pPr>
        <w:pStyle w:val="Style21"/>
        <w:autoSpaceDE w:val="false"/>
        <w:spacing w:lineRule="auto" w:line="240" w:before="0" w:after="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Место проживания гражданина: ________________________________________________</w:t>
      </w:r>
    </w:p>
    <w:p>
      <w:pPr>
        <w:pStyle w:val="Style21"/>
        <w:autoSpaceDE w:val="false"/>
        <w:spacing w:lineRule="auto" w:line="240" w:before="0" w:after="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____________________________________________________________________________</w:t>
      </w:r>
    </w:p>
    <w:p>
      <w:pPr>
        <w:pStyle w:val="Style21"/>
        <w:tabs>
          <w:tab w:val="clear" w:pos="708"/>
        </w:tabs>
        <w:autoSpaceDE w:val="false"/>
        <w:spacing w:lineRule="auto" w:line="240" w:before="0" w:after="0"/>
        <w:ind w:left="1416" w:firstLine="708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(указывается адрес, который сообщил гражданин,</w:t>
      </w:r>
    </w:p>
    <w:p>
      <w:pPr>
        <w:pStyle w:val="Style21"/>
        <w:tabs>
          <w:tab w:val="clear" w:pos="708"/>
        </w:tabs>
        <w:autoSpaceDE w:val="false"/>
        <w:spacing w:lineRule="auto" w:line="240" w:before="0" w:after="0"/>
        <w:ind w:left="708" w:firstLine="708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либо делается запись о том, что гражданин адрес не сообщил)</w:t>
      </w:r>
    </w:p>
    <w:p>
      <w:pPr>
        <w:pStyle w:val="Style21"/>
        <w:autoSpaceDE w:val="false"/>
        <w:spacing w:lineRule="auto" w:line="240" w:before="0" w:after="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Контактный телефон: _______________________________________________________</w:t>
      </w:r>
    </w:p>
    <w:p>
      <w:pPr>
        <w:pStyle w:val="Style21"/>
        <w:tabs>
          <w:tab w:val="clear" w:pos="708"/>
        </w:tabs>
        <w:autoSpaceDE w:val="false"/>
        <w:spacing w:lineRule="auto" w:line="240" w:before="0" w:after="0"/>
        <w:ind w:left="708" w:firstLine="708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(номер телефона, с которого звонил и/или который сообщил гражданин)</w:t>
      </w:r>
    </w:p>
    <w:p>
      <w:pPr>
        <w:pStyle w:val="Style21"/>
        <w:autoSpaceDE w:val="false"/>
        <w:spacing w:lineRule="auto" w:line="240" w:before="0" w:after="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___________________________________________________________________________</w:t>
      </w:r>
    </w:p>
    <w:p>
      <w:pPr>
        <w:pStyle w:val="Style21"/>
        <w:tabs>
          <w:tab w:val="clear" w:pos="708"/>
        </w:tabs>
        <w:autoSpaceDE w:val="false"/>
        <w:spacing w:lineRule="auto" w:line="240" w:before="0" w:after="0"/>
        <w:ind w:left="708" w:firstLine="708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 xml:space="preserve"> </w:t>
      </w:r>
      <w:r>
        <w:rPr>
          <w:rFonts w:cs="Liberation Serif" w:ascii="Liberation Serif" w:hAnsi="Liberation Serif"/>
          <w:sz w:val="26"/>
          <w:szCs w:val="26"/>
        </w:rPr>
        <w:t>(либо делается запись о том, что телефон не определился</w:t>
      </w:r>
    </w:p>
    <w:p>
      <w:pPr>
        <w:pStyle w:val="Style21"/>
        <w:tabs>
          <w:tab w:val="clear" w:pos="708"/>
        </w:tabs>
        <w:autoSpaceDE w:val="false"/>
        <w:spacing w:lineRule="auto" w:line="240" w:before="0" w:after="0"/>
        <w:ind w:left="1416" w:firstLine="708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и/или гражданин номер телефона не сообщил)</w:t>
      </w:r>
    </w:p>
    <w:p>
      <w:pPr>
        <w:pStyle w:val="Style21"/>
        <w:autoSpaceDE w:val="false"/>
        <w:spacing w:lineRule="auto" w:line="240" w:before="0" w:after="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Содержание сообщения: _____________________________________________________</w:t>
      </w:r>
    </w:p>
    <w:p>
      <w:pPr>
        <w:pStyle w:val="Style21"/>
        <w:autoSpaceDE w:val="false"/>
        <w:spacing w:lineRule="auto" w:line="240" w:before="0" w:after="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___________________________________________________________________________</w:t>
      </w:r>
    </w:p>
    <w:p>
      <w:pPr>
        <w:pStyle w:val="Style21"/>
        <w:autoSpaceDE w:val="false"/>
        <w:spacing w:lineRule="auto" w:line="240" w:before="0" w:after="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___________________________________________________________________________</w:t>
      </w:r>
    </w:p>
    <w:p>
      <w:pPr>
        <w:pStyle w:val="Style21"/>
        <w:autoSpaceDE w:val="false"/>
        <w:spacing w:lineRule="auto" w:line="240" w:before="0" w:after="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___________________________________________________________________________</w:t>
      </w:r>
    </w:p>
    <w:p>
      <w:pPr>
        <w:pStyle w:val="Style21"/>
        <w:autoSpaceDE w:val="false"/>
        <w:spacing w:lineRule="auto" w:line="240" w:before="0" w:after="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___________________________________________________________________________</w:t>
      </w:r>
    </w:p>
    <w:p>
      <w:pPr>
        <w:pStyle w:val="Style21"/>
        <w:autoSpaceDE w:val="false"/>
        <w:spacing w:lineRule="auto" w:line="240" w:before="0" w:after="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___________________________________________________________________________</w:t>
      </w:r>
    </w:p>
    <w:p>
      <w:pPr>
        <w:pStyle w:val="Style21"/>
        <w:autoSpaceDE w:val="false"/>
        <w:spacing w:lineRule="auto" w:line="240" w:before="0" w:after="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___________________________________________________________________________</w:t>
      </w:r>
    </w:p>
    <w:p>
      <w:pPr>
        <w:pStyle w:val="Style21"/>
        <w:autoSpaceDE w:val="false"/>
        <w:spacing w:lineRule="auto" w:line="240" w:before="0" w:after="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___________________________________________________________________________</w:t>
      </w:r>
    </w:p>
    <w:p>
      <w:pPr>
        <w:pStyle w:val="Style21"/>
        <w:autoSpaceDE w:val="false"/>
        <w:spacing w:lineRule="auto" w:line="240" w:before="0" w:after="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___________________________________________________________________________</w:t>
      </w:r>
    </w:p>
    <w:p>
      <w:pPr>
        <w:pStyle w:val="Style21"/>
        <w:autoSpaceDE w:val="false"/>
        <w:spacing w:lineRule="auto" w:line="240" w:before="0" w:after="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</w:r>
    </w:p>
    <w:p>
      <w:pPr>
        <w:pStyle w:val="Style21"/>
        <w:autoSpaceDE w:val="false"/>
        <w:spacing w:lineRule="auto" w:line="240" w:before="0" w:after="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_____________________   ______________________   __________________________</w:t>
      </w:r>
    </w:p>
    <w:p>
      <w:pPr>
        <w:pStyle w:val="Style21"/>
        <w:autoSpaceDE w:val="false"/>
        <w:spacing w:lineRule="auto" w:line="240" w:before="0" w:after="0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 xml:space="preserve"> </w:t>
      </w:r>
      <w:r>
        <w:rPr>
          <w:rFonts w:cs="Liberation Serif" w:ascii="Liberation Serif" w:hAnsi="Liberation Serif"/>
          <w:sz w:val="26"/>
          <w:szCs w:val="26"/>
        </w:rPr>
        <w:t xml:space="preserve">(должность)            </w:t>
        <w:tab/>
        <w:t xml:space="preserve">  (подпись)       </w:t>
        <w:tab/>
        <w:tab/>
        <w:t>(расшифровка подписи)</w:t>
      </w:r>
    </w:p>
    <w:p>
      <w:pPr>
        <w:pStyle w:val="Style21"/>
        <w:autoSpaceDE w:val="false"/>
        <w:spacing w:lineRule="auto" w:line="240" w:before="0" w:after="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</w:r>
    </w:p>
    <w:p>
      <w:pPr>
        <w:pStyle w:val="Style21"/>
        <w:autoSpaceDE w:val="false"/>
        <w:spacing w:lineRule="auto" w:line="240" w:before="0" w:after="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"__" ___________ 20__ г.</w:t>
      </w:r>
    </w:p>
    <w:p>
      <w:pPr>
        <w:pStyle w:val="Style21"/>
        <w:autoSpaceDE w:val="false"/>
        <w:spacing w:lineRule="auto" w:line="240" w:before="0" w:after="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</w:r>
    </w:p>
    <w:p>
      <w:pPr>
        <w:sectPr>
          <w:headerReference w:type="default" r:id="rId2"/>
          <w:headerReference w:type="first" r:id="rId3"/>
          <w:type w:val="nextPage"/>
          <w:pgSz w:w="11906" w:h="16838"/>
          <w:pgMar w:left="1418" w:right="567" w:header="709" w:top="1134" w:footer="0" w:bottom="709" w:gutter="0"/>
          <w:pgNumType w:fmt="decimal"/>
          <w:formProt w:val="false"/>
          <w:titlePg/>
          <w:textDirection w:val="lrTb"/>
          <w:docGrid w:type="default" w:linePitch="600" w:charSpace="36864"/>
        </w:sectPr>
        <w:pStyle w:val="Style21"/>
        <w:autoSpaceDE w:val="false"/>
        <w:spacing w:lineRule="auto" w:line="240" w:before="0" w:after="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Регистрационный номер __________________</w:t>
      </w:r>
    </w:p>
    <w:p>
      <w:pPr>
        <w:pStyle w:val="Style21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</w:r>
    </w:p>
    <w:p>
      <w:pPr>
        <w:pStyle w:val="Style21"/>
        <w:tabs>
          <w:tab w:val="clear" w:pos="708"/>
        </w:tabs>
        <w:autoSpaceDE w:val="false"/>
        <w:spacing w:lineRule="auto" w:line="240" w:before="0" w:after="0"/>
        <w:ind w:left="10065" w:hanging="0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cs="Liberation Serif" w:ascii="Liberation Serif" w:hAnsi="Liberation Serif"/>
          <w:bCs/>
          <w:sz w:val="28"/>
          <w:szCs w:val="28"/>
        </w:rPr>
        <w:t>Приложение № 2</w:t>
      </w:r>
    </w:p>
    <w:p>
      <w:pPr>
        <w:pStyle w:val="Style21"/>
        <w:tabs>
          <w:tab w:val="clear" w:pos="708"/>
        </w:tabs>
        <w:autoSpaceDE w:val="false"/>
        <w:spacing w:lineRule="auto" w:line="240" w:before="0" w:after="0"/>
        <w:ind w:left="10065" w:hanging="0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cs="Liberation Serif" w:ascii="Liberation Serif" w:hAnsi="Liberation Serif"/>
          <w:bCs/>
          <w:sz w:val="28"/>
          <w:szCs w:val="28"/>
        </w:rPr>
        <w:t>к Положению о функционировании «телефона доверия» для сообщения информации о коррупционных проявлениях в Министерстве экономики и территориального развития Свердловской области</w:t>
      </w:r>
    </w:p>
    <w:p>
      <w:pPr>
        <w:pStyle w:val="Style21"/>
        <w:autoSpaceDE w:val="false"/>
        <w:spacing w:lineRule="auto" w:line="240" w:before="0" w:after="0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cs="Liberation Serif" w:ascii="Liberation Serif" w:hAnsi="Liberation Serif"/>
          <w:bCs/>
          <w:sz w:val="28"/>
          <w:szCs w:val="28"/>
        </w:rPr>
        <w:t>Форма</w:t>
      </w:r>
    </w:p>
    <w:p>
      <w:pPr>
        <w:pStyle w:val="2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21"/>
        <w:ind w:hanging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21"/>
        <w:ind w:hanging="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ЖУРНАЛ</w:t>
      </w:r>
    </w:p>
    <w:p>
      <w:pPr>
        <w:pStyle w:val="21"/>
        <w:ind w:hanging="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регистрации сообщений о коррупционных проявлениях,</w:t>
      </w:r>
    </w:p>
    <w:p>
      <w:pPr>
        <w:pStyle w:val="21"/>
        <w:ind w:hanging="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поступивших по «телефону доверия» Министерства экономики</w:t>
        <w:br/>
        <w:t>и территориального развития Свердловской области</w:t>
      </w:r>
    </w:p>
    <w:p>
      <w:pPr>
        <w:pStyle w:val="21"/>
        <w:ind w:hanging="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21"/>
        <w:ind w:hanging="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tbl>
      <w:tblPr>
        <w:tblW w:w="1445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2080"/>
        <w:gridCol w:w="2451"/>
        <w:gridCol w:w="4111"/>
        <w:gridCol w:w="5245"/>
      </w:tblGrid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spacing w:lineRule="auto" w:line="240" w:before="0" w:after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№</w:t>
            </w:r>
          </w:p>
          <w:p>
            <w:pPr>
              <w:pStyle w:val="Style21"/>
              <w:spacing w:lineRule="auto" w:line="240" w:before="0" w:after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п/п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spacing w:lineRule="auto" w:line="240" w:before="0" w:after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Дата и время поступления сообщений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spacing w:lineRule="auto" w:line="240" w:before="0" w:after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Фамилия, имя, отчество, адрес места жительства, контактный телефон заявителя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spacing w:lineRule="auto" w:line="240" w:before="0" w:after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Краткое содержание сообщения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spacing w:lineRule="auto" w:line="240" w:before="0" w:after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Информация о результатах рассмотрения сообщения</w:t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spacing w:lineRule="auto" w:line="240" w:before="0" w:after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1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spacing w:lineRule="auto" w:line="240" w:before="0" w:after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2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spacing w:lineRule="auto" w:line="240" w:before="0" w:after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spacing w:lineRule="auto" w:line="240" w:before="0" w:after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spacing w:lineRule="auto" w:line="240" w:before="0" w:after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5</w:t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spacing w:lineRule="auto" w:line="240" w:before="0" w:after="0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spacing w:lineRule="auto" w:line="240" w:before="0" w:after="0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spacing w:lineRule="auto" w:line="240" w:before="0" w:after="0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spacing w:lineRule="auto" w:line="240" w:before="0" w:after="0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spacing w:lineRule="auto" w:line="240" w:before="0" w:after="0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spacing w:lineRule="auto" w:line="240" w:before="0" w:after="0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spacing w:lineRule="auto" w:line="240" w:before="0" w:after="0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spacing w:lineRule="auto" w:line="240" w:before="0" w:after="0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spacing w:lineRule="auto" w:line="240" w:before="0" w:after="0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spacing w:lineRule="auto" w:line="240" w:before="0" w:after="0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spacing w:lineRule="auto" w:line="240" w:before="0" w:after="0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spacing w:lineRule="auto" w:line="240" w:before="0" w:after="0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spacing w:lineRule="auto" w:line="240" w:before="0" w:after="0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spacing w:lineRule="auto" w:line="240" w:before="0" w:after="0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spacing w:lineRule="auto" w:line="240" w:before="0" w:after="0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</w:r>
          </w:p>
        </w:tc>
      </w:tr>
    </w:tbl>
    <w:p>
      <w:pPr>
        <w:pStyle w:val="Style21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</w:r>
    </w:p>
    <w:sectPr>
      <w:headerReference w:type="default" r:id="rId4"/>
      <w:headerReference w:type="first" r:id="rId5"/>
      <w:type w:val="nextPage"/>
      <w:pgSz w:orient="landscape" w:w="16838" w:h="11906"/>
      <w:pgMar w:left="1134" w:right="1134" w:header="720" w:top="567" w:footer="0" w:bottom="720" w:gutter="0"/>
      <w:pgNumType w:fmt="decimal"/>
      <w:formProt w:val="false"/>
      <w:titlePg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variable"/>
  </w:font>
  <w:font w:name="Segoe UI"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jc w:val="center"/>
      <w:rPr/>
    </w:pPr>
    <w:r>
      <w:rPr>
        <w:rStyle w:val="Style14"/>
        <w:rFonts w:cs="Liberation Serif" w:ascii="Liberation Serif" w:hAnsi="Liberation Serif"/>
        <w:sz w:val="26"/>
        <w:szCs w:val="26"/>
      </w:rPr>
      <w:fldChar w:fldCharType="begin"/>
    </w:r>
    <w:r>
      <w:rPr>
        <w:rStyle w:val="Style14"/>
        <w:sz w:val="26"/>
        <w:szCs w:val="26"/>
        <w:rFonts w:cs="Liberation Serif" w:ascii="Liberation Serif" w:hAnsi="Liberation Serif"/>
      </w:rPr>
      <w:instrText> PAGE </w:instrText>
    </w:r>
    <w:r>
      <w:rPr>
        <w:rStyle w:val="Style14"/>
        <w:sz w:val="26"/>
        <w:szCs w:val="26"/>
        <w:rFonts w:cs="Liberation Serif" w:ascii="Liberation Serif" w:hAnsi="Liberation Serif"/>
      </w:rPr>
      <w:fldChar w:fldCharType="separate"/>
    </w:r>
    <w:r>
      <w:rPr>
        <w:rStyle w:val="Style14"/>
        <w:sz w:val="26"/>
        <w:szCs w:val="26"/>
        <w:rFonts w:cs="Liberation Serif" w:ascii="Liberation Serif" w:hAnsi="Liberation Serif"/>
      </w:rPr>
      <w:t>4</w:t>
    </w:r>
    <w:r>
      <w:rPr>
        <w:rStyle w:val="Style14"/>
        <w:sz w:val="26"/>
        <w:szCs w:val="26"/>
        <w:rFonts w:cs="Liberation Serif" w:ascii="Liberation Serif" w:hAnsi="Liberation Serif"/>
      </w:rPr>
      <w:fldChar w:fldCharType="end"/>
    </w:r>
  </w:p>
  <w:p>
    <w:pPr>
      <w:pStyle w:val="Style25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jc w:val="center"/>
      <w:rPr/>
    </w:pPr>
    <w:r>
      <w:rPr>
        <w:rStyle w:val="Style14"/>
        <w:rFonts w:ascii="Liberation Serif" w:hAnsi="Liberation Serif"/>
        <w:sz w:val="26"/>
        <w:szCs w:val="26"/>
      </w:rPr>
      <w:fldChar w:fldCharType="begin"/>
    </w:r>
    <w:r>
      <w:rPr>
        <w:rStyle w:val="Style14"/>
        <w:sz w:val="26"/>
        <w:szCs w:val="26"/>
        <w:rFonts w:ascii="Liberation Serif" w:hAnsi="Liberation Serif"/>
      </w:rPr>
      <w:instrText> PAGE </w:instrText>
    </w:r>
    <w:r>
      <w:rPr>
        <w:rStyle w:val="Style14"/>
        <w:sz w:val="26"/>
        <w:szCs w:val="26"/>
        <w:rFonts w:ascii="Liberation Serif" w:hAnsi="Liberation Serif"/>
      </w:rPr>
      <w:fldChar w:fldCharType="separate"/>
    </w:r>
    <w:r>
      <w:rPr>
        <w:rStyle w:val="Style14"/>
        <w:sz w:val="26"/>
        <w:szCs w:val="26"/>
        <w:rFonts w:ascii="Liberation Serif" w:hAnsi="Liberation Serif"/>
      </w:rPr>
      <w:t>1</w:t>
    </w:r>
    <w:r>
      <w:rPr>
        <w:rStyle w:val="Style14"/>
        <w:sz w:val="26"/>
        <w:szCs w:val="26"/>
        <w:rFonts w:ascii="Liberation Serif" w:hAnsi="Liberation Serif"/>
      </w:rPr>
      <w:fldChar w:fldCharType="end"/>
    </w:r>
  </w:p>
  <w:p>
    <w:pPr>
      <w:pStyle w:val="Style25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jc w:val="center"/>
      <w:rPr/>
    </w:pPr>
    <w:r>
      <w:rPr>
        <w:rStyle w:val="Style14"/>
        <w:rFonts w:cs="Liberation Serif" w:ascii="Liberation Serif" w:hAnsi="Liberation Serif"/>
        <w:sz w:val="26"/>
        <w:szCs w:val="26"/>
      </w:rPr>
      <w:fldChar w:fldCharType="begin"/>
    </w:r>
    <w:r>
      <w:rPr>
        <w:rStyle w:val="Style14"/>
        <w:sz w:val="26"/>
        <w:szCs w:val="26"/>
        <w:rFonts w:cs="Liberation Serif" w:ascii="Liberation Serif" w:hAnsi="Liberation Serif"/>
      </w:rPr>
      <w:instrText> PAGE </w:instrText>
    </w:r>
    <w:r>
      <w:rPr>
        <w:rStyle w:val="Style14"/>
        <w:sz w:val="26"/>
        <w:szCs w:val="26"/>
        <w:rFonts w:cs="Liberation Serif" w:ascii="Liberation Serif" w:hAnsi="Liberation Serif"/>
      </w:rPr>
      <w:fldChar w:fldCharType="separate"/>
    </w:r>
    <w:r>
      <w:rPr>
        <w:rStyle w:val="Style14"/>
        <w:sz w:val="26"/>
        <w:szCs w:val="26"/>
        <w:rFonts w:cs="Liberation Serif" w:ascii="Liberation Serif" w:hAnsi="Liberation Serif"/>
      </w:rPr>
      <w:t>6</w:t>
    </w:r>
    <w:r>
      <w:rPr>
        <w:rStyle w:val="Style14"/>
        <w:sz w:val="26"/>
        <w:szCs w:val="26"/>
        <w:rFonts w:cs="Liberation Serif" w:ascii="Liberation Serif" w:hAnsi="Liberation Serif"/>
      </w:rPr>
      <w:fldChar w:fldCharType="end"/>
    </w:r>
  </w:p>
  <w:p>
    <w:pPr>
      <w:pStyle w:val="Style25"/>
      <w:rPr/>
    </w:pPr>
    <w:r>
      <w:rPr/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jc w:val="center"/>
      <w:rPr/>
    </w:pPr>
    <w:r>
      <w:rPr>
        <w:rStyle w:val="Style14"/>
        <w:rFonts w:ascii="Liberation Serif" w:hAnsi="Liberation Serif"/>
        <w:sz w:val="26"/>
        <w:szCs w:val="26"/>
      </w:rPr>
      <w:fldChar w:fldCharType="begin"/>
    </w:r>
    <w:r>
      <w:rPr>
        <w:rStyle w:val="Style14"/>
        <w:sz w:val="26"/>
        <w:szCs w:val="26"/>
        <w:rFonts w:ascii="Liberation Serif" w:hAnsi="Liberation Serif"/>
      </w:rPr>
      <w:instrText> PAGE </w:instrText>
    </w:r>
    <w:r>
      <w:rPr>
        <w:rStyle w:val="Style14"/>
        <w:sz w:val="26"/>
        <w:szCs w:val="26"/>
        <w:rFonts w:ascii="Liberation Serif" w:hAnsi="Liberation Serif"/>
      </w:rPr>
      <w:fldChar w:fldCharType="separate"/>
    </w:r>
    <w:r>
      <w:rPr>
        <w:rStyle w:val="Style14"/>
        <w:sz w:val="26"/>
        <w:szCs w:val="26"/>
        <w:rFonts w:ascii="Liberation Serif" w:hAnsi="Liberation Serif"/>
      </w:rPr>
      <w:t>5</w:t>
    </w:r>
    <w:r>
      <w:rPr>
        <w:rStyle w:val="Style14"/>
        <w:sz w:val="26"/>
        <w:szCs w:val="26"/>
        <w:rFonts w:ascii="Liberation Serif" w:hAnsi="Liberation Serif"/>
      </w:rPr>
      <w:fldChar w:fldCharType="end"/>
    </w:r>
  </w:p>
  <w:p>
    <w:pPr>
      <w:pStyle w:val="Style25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ru-RU" w:eastAsia="en-US" w:bidi="ar-SA"/>
      </w:rPr>
    </w:rPrDefault>
    <w:pPrDefault>
      <w:pPr>
        <w:widowControl/>
        <w:suppressAutoHyphens w:val="false"/>
        <w:spacing w:lineRule="auto" w:line="242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2" w:before="0" w:after="160"/>
      <w:jc w:val="left"/>
      <w:textAlignment w:val="baseline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ru-RU" w:eastAsia="en-US" w:bidi="ar-SA"/>
    </w:rPr>
  </w:style>
  <w:style w:type="character" w:styleId="Style14">
    <w:name w:val="Основной шрифт абзаца"/>
    <w:qFormat/>
    <w:rPr/>
  </w:style>
  <w:style w:type="character" w:styleId="Style15">
    <w:name w:val="Основной текст Знак"/>
    <w:basedOn w:val="Style14"/>
    <w:qFormat/>
    <w:rPr>
      <w:rFonts w:ascii="Liberation Serif" w:hAnsi="Liberation Serif" w:cs="Liberation Serif"/>
      <w:b/>
      <w:sz w:val="28"/>
      <w:szCs w:val="28"/>
    </w:rPr>
  </w:style>
  <w:style w:type="character" w:styleId="Style16">
    <w:name w:val="Основной текст с отступом Знак"/>
    <w:basedOn w:val="Style14"/>
    <w:qFormat/>
    <w:rPr>
      <w:rFonts w:ascii="Liberation Serif" w:hAnsi="Liberation Serif" w:cs="Liberation Serif"/>
      <w:sz w:val="28"/>
      <w:szCs w:val="28"/>
    </w:rPr>
  </w:style>
  <w:style w:type="character" w:styleId="2">
    <w:name w:val="Основной текст с отступом 2 Знак"/>
    <w:basedOn w:val="Style14"/>
    <w:qFormat/>
    <w:rPr>
      <w:rFonts w:ascii="Liberation Serif" w:hAnsi="Liberation Serif" w:cs="Liberation Serif"/>
      <w:sz w:val="28"/>
      <w:szCs w:val="28"/>
    </w:rPr>
  </w:style>
  <w:style w:type="character" w:styleId="Style17">
    <w:name w:val="Гиперссылка"/>
    <w:basedOn w:val="Style14"/>
    <w:qFormat/>
    <w:rPr>
      <w:color w:val="0563C1"/>
      <w:u w:val="single"/>
    </w:rPr>
  </w:style>
  <w:style w:type="character" w:styleId="Style18">
    <w:name w:val="Верхний колонтитул Знак"/>
    <w:basedOn w:val="Style14"/>
    <w:qFormat/>
    <w:rPr/>
  </w:style>
  <w:style w:type="character" w:styleId="Style19">
    <w:name w:val="Нижний колонтитул Знак"/>
    <w:basedOn w:val="Style14"/>
    <w:qFormat/>
    <w:rPr/>
  </w:style>
  <w:style w:type="character" w:styleId="Style20">
    <w:name w:val="Текст выноски Знак"/>
    <w:basedOn w:val="Style14"/>
    <w:qFormat/>
    <w:rPr>
      <w:rFonts w:ascii="Segoe UI" w:hAnsi="Segoe UI" w:cs="Segoe UI"/>
      <w:sz w:val="18"/>
      <w:szCs w:val="18"/>
    </w:rPr>
  </w:style>
  <w:style w:type="paragraph" w:styleId="Style21">
    <w:name w:val="Обычный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2" w:before="0" w:after="160"/>
      <w:jc w:val="left"/>
      <w:textAlignment w:val="baseline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ru-RU" w:eastAsia="en-US" w:bidi="ar-SA"/>
    </w:rPr>
  </w:style>
  <w:style w:type="paragraph" w:styleId="Style22">
    <w:name w:val="Body Text"/>
    <w:basedOn w:val="Style21"/>
    <w:pPr>
      <w:suppressAutoHyphens w:val="true"/>
      <w:spacing w:lineRule="auto" w:line="240" w:before="0" w:after="0"/>
      <w:jc w:val="center"/>
    </w:pPr>
    <w:rPr>
      <w:rFonts w:ascii="Liberation Serif" w:hAnsi="Liberation Serif" w:cs="Liberation Serif"/>
      <w:b/>
      <w:sz w:val="28"/>
      <w:szCs w:val="28"/>
    </w:rPr>
  </w:style>
  <w:style w:type="paragraph" w:styleId="Style23">
    <w:name w:val="Body Text Indent"/>
    <w:basedOn w:val="Style21"/>
    <w:pPr>
      <w:suppressAutoHyphens w:val="true"/>
      <w:spacing w:lineRule="auto" w:line="240" w:before="0" w:after="0"/>
      <w:ind w:firstLine="709"/>
    </w:pPr>
    <w:rPr>
      <w:rFonts w:ascii="Liberation Serif" w:hAnsi="Liberation Serif" w:cs="Liberation Serif"/>
      <w:sz w:val="28"/>
      <w:szCs w:val="28"/>
    </w:rPr>
  </w:style>
  <w:style w:type="paragraph" w:styleId="21">
    <w:name w:val="Основной текст с отступом 2"/>
    <w:basedOn w:val="Style21"/>
    <w:qFormat/>
    <w:pPr>
      <w:suppressAutoHyphens w:val="true"/>
      <w:spacing w:lineRule="auto" w:line="240" w:before="0" w:after="0"/>
      <w:ind w:firstLine="709"/>
      <w:jc w:val="both"/>
    </w:pPr>
    <w:rPr>
      <w:rFonts w:ascii="Liberation Serif" w:hAnsi="Liberation Serif" w:cs="Liberation Serif"/>
      <w:sz w:val="28"/>
      <w:szCs w:val="28"/>
    </w:rPr>
  </w:style>
  <w:style w:type="paragraph" w:styleId="Style24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5">
    <w:name w:val="Header"/>
    <w:basedOn w:val="Style21"/>
    <w:pPr>
      <w:tabs>
        <w:tab w:val="clear" w:pos="708"/>
        <w:tab w:val="center" w:pos="4677" w:leader="none"/>
        <w:tab w:val="right" w:pos="9355" w:leader="none"/>
      </w:tabs>
      <w:suppressAutoHyphens w:val="true"/>
      <w:spacing w:lineRule="auto" w:line="240" w:before="0" w:after="0"/>
    </w:pPr>
    <w:rPr/>
  </w:style>
  <w:style w:type="paragraph" w:styleId="Style26">
    <w:name w:val="Footer"/>
    <w:basedOn w:val="Style21"/>
    <w:pPr>
      <w:tabs>
        <w:tab w:val="clear" w:pos="708"/>
        <w:tab w:val="center" w:pos="4677" w:leader="none"/>
        <w:tab w:val="right" w:pos="9355" w:leader="none"/>
      </w:tabs>
      <w:suppressAutoHyphens w:val="true"/>
      <w:spacing w:lineRule="auto" w:line="240" w:before="0" w:after="0"/>
    </w:pPr>
    <w:rPr/>
  </w:style>
  <w:style w:type="paragraph" w:styleId="Style27">
    <w:name w:val="Текст выноски"/>
    <w:basedOn w:val="Style21"/>
    <w:qFormat/>
    <w:pPr>
      <w:suppressAutoHyphens w:val="true"/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28">
    <w:name w:val="Содержимое таблицы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header" Target="header4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LibreOffice/6.4.1.2$Linux_X86_64 LibreOffice_project/40$Build-2</Application>
  <Pages>8</Pages>
  <Words>1329</Words>
  <CharactersWithSpaces>8889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2020-05-28T11:02:00Z</dcterms:created>
  <dc:creator>Кузеванов Александр Сергеевич</dc:creator>
  <dc:description/>
  <dc:language>ru-RU</dc:language>
  <cp:lastModifiedBy>Светлова Елена Александровна</cp:lastModifiedBy>
  <cp:lastPrinted>2019-09-13T05:00:00Z</cp:lastPrinted>
  <dcterms:modified xsi:type="dcterms:W3CDTF">2020-05-28T11:02:00Z</dcterms:modified>
  <cp:revision>2</cp:revision>
  <dc:subject/>
  <dc:title/>
</cp:coreProperties>
</file>