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AE" w:rsidRPr="002E5A23" w:rsidRDefault="00DB50AE" w:rsidP="00F90362">
      <w:pPr>
        <w:pStyle w:val="ConsPlusTitle"/>
        <w:suppressAutoHyphens/>
        <w:contextualSpacing/>
        <w:jc w:val="center"/>
        <w:outlineLvl w:val="0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DB50AE" w:rsidRPr="00AE405C" w:rsidRDefault="00DB50AE" w:rsidP="00F90362">
      <w:pPr>
        <w:pStyle w:val="ConsPlusTitle"/>
        <w:suppressAutoHyphens/>
        <w:contextualSpacing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F90362">
      <w:pPr>
        <w:pStyle w:val="ConsPlusTitle"/>
        <w:suppressAutoHyphens/>
        <w:contextualSpacing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F90362">
      <w:pPr>
        <w:pStyle w:val="ConsPlusTitle"/>
        <w:suppressAutoHyphens/>
        <w:contextualSpacing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F90362">
      <w:pPr>
        <w:contextualSpacing/>
        <w:jc w:val="center"/>
        <w:rPr>
          <w:sz w:val="28"/>
          <w:szCs w:val="28"/>
        </w:rPr>
      </w:pPr>
    </w:p>
    <w:p w:rsidR="00DB50AE" w:rsidRPr="00AE405C" w:rsidRDefault="00DB50AE" w:rsidP="00F90362">
      <w:pPr>
        <w:contextualSpacing/>
        <w:jc w:val="center"/>
        <w:rPr>
          <w:sz w:val="28"/>
          <w:szCs w:val="28"/>
        </w:rPr>
      </w:pPr>
    </w:p>
    <w:p w:rsidR="00DB50AE" w:rsidRPr="00AE405C" w:rsidRDefault="00DB50AE" w:rsidP="00F90362">
      <w:pPr>
        <w:contextualSpacing/>
        <w:jc w:val="center"/>
        <w:rPr>
          <w:sz w:val="28"/>
          <w:szCs w:val="28"/>
        </w:rPr>
      </w:pP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</w:t>
      </w:r>
      <w:r w:rsidR="008C78B6" w:rsidRPr="0008016C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08016C">
        <w:rPr>
          <w:rFonts w:ascii="Liberation Serif" w:hAnsi="Liberation Serif" w:cs="Liberation Serif"/>
          <w:b/>
          <w:bCs/>
          <w:sz w:val="28"/>
          <w:szCs w:val="28"/>
        </w:rPr>
        <w:t>орядк</w:t>
      </w:r>
      <w:r w:rsidR="008C78B6" w:rsidRPr="0008016C">
        <w:rPr>
          <w:rFonts w:ascii="Liberation Serif" w:hAnsi="Liberation Serif" w:cs="Liberation Serif"/>
          <w:b/>
          <w:bCs/>
          <w:sz w:val="28"/>
          <w:szCs w:val="28"/>
        </w:rPr>
        <w:t>ов</w:t>
      </w:r>
      <w:r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 принятия решени</w:t>
      </w:r>
      <w:r w:rsidR="001D0278" w:rsidRPr="0008016C">
        <w:rPr>
          <w:rFonts w:ascii="Liberation Serif" w:hAnsi="Liberation Serif" w:cs="Liberation Serif"/>
          <w:b/>
          <w:bCs/>
          <w:sz w:val="28"/>
          <w:szCs w:val="28"/>
        </w:rPr>
        <w:t>й</w:t>
      </w:r>
      <w:r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 о разработке</w:t>
      </w:r>
      <w:r w:rsidR="008C78B6"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 w:rsidR="008C78B6" w:rsidRPr="0008016C">
        <w:rPr>
          <w:rFonts w:ascii="Liberation Serif" w:hAnsi="Liberation Serif" w:cs="Liberation Serif"/>
          <w:b/>
          <w:bCs/>
          <w:sz w:val="28"/>
          <w:szCs w:val="28"/>
        </w:rPr>
        <w:br/>
        <w:t>формировани</w:t>
      </w:r>
      <w:r w:rsidR="008C67C1" w:rsidRPr="0008016C">
        <w:rPr>
          <w:rFonts w:ascii="Liberation Serif" w:hAnsi="Liberation Serif" w:cs="Liberation Serif"/>
          <w:b/>
          <w:bCs/>
          <w:sz w:val="28"/>
          <w:szCs w:val="28"/>
        </w:rPr>
        <w:t>я, утверждения</w:t>
      </w:r>
      <w:r w:rsidR="008C78B6"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 и реализации </w:t>
      </w:r>
      <w:r w:rsidRPr="0008016C">
        <w:rPr>
          <w:rFonts w:ascii="Liberation Serif" w:hAnsi="Liberation Serif" w:cs="Liberation Serif"/>
          <w:b/>
          <w:bCs/>
          <w:sz w:val="28"/>
          <w:szCs w:val="28"/>
        </w:rPr>
        <w:t>стратегии социально-экономического развития части территории Свердловской области</w:t>
      </w: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0AE" w:rsidRPr="0008016C" w:rsidRDefault="00DB50AE" w:rsidP="00F90362">
      <w:pPr>
        <w:widowControl w:val="0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F83CA5" w:rsidRPr="0008016C">
        <w:rPr>
          <w:rFonts w:ascii="Liberation Serif" w:hAnsi="Liberation Serif" w:cs="Liberation Serif"/>
          <w:sz w:val="28"/>
          <w:szCs w:val="28"/>
        </w:rPr>
        <w:t xml:space="preserve">Федеральным законом от 28 июня 2014 года № 172-ФЗ «О стратегическом планировании в Российской Федерации», </w:t>
      </w:r>
      <w:r w:rsidR="00AC742F" w:rsidRPr="0008016C">
        <w:rPr>
          <w:rFonts w:ascii="Liberation Serif" w:hAnsi="Liberation Serif" w:cs="Liberation Serif"/>
          <w:sz w:val="28"/>
          <w:szCs w:val="28"/>
        </w:rPr>
        <w:t>р</w:t>
      </w:r>
      <w:r w:rsidR="00DF3DB1" w:rsidRPr="0008016C">
        <w:rPr>
          <w:rFonts w:ascii="Liberation Serif" w:hAnsi="Liberation Serif" w:cs="Liberation Serif"/>
          <w:sz w:val="28"/>
          <w:szCs w:val="28"/>
        </w:rPr>
        <w:t>аспоряжением Правительства Российской Федерации от 13 февраля 2019 года № 207-р</w:t>
      </w:r>
      <w:r w:rsidR="00B03B90" w:rsidRPr="0008016C">
        <w:rPr>
          <w:rFonts w:ascii="Liberation Serif" w:hAnsi="Liberation Serif" w:cs="Liberation Serif"/>
          <w:sz w:val="28"/>
          <w:szCs w:val="28"/>
        </w:rPr>
        <w:t xml:space="preserve"> </w:t>
      </w:r>
      <w:r w:rsidR="001A17AB" w:rsidRPr="0008016C">
        <w:rPr>
          <w:rFonts w:ascii="Liberation Serif" w:hAnsi="Liberation Serif" w:cs="Liberation Serif"/>
          <w:sz w:val="28"/>
          <w:szCs w:val="28"/>
        </w:rPr>
        <w:br/>
        <w:t xml:space="preserve">«Об утверждении Стратегии пространственного развития до 2025 года» </w:t>
      </w:r>
      <w:r w:rsidR="00B03B90" w:rsidRPr="0008016C">
        <w:rPr>
          <w:rFonts w:ascii="Liberation Serif" w:hAnsi="Liberation Serif" w:cs="Liberation Serif"/>
          <w:sz w:val="28"/>
          <w:szCs w:val="28"/>
        </w:rPr>
        <w:t xml:space="preserve">в части содействия развитию </w:t>
      </w:r>
      <w:r w:rsidR="00AC742F" w:rsidRPr="0008016C">
        <w:rPr>
          <w:rFonts w:ascii="Liberation Serif" w:hAnsi="Liberation Serif" w:cs="Liberation Serif"/>
          <w:sz w:val="28"/>
          <w:szCs w:val="28"/>
        </w:rPr>
        <w:t>перспективных центров экономического роста Свердловской области</w:t>
      </w:r>
      <w:r w:rsidR="001A17AB" w:rsidRPr="0008016C">
        <w:rPr>
          <w:rFonts w:ascii="Liberation Serif" w:hAnsi="Liberation Serif" w:cs="Liberation Serif"/>
          <w:sz w:val="28"/>
          <w:szCs w:val="28"/>
        </w:rPr>
        <w:t>, в том числе отдельных частей территории Свердловской области</w:t>
      </w:r>
      <w:r w:rsidR="00DF3DB1" w:rsidRPr="0008016C">
        <w:rPr>
          <w:rFonts w:ascii="Liberation Serif" w:hAnsi="Liberation Serif" w:cs="Liberation Serif"/>
          <w:sz w:val="28"/>
          <w:szCs w:val="28"/>
        </w:rPr>
        <w:t xml:space="preserve">, </w:t>
      </w:r>
      <w:r w:rsidRPr="0008016C">
        <w:rPr>
          <w:rFonts w:ascii="Liberation Serif" w:hAnsi="Liberation Serif" w:cs="Liberation Serif"/>
          <w:sz w:val="28"/>
          <w:szCs w:val="28"/>
        </w:rPr>
        <w:t>Законом Свердловской области от</w:t>
      </w:r>
      <w:r w:rsidR="00B03B90" w:rsidRPr="0008016C">
        <w:rPr>
          <w:rFonts w:ascii="Liberation Serif" w:hAnsi="Liberation Serif" w:cs="Liberation Serif"/>
          <w:sz w:val="28"/>
          <w:szCs w:val="28"/>
        </w:rPr>
        <w:t> </w:t>
      </w:r>
      <w:r w:rsidRPr="0008016C">
        <w:rPr>
          <w:rFonts w:ascii="Liberation Serif" w:hAnsi="Liberation Serif" w:cs="Liberation Serif"/>
          <w:sz w:val="28"/>
          <w:szCs w:val="28"/>
        </w:rPr>
        <w:t>15 июня 2015 года № 45-ОЗ «О стратегическом планировании в Российской Федерации, осуществляемом на территории Свердловской области»</w:t>
      </w:r>
      <w:r w:rsidR="00302AA7" w:rsidRPr="0008016C">
        <w:rPr>
          <w:rFonts w:ascii="Liberation Serif" w:hAnsi="Liberation Serif" w:cs="Liberation Serif"/>
          <w:sz w:val="28"/>
          <w:szCs w:val="28"/>
        </w:rPr>
        <w:t>,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с целью формирования единого подхода к разработке, утверждению и реализации стратеги</w:t>
      </w:r>
      <w:r w:rsidR="00871C90" w:rsidRPr="0008016C">
        <w:rPr>
          <w:rFonts w:ascii="Liberation Serif" w:hAnsi="Liberation Serif" w:cs="Liberation Serif"/>
          <w:sz w:val="28"/>
          <w:szCs w:val="28"/>
        </w:rPr>
        <w:t>и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част</w:t>
      </w:r>
      <w:r w:rsidR="00194ABF" w:rsidRPr="0008016C">
        <w:rPr>
          <w:rFonts w:ascii="Liberation Serif" w:hAnsi="Liberation Serif" w:cs="Liberation Serif"/>
          <w:sz w:val="28"/>
          <w:szCs w:val="28"/>
        </w:rPr>
        <w:t>и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территории Свердловской области Правительство Свердловской области</w:t>
      </w:r>
    </w:p>
    <w:p w:rsidR="00BD1AC1" w:rsidRPr="0008016C" w:rsidRDefault="00DB50AE" w:rsidP="00F90362">
      <w:pPr>
        <w:contextualSpacing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08016C">
        <w:rPr>
          <w:rFonts w:ascii="Liberation Serif" w:hAnsi="Liberation Serif" w:cs="Liberation Serif"/>
          <w:b/>
          <w:bCs/>
          <w:caps/>
          <w:sz w:val="28"/>
          <w:szCs w:val="28"/>
        </w:rPr>
        <w:t>постановляет:</w:t>
      </w:r>
    </w:p>
    <w:p w:rsidR="008C78B6" w:rsidRPr="0008016C" w:rsidRDefault="00BD1AC1" w:rsidP="00F903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bCs/>
          <w:caps/>
          <w:sz w:val="28"/>
          <w:szCs w:val="28"/>
        </w:rPr>
        <w:t>1.</w:t>
      </w:r>
      <w:r w:rsidRPr="0008016C">
        <w:rPr>
          <w:rFonts w:ascii="Liberation Serif" w:hAnsi="Liberation Serif" w:cs="Liberation Serif"/>
          <w:b/>
          <w:bCs/>
          <w:caps/>
          <w:sz w:val="28"/>
          <w:szCs w:val="28"/>
        </w:rPr>
        <w:t> </w:t>
      </w:r>
      <w:r w:rsidR="00DB50AE" w:rsidRPr="0008016C">
        <w:rPr>
          <w:rFonts w:ascii="Liberation Serif" w:hAnsi="Liberation Serif" w:cs="Liberation Serif"/>
          <w:sz w:val="28"/>
          <w:szCs w:val="28"/>
        </w:rPr>
        <w:t>Утвердить</w:t>
      </w:r>
      <w:r w:rsidR="008C78B6" w:rsidRPr="0008016C">
        <w:rPr>
          <w:rFonts w:ascii="Liberation Serif" w:hAnsi="Liberation Serif" w:cs="Liberation Serif"/>
          <w:sz w:val="28"/>
          <w:szCs w:val="28"/>
        </w:rPr>
        <w:t>:</w:t>
      </w:r>
    </w:p>
    <w:p w:rsidR="008C78B6" w:rsidRPr="0008016C" w:rsidRDefault="00DB50AE" w:rsidP="00F90362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Порядок принятия решени</w:t>
      </w:r>
      <w:r w:rsidR="009902CF" w:rsidRPr="0008016C">
        <w:rPr>
          <w:rFonts w:ascii="Liberation Serif" w:hAnsi="Liberation Serif" w:cs="Liberation Serif"/>
          <w:sz w:val="28"/>
          <w:szCs w:val="28"/>
        </w:rPr>
        <w:t>я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о разработке</w:t>
      </w:r>
      <w:r w:rsidR="008C78B6" w:rsidRPr="0008016C">
        <w:rPr>
          <w:rFonts w:ascii="Liberation Serif" w:hAnsi="Liberation Serif" w:cs="Liberation Serif"/>
          <w:sz w:val="28"/>
          <w:szCs w:val="28"/>
        </w:rPr>
        <w:t xml:space="preserve"> стратегии социально-экономического развития части территории Свердловской области </w:t>
      </w:r>
      <w:r w:rsidR="007C4EA9" w:rsidRPr="0008016C">
        <w:rPr>
          <w:rFonts w:ascii="Liberation Serif" w:hAnsi="Liberation Serif" w:cs="Liberation Serif"/>
          <w:sz w:val="28"/>
          <w:szCs w:val="28"/>
        </w:rPr>
        <w:br/>
        <w:t>(прилагается</w:t>
      </w:r>
      <w:r w:rsidR="008C78B6" w:rsidRPr="0008016C">
        <w:rPr>
          <w:rFonts w:ascii="Liberation Serif" w:hAnsi="Liberation Serif" w:cs="Liberation Serif"/>
          <w:sz w:val="28"/>
          <w:szCs w:val="28"/>
        </w:rPr>
        <w:t>);</w:t>
      </w:r>
    </w:p>
    <w:p w:rsidR="00BD1AC1" w:rsidRPr="0008016C" w:rsidRDefault="008C78B6" w:rsidP="00F90362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П</w:t>
      </w:r>
      <w:r w:rsidR="009013E9" w:rsidRPr="0008016C">
        <w:rPr>
          <w:rFonts w:ascii="Liberation Serif" w:hAnsi="Liberation Serif" w:cs="Liberation Serif"/>
          <w:sz w:val="28"/>
          <w:szCs w:val="28"/>
        </w:rPr>
        <w:t>оряд</w:t>
      </w:r>
      <w:r w:rsidR="006A0EC6" w:rsidRPr="0008016C">
        <w:rPr>
          <w:rFonts w:ascii="Liberation Serif" w:hAnsi="Liberation Serif" w:cs="Liberation Serif"/>
          <w:sz w:val="28"/>
          <w:szCs w:val="28"/>
        </w:rPr>
        <w:t>ок</w:t>
      </w:r>
      <w:r w:rsidR="009013E9" w:rsidRPr="0008016C">
        <w:rPr>
          <w:rFonts w:ascii="Liberation Serif" w:hAnsi="Liberation Serif" w:cs="Liberation Serif"/>
          <w:sz w:val="28"/>
          <w:szCs w:val="28"/>
        </w:rPr>
        <w:t xml:space="preserve"> </w:t>
      </w:r>
      <w:r w:rsidR="00464F62" w:rsidRPr="0008016C">
        <w:rPr>
          <w:rFonts w:ascii="Liberation Serif" w:hAnsi="Liberation Serif" w:cs="Liberation Serif"/>
          <w:sz w:val="28"/>
          <w:szCs w:val="28"/>
        </w:rPr>
        <w:t>формировани</w:t>
      </w:r>
      <w:r w:rsidR="009013E9" w:rsidRPr="0008016C">
        <w:rPr>
          <w:rFonts w:ascii="Liberation Serif" w:hAnsi="Liberation Serif" w:cs="Liberation Serif"/>
          <w:sz w:val="28"/>
          <w:szCs w:val="28"/>
        </w:rPr>
        <w:t>я</w:t>
      </w:r>
      <w:r w:rsidR="00464F62" w:rsidRPr="0008016C">
        <w:rPr>
          <w:rFonts w:ascii="Liberation Serif" w:hAnsi="Liberation Serif" w:cs="Liberation Serif"/>
          <w:sz w:val="28"/>
          <w:szCs w:val="28"/>
        </w:rPr>
        <w:t>, утверждени</w:t>
      </w:r>
      <w:r w:rsidR="009013E9" w:rsidRPr="0008016C">
        <w:rPr>
          <w:rFonts w:ascii="Liberation Serif" w:hAnsi="Liberation Serif" w:cs="Liberation Serif"/>
          <w:sz w:val="28"/>
          <w:szCs w:val="28"/>
        </w:rPr>
        <w:t>я</w:t>
      </w:r>
      <w:r w:rsidR="00DB50AE" w:rsidRPr="0008016C">
        <w:rPr>
          <w:rFonts w:ascii="Liberation Serif" w:hAnsi="Liberation Serif" w:cs="Liberation Serif"/>
          <w:sz w:val="28"/>
          <w:szCs w:val="28"/>
        </w:rPr>
        <w:t xml:space="preserve"> и реализации 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стратегии социально-экономического развития части территории Свердловской области </w:t>
      </w:r>
      <w:r w:rsidR="0028125A" w:rsidRPr="0008016C">
        <w:rPr>
          <w:rFonts w:ascii="Liberation Serif" w:hAnsi="Liberation Serif" w:cs="Liberation Serif"/>
          <w:sz w:val="28"/>
          <w:szCs w:val="28"/>
        </w:rPr>
        <w:br/>
      </w:r>
      <w:r w:rsidR="007C4EA9" w:rsidRPr="0008016C">
        <w:rPr>
          <w:rFonts w:ascii="Liberation Serif" w:hAnsi="Liberation Serif" w:cs="Liberation Serif"/>
          <w:sz w:val="28"/>
          <w:szCs w:val="28"/>
        </w:rPr>
        <w:t>(прилагается</w:t>
      </w:r>
      <w:r w:rsidR="00CF086D" w:rsidRPr="0008016C">
        <w:rPr>
          <w:rFonts w:ascii="Liberation Serif" w:hAnsi="Liberation Serif" w:cs="Liberation Serif"/>
          <w:sz w:val="28"/>
          <w:szCs w:val="28"/>
        </w:rPr>
        <w:t>)</w:t>
      </w:r>
      <w:r w:rsidR="00DB50AE" w:rsidRPr="0008016C">
        <w:rPr>
          <w:rFonts w:ascii="Liberation Serif" w:hAnsi="Liberation Serif" w:cs="Liberation Serif"/>
          <w:sz w:val="28"/>
          <w:szCs w:val="28"/>
        </w:rPr>
        <w:t>.</w:t>
      </w:r>
    </w:p>
    <w:p w:rsidR="00BD1AC1" w:rsidRPr="0008016C" w:rsidRDefault="00BD1AC1" w:rsidP="00F90362">
      <w:pPr>
        <w:ind w:firstLine="709"/>
        <w:contextualSpacing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2. </w:t>
      </w:r>
      <w:r w:rsidR="00DB50AE" w:rsidRPr="0008016C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DB50AE" w:rsidRPr="0008016C">
        <w:rPr>
          <w:rFonts w:ascii="Liberation Serif" w:hAnsi="Liberation Serif" w:cs="Liberation Serif"/>
          <w:sz w:val="28"/>
          <w:szCs w:val="28"/>
        </w:rPr>
        <w:br/>
        <w:t>на Заместителя Гу</w:t>
      </w:r>
      <w:r w:rsidR="00FF5E96" w:rsidRPr="0008016C">
        <w:rPr>
          <w:rFonts w:ascii="Liberation Serif" w:hAnsi="Liberation Serif" w:cs="Liberation Serif"/>
          <w:sz w:val="28"/>
          <w:szCs w:val="28"/>
        </w:rPr>
        <w:t xml:space="preserve">бернатора Свердловской области </w:t>
      </w:r>
      <w:r w:rsidR="00875A73" w:rsidRPr="0008016C">
        <w:rPr>
          <w:rFonts w:ascii="Liberation Serif" w:hAnsi="Liberation Serif" w:cs="Liberation Serif"/>
          <w:sz w:val="28"/>
          <w:szCs w:val="28"/>
        </w:rPr>
        <w:t>О</w:t>
      </w:r>
      <w:r w:rsidR="00DB50AE" w:rsidRPr="0008016C">
        <w:rPr>
          <w:rFonts w:ascii="Liberation Serif" w:hAnsi="Liberation Serif" w:cs="Liberation Serif"/>
          <w:sz w:val="28"/>
          <w:szCs w:val="28"/>
        </w:rPr>
        <w:t>.</w:t>
      </w:r>
      <w:r w:rsidR="00875A73" w:rsidRPr="0008016C">
        <w:rPr>
          <w:rFonts w:ascii="Liberation Serif" w:hAnsi="Liberation Serif" w:cs="Liberation Serif"/>
          <w:sz w:val="28"/>
          <w:szCs w:val="28"/>
        </w:rPr>
        <w:t>Л</w:t>
      </w:r>
      <w:r w:rsidR="00DB50AE" w:rsidRPr="0008016C">
        <w:rPr>
          <w:rFonts w:ascii="Liberation Serif" w:hAnsi="Liberation Serif" w:cs="Liberation Serif"/>
          <w:sz w:val="28"/>
          <w:szCs w:val="28"/>
        </w:rPr>
        <w:t>.</w:t>
      </w:r>
      <w:r w:rsidR="00FF5E96" w:rsidRPr="0008016C">
        <w:rPr>
          <w:rFonts w:ascii="Liberation Serif" w:hAnsi="Liberation Serif" w:cs="Liberation Serif"/>
          <w:sz w:val="28"/>
          <w:szCs w:val="28"/>
        </w:rPr>
        <w:t xml:space="preserve"> </w:t>
      </w:r>
      <w:r w:rsidR="00875A73" w:rsidRPr="0008016C">
        <w:rPr>
          <w:rFonts w:ascii="Liberation Serif" w:hAnsi="Liberation Serif" w:cs="Liberation Serif"/>
          <w:sz w:val="28"/>
          <w:szCs w:val="28"/>
        </w:rPr>
        <w:t>Чемезова</w:t>
      </w:r>
      <w:r w:rsidR="00DB50AE" w:rsidRPr="0008016C">
        <w:rPr>
          <w:rFonts w:ascii="Liberation Serif" w:hAnsi="Liberation Serif" w:cs="Liberation Serif"/>
          <w:sz w:val="28"/>
          <w:szCs w:val="28"/>
        </w:rPr>
        <w:t>.</w:t>
      </w:r>
    </w:p>
    <w:p w:rsidR="00BD1AC1" w:rsidRPr="0008016C" w:rsidRDefault="00BD1AC1" w:rsidP="00F90362">
      <w:pPr>
        <w:ind w:firstLine="709"/>
        <w:contextualSpacing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08016C">
        <w:rPr>
          <w:rFonts w:ascii="Liberation Serif" w:hAnsi="Liberation Serif" w:cs="Liberation Serif"/>
          <w:bCs/>
          <w:caps/>
          <w:sz w:val="28"/>
          <w:szCs w:val="28"/>
        </w:rPr>
        <w:t>3. </w:t>
      </w:r>
      <w:r w:rsidRPr="0008016C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1AC1" w:rsidRPr="0008016C" w:rsidRDefault="00BD1AC1" w:rsidP="00F90362">
      <w:pPr>
        <w:ind w:firstLine="709"/>
        <w:contextualSpacing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08016C">
        <w:rPr>
          <w:rFonts w:ascii="Liberation Serif" w:hAnsi="Liberation Serif" w:cs="Liberation Serif"/>
          <w:bCs/>
          <w:caps/>
          <w:sz w:val="28"/>
          <w:szCs w:val="28"/>
        </w:rPr>
        <w:lastRenderedPageBreak/>
        <w:t>4. </w:t>
      </w:r>
      <w:r w:rsidRPr="0008016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DB50AE" w:rsidRPr="0008016C" w:rsidRDefault="00DB50AE" w:rsidP="00F90362">
      <w:pPr>
        <w:tabs>
          <w:tab w:val="left" w:pos="709"/>
          <w:tab w:val="left" w:pos="1276"/>
        </w:tabs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B50AE" w:rsidRPr="0008016C" w:rsidRDefault="00DB50AE" w:rsidP="00F903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5766B" w:rsidRPr="0008016C" w:rsidRDefault="00DB50AE" w:rsidP="00F90362">
      <w:pPr>
        <w:tabs>
          <w:tab w:val="right" w:pos="9921"/>
        </w:tabs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DB50AE" w:rsidRPr="0008016C" w:rsidRDefault="00DB50AE" w:rsidP="00F90362">
      <w:pPr>
        <w:tabs>
          <w:tab w:val="right" w:pos="9921"/>
        </w:tabs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08016C">
        <w:rPr>
          <w:rFonts w:ascii="Liberation Serif" w:hAnsi="Liberation Serif" w:cs="Liberation Serif"/>
          <w:sz w:val="28"/>
          <w:szCs w:val="28"/>
        </w:rPr>
        <w:tab/>
        <w:t>Е.В. Куйвашев</w:t>
      </w:r>
      <w:r w:rsidRPr="0008016C">
        <w:rPr>
          <w:rFonts w:ascii="Liberation Serif" w:hAnsi="Liberation Serif" w:cs="Liberation Serif"/>
          <w:sz w:val="28"/>
          <w:szCs w:val="28"/>
        </w:rPr>
        <w:br w:type="page"/>
      </w:r>
    </w:p>
    <w:p w:rsidR="003B2B40" w:rsidRPr="0008016C" w:rsidRDefault="003B2B40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53789" w:rsidRPr="0008016C" w:rsidRDefault="00DB50AE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постановлени</w:t>
      </w:r>
      <w:r w:rsidR="003B2B40" w:rsidRPr="0008016C">
        <w:rPr>
          <w:rFonts w:ascii="Liberation Serif" w:hAnsi="Liberation Serif" w:cs="Liberation Serif"/>
          <w:sz w:val="28"/>
          <w:szCs w:val="28"/>
        </w:rPr>
        <w:t>ем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Правительства</w:t>
      </w:r>
      <w:r w:rsidRPr="0008016C">
        <w:rPr>
          <w:rFonts w:ascii="Liberation Serif" w:hAnsi="Liberation Serif" w:cs="Liberation Serif"/>
          <w:sz w:val="28"/>
          <w:szCs w:val="28"/>
        </w:rPr>
        <w:br/>
        <w:t>Свердловской области</w:t>
      </w:r>
      <w:r w:rsidRPr="0008016C">
        <w:rPr>
          <w:rFonts w:ascii="Liberation Serif" w:hAnsi="Liberation Serif" w:cs="Liberation Serif"/>
          <w:sz w:val="28"/>
          <w:szCs w:val="28"/>
        </w:rPr>
        <w:br/>
        <w:t>от _______________ № __________</w:t>
      </w:r>
      <w:r w:rsidR="00FF5E96" w:rsidRPr="0008016C">
        <w:rPr>
          <w:rFonts w:ascii="Liberation Serif" w:hAnsi="Liberation Serif" w:cs="Liberation Serif"/>
          <w:sz w:val="28"/>
          <w:szCs w:val="28"/>
        </w:rPr>
        <w:t>_ «</w:t>
      </w:r>
      <w:r w:rsidR="00A53789" w:rsidRPr="0008016C">
        <w:rPr>
          <w:rFonts w:ascii="Liberation Serif" w:hAnsi="Liberation Serif" w:cs="Liberation Serif"/>
          <w:sz w:val="28"/>
          <w:szCs w:val="28"/>
        </w:rPr>
        <w:t xml:space="preserve">Об утверждении порядков принятия решений о разработке, </w:t>
      </w:r>
    </w:p>
    <w:p w:rsidR="00DB50AE" w:rsidRPr="0008016C" w:rsidRDefault="00A53789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формировани</w:t>
      </w:r>
      <w:r w:rsidR="00B84644" w:rsidRPr="0008016C">
        <w:rPr>
          <w:rFonts w:ascii="Liberation Serif" w:hAnsi="Liberation Serif" w:cs="Liberation Serif"/>
          <w:sz w:val="28"/>
          <w:szCs w:val="28"/>
        </w:rPr>
        <w:t>я</w:t>
      </w:r>
      <w:r w:rsidRPr="0008016C">
        <w:rPr>
          <w:rFonts w:ascii="Liberation Serif" w:hAnsi="Liberation Serif" w:cs="Liberation Serif"/>
          <w:sz w:val="28"/>
          <w:szCs w:val="28"/>
        </w:rPr>
        <w:t>, утверждени</w:t>
      </w:r>
      <w:r w:rsidR="00B84644" w:rsidRPr="0008016C">
        <w:rPr>
          <w:rFonts w:ascii="Liberation Serif" w:hAnsi="Liberation Serif" w:cs="Liberation Serif"/>
          <w:sz w:val="28"/>
          <w:szCs w:val="28"/>
        </w:rPr>
        <w:t>я</w:t>
      </w:r>
      <w:r w:rsidRPr="0008016C">
        <w:rPr>
          <w:rFonts w:ascii="Liberation Serif" w:hAnsi="Liberation Serif" w:cs="Liberation Serif"/>
          <w:sz w:val="28"/>
          <w:szCs w:val="28"/>
        </w:rPr>
        <w:t xml:space="preserve"> </w:t>
      </w:r>
      <w:r w:rsidR="001A17AB" w:rsidRPr="0008016C">
        <w:rPr>
          <w:rFonts w:ascii="Liberation Serif" w:hAnsi="Liberation Serif" w:cs="Liberation Serif"/>
          <w:sz w:val="28"/>
          <w:szCs w:val="28"/>
        </w:rPr>
        <w:br/>
      </w:r>
      <w:r w:rsidRPr="0008016C">
        <w:rPr>
          <w:rFonts w:ascii="Liberation Serif" w:hAnsi="Liberation Serif" w:cs="Liberation Serif"/>
          <w:sz w:val="28"/>
          <w:szCs w:val="28"/>
        </w:rPr>
        <w:t>и реализации стратегии социально-экономического развития части территории Свердловской области</w:t>
      </w:r>
      <w:r w:rsidR="00DB50AE" w:rsidRPr="0008016C">
        <w:rPr>
          <w:rFonts w:ascii="Liberation Serif" w:hAnsi="Liberation Serif" w:cs="Liberation Serif"/>
          <w:sz w:val="28"/>
          <w:szCs w:val="28"/>
        </w:rPr>
        <w:t>»</w:t>
      </w: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DB50AE" w:rsidRPr="0008016C" w:rsidRDefault="00DB50AE" w:rsidP="00F90362">
      <w:pPr>
        <w:tabs>
          <w:tab w:val="left" w:pos="4290"/>
        </w:tabs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DB50AE" w:rsidRPr="0008016C" w:rsidRDefault="00871C90" w:rsidP="00F90362">
      <w:pPr>
        <w:widowControl w:val="0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08016C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 w:rsidRPr="0008016C">
        <w:rPr>
          <w:rFonts w:ascii="Liberation Serif" w:hAnsi="Liberation Serif" w:cs="Liberation Serif"/>
          <w:b/>
          <w:bCs/>
          <w:sz w:val="28"/>
          <w:szCs w:val="28"/>
        </w:rPr>
        <w:br/>
        <w:t>принятия решени</w:t>
      </w:r>
      <w:r w:rsidR="00033CFF" w:rsidRPr="0008016C">
        <w:rPr>
          <w:rFonts w:ascii="Liberation Serif" w:hAnsi="Liberation Serif" w:cs="Liberation Serif"/>
          <w:b/>
          <w:bCs/>
          <w:sz w:val="28"/>
          <w:szCs w:val="28"/>
        </w:rPr>
        <w:t>я</w:t>
      </w:r>
      <w:r w:rsidR="00DB50AE"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 о разработке</w:t>
      </w:r>
      <w:r w:rsidR="00A910A7"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DB50AE" w:rsidRPr="0008016C">
        <w:rPr>
          <w:rFonts w:ascii="Liberation Serif" w:hAnsi="Liberation Serif" w:cs="Liberation Serif"/>
          <w:b/>
          <w:bCs/>
          <w:sz w:val="28"/>
          <w:szCs w:val="28"/>
        </w:rPr>
        <w:t xml:space="preserve">стратегии социально-экономического </w:t>
      </w:r>
      <w:r w:rsidR="00EB7E46" w:rsidRPr="0008016C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DB50AE" w:rsidRPr="0008016C">
        <w:rPr>
          <w:rFonts w:ascii="Liberation Serif" w:hAnsi="Liberation Serif" w:cs="Liberation Serif"/>
          <w:b/>
          <w:bCs/>
          <w:sz w:val="28"/>
          <w:szCs w:val="28"/>
        </w:rPr>
        <w:t>развития части территории Свердловской области</w:t>
      </w:r>
    </w:p>
    <w:p w:rsidR="00DB50AE" w:rsidRPr="0008016C" w:rsidRDefault="00DB50AE" w:rsidP="00F90362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B7E46" w:rsidRPr="0008016C" w:rsidRDefault="00EB7E46" w:rsidP="00F90362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DB50AE" w:rsidRPr="00782352" w:rsidRDefault="00DB50AE" w:rsidP="00F90362">
      <w:pPr>
        <w:pStyle w:val="a3"/>
        <w:widowControl w:val="0"/>
        <w:numPr>
          <w:ilvl w:val="0"/>
          <w:numId w:val="2"/>
        </w:numPr>
        <w:tabs>
          <w:tab w:val="left" w:pos="993"/>
          <w:tab w:val="num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порядок устанавливает требования к принятию решени</w:t>
      </w:r>
      <w:r w:rsidR="00935A47"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01C31"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56DF1"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разработке </w:t>
      </w:r>
      <w:r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стратегии социально-экономического развития части территории Свердловской области.</w:t>
      </w:r>
    </w:p>
    <w:p w:rsidR="002444E1" w:rsidRDefault="00DB50AE" w:rsidP="00F90362">
      <w:pPr>
        <w:pStyle w:val="a3"/>
        <w:widowControl w:val="0"/>
        <w:numPr>
          <w:ilvl w:val="0"/>
          <w:numId w:val="2"/>
        </w:numPr>
        <w:tabs>
          <w:tab w:val="left" w:pos="993"/>
          <w:tab w:val="num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понятия, используемые в настоящем порядке:</w:t>
      </w:r>
    </w:p>
    <w:p w:rsidR="002444E1" w:rsidRPr="002444E1" w:rsidRDefault="00DB50AE" w:rsidP="00F90362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44E1">
        <w:rPr>
          <w:rFonts w:ascii="Liberation Serif" w:hAnsi="Liberation Serif" w:cs="Liberation Serif"/>
          <w:sz w:val="28"/>
          <w:szCs w:val="28"/>
        </w:rPr>
        <w:t>стратегия социально-экономического развития части территории Свердловской области (далее – Стратегия) – документ, определяющий социально-экономическо</w:t>
      </w:r>
      <w:r w:rsidR="008436F1" w:rsidRPr="002444E1">
        <w:rPr>
          <w:rFonts w:ascii="Liberation Serif" w:hAnsi="Liberation Serif" w:cs="Liberation Serif"/>
          <w:sz w:val="28"/>
          <w:szCs w:val="28"/>
        </w:rPr>
        <w:t>е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 развити</w:t>
      </w:r>
      <w:r w:rsidR="008436F1" w:rsidRPr="002444E1">
        <w:rPr>
          <w:rFonts w:ascii="Liberation Serif" w:hAnsi="Liberation Serif" w:cs="Liberation Serif"/>
          <w:sz w:val="28"/>
          <w:szCs w:val="28"/>
        </w:rPr>
        <w:t>е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 </w:t>
      </w:r>
      <w:r w:rsidR="00193A77" w:rsidRPr="002444E1">
        <w:rPr>
          <w:rFonts w:ascii="Liberation Serif" w:hAnsi="Liberation Serif" w:cs="Liberation Serif"/>
          <w:sz w:val="28"/>
          <w:szCs w:val="28"/>
        </w:rPr>
        <w:t xml:space="preserve">перспективных центров экономического роста Свердловской области, состоящих из </w:t>
      </w:r>
      <w:r w:rsidRPr="002444E1">
        <w:rPr>
          <w:rFonts w:ascii="Liberation Serif" w:hAnsi="Liberation Serif" w:cs="Liberation Serif"/>
          <w:sz w:val="28"/>
          <w:szCs w:val="28"/>
        </w:rPr>
        <w:t>нескольких муниципальных образований, расположенных на</w:t>
      </w:r>
      <w:r w:rsidR="005578EB" w:rsidRPr="002444E1">
        <w:rPr>
          <w:rFonts w:ascii="Liberation Serif" w:hAnsi="Liberation Serif" w:cs="Liberation Serif"/>
          <w:sz w:val="28"/>
          <w:szCs w:val="28"/>
        </w:rPr>
        <w:t xml:space="preserve"> единой части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 территории Свердловской области, в пределах которых социально-экономические условия требуют определения отдельных направлений, приоритетов, целей и задач социально-экономического развития </w:t>
      </w:r>
      <w:r w:rsidR="004D1856" w:rsidRPr="002444E1">
        <w:rPr>
          <w:rFonts w:ascii="Liberation Serif" w:hAnsi="Liberation Serif" w:cs="Liberation Serif"/>
          <w:sz w:val="28"/>
          <w:szCs w:val="28"/>
        </w:rPr>
        <w:br/>
      </w:r>
      <w:r w:rsidRPr="002444E1">
        <w:rPr>
          <w:rFonts w:ascii="Liberation Serif" w:hAnsi="Liberation Serif" w:cs="Liberation Serif"/>
          <w:sz w:val="28"/>
          <w:szCs w:val="28"/>
        </w:rPr>
        <w:t>на долгосрочный период</w:t>
      </w:r>
      <w:r w:rsidR="008436F1" w:rsidRPr="002444E1">
        <w:rPr>
          <w:rFonts w:ascii="Liberation Serif" w:hAnsi="Liberation Serif" w:cs="Liberation Serif"/>
          <w:sz w:val="28"/>
          <w:szCs w:val="28"/>
        </w:rPr>
        <w:t xml:space="preserve"> с учетом особенностей части территории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, применяемый </w:t>
      </w:r>
      <w:r w:rsidR="00193A77" w:rsidRPr="002444E1">
        <w:rPr>
          <w:rFonts w:ascii="Liberation Serif" w:hAnsi="Liberation Serif" w:cs="Liberation Serif"/>
          <w:sz w:val="28"/>
          <w:szCs w:val="28"/>
        </w:rPr>
        <w:br/>
      </w:r>
      <w:r w:rsidR="00447E3A" w:rsidRPr="002444E1">
        <w:rPr>
          <w:rFonts w:ascii="Liberation Serif" w:hAnsi="Liberation Serif" w:cs="Liberation Serif"/>
          <w:sz w:val="28"/>
          <w:szCs w:val="28"/>
        </w:rPr>
        <w:t>в целях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 разработки документов стратегического планирования Свердловской области</w:t>
      </w:r>
      <w:r w:rsidR="00496605" w:rsidRPr="002444E1">
        <w:rPr>
          <w:rFonts w:ascii="Liberation Serif" w:hAnsi="Liberation Serif" w:cs="Liberation Serif"/>
          <w:sz w:val="28"/>
          <w:szCs w:val="28"/>
        </w:rPr>
        <w:t>;</w:t>
      </w:r>
    </w:p>
    <w:p w:rsidR="002444E1" w:rsidRPr="002444E1" w:rsidRDefault="00DB50AE" w:rsidP="00F90362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44E1">
        <w:rPr>
          <w:rFonts w:ascii="Liberation Serif" w:hAnsi="Liberation Serif" w:cs="Liberation Serif"/>
          <w:sz w:val="28"/>
          <w:szCs w:val="28"/>
        </w:rPr>
        <w:t xml:space="preserve">уполномоченный орган – исполнительный орган государственной власти Свердловской области, </w:t>
      </w:r>
      <w:r w:rsidR="00757E85" w:rsidRPr="002444E1">
        <w:rPr>
          <w:rFonts w:ascii="Liberation Serif" w:hAnsi="Liberation Serif" w:cs="Liberation Serif"/>
          <w:sz w:val="28"/>
          <w:szCs w:val="28"/>
        </w:rPr>
        <w:t xml:space="preserve">организующий процесс разработки Стратегии, 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обеспечивающий координацию и методическое обеспечение </w:t>
      </w:r>
      <w:r w:rsidR="00414387" w:rsidRPr="002444E1">
        <w:rPr>
          <w:rFonts w:ascii="Liberation Serif" w:hAnsi="Liberation Serif" w:cs="Liberation Serif"/>
          <w:sz w:val="28"/>
          <w:szCs w:val="28"/>
        </w:rPr>
        <w:t xml:space="preserve">ее </w:t>
      </w:r>
      <w:r w:rsidR="001D10F7" w:rsidRPr="002444E1">
        <w:rPr>
          <w:rFonts w:ascii="Liberation Serif" w:hAnsi="Liberation Serif" w:cs="Liberation Serif"/>
          <w:sz w:val="28"/>
          <w:szCs w:val="28"/>
        </w:rPr>
        <w:t xml:space="preserve">разработки 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1D10F7" w:rsidRPr="002444E1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Pr="002444E1">
        <w:rPr>
          <w:rFonts w:ascii="Liberation Serif" w:hAnsi="Liberation Serif" w:cs="Liberation Serif"/>
          <w:sz w:val="28"/>
          <w:szCs w:val="28"/>
        </w:rPr>
        <w:t xml:space="preserve">унификации </w:t>
      </w:r>
      <w:r w:rsidR="00F83CA5" w:rsidRPr="002444E1">
        <w:rPr>
          <w:rFonts w:ascii="Liberation Serif" w:hAnsi="Liberation Serif" w:cs="Liberation Serif"/>
          <w:sz w:val="28"/>
          <w:szCs w:val="28"/>
        </w:rPr>
        <w:t>подходов</w:t>
      </w:r>
      <w:r w:rsidR="00EB7E46" w:rsidRPr="002444E1">
        <w:rPr>
          <w:rFonts w:ascii="Liberation Serif" w:hAnsi="Liberation Serif" w:cs="Liberation Serif"/>
          <w:sz w:val="28"/>
          <w:szCs w:val="28"/>
        </w:rPr>
        <w:t>;</w:t>
      </w:r>
    </w:p>
    <w:p w:rsidR="002444E1" w:rsidRPr="002444E1" w:rsidRDefault="000E561F" w:rsidP="00F90362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44E1">
        <w:rPr>
          <w:rFonts w:ascii="Liberation Serif" w:hAnsi="Liberation Serif" w:cs="Liberation Serif"/>
          <w:sz w:val="28"/>
          <w:szCs w:val="28"/>
        </w:rPr>
        <w:t xml:space="preserve">ответственные исполнители – исполнительные органы </w:t>
      </w:r>
      <w:r w:rsidRPr="002444E1">
        <w:rPr>
          <w:rFonts w:ascii="Liberation Serif" w:hAnsi="Liberation Serif" w:cs="Liberation Serif"/>
          <w:sz w:val="28"/>
          <w:szCs w:val="28"/>
        </w:rPr>
        <w:lastRenderedPageBreak/>
        <w:t>государственной власти Свердловской области, администрации управленческих округов Свердловской области, администрации муниципальных образований, расположенных на части территории Свердловской области</w:t>
      </w:r>
      <w:r w:rsidR="008A2734">
        <w:rPr>
          <w:rFonts w:ascii="Liberation Serif" w:hAnsi="Liberation Serif" w:cs="Liberation Serif"/>
          <w:sz w:val="28"/>
          <w:szCs w:val="28"/>
        </w:rPr>
        <w:t xml:space="preserve">, </w:t>
      </w:r>
      <w:r w:rsidR="008A2734" w:rsidRPr="002444E1">
        <w:rPr>
          <w:rFonts w:ascii="Liberation Serif" w:hAnsi="Liberation Serif" w:cs="Liberation Serif"/>
          <w:sz w:val="28"/>
          <w:szCs w:val="28"/>
        </w:rPr>
        <w:t>ответственные за разработку и реализацию Стратегии в соответствии с компетенциями</w:t>
      </w:r>
      <w:r w:rsidR="00F14593" w:rsidRPr="002444E1">
        <w:rPr>
          <w:rFonts w:ascii="Liberation Serif" w:hAnsi="Liberation Serif" w:cs="Liberation Serif"/>
          <w:sz w:val="28"/>
          <w:szCs w:val="28"/>
        </w:rPr>
        <w:t>;</w:t>
      </w:r>
    </w:p>
    <w:p w:rsidR="002444E1" w:rsidRPr="00260D33" w:rsidRDefault="00F14593" w:rsidP="00F90362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рабочая группа </w:t>
      </w:r>
      <w:r w:rsidR="00F90362" w:rsidRPr="00260D33">
        <w:rPr>
          <w:rFonts w:ascii="Liberation Serif" w:hAnsi="Liberation Serif" w:cs="Liberation Serif"/>
          <w:sz w:val="28"/>
          <w:szCs w:val="28"/>
        </w:rPr>
        <w:t xml:space="preserve">по развитию городских агломераций и межмуниципальному сотрудничеству на территории Свердловской области при Совете стратегического развития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(далее – Рабочая группа) –представители Совета стратегического развития, представители исполнительных органов государственной власти Свердловской области, отвечающие за развитие социальной, коммунальной и транспортной инфраструктур, </w:t>
      </w:r>
      <w:r w:rsidR="008A2734" w:rsidRPr="00260D33">
        <w:rPr>
          <w:rFonts w:ascii="Liberation Serif" w:hAnsi="Liberation Serif" w:cs="Liberation Serif"/>
          <w:sz w:val="28"/>
          <w:szCs w:val="28"/>
        </w:rPr>
        <w:t xml:space="preserve">представители муниципальных образований, входящих в состав части территории Свердловской области, </w:t>
      </w:r>
      <w:r w:rsidRPr="00260D33">
        <w:rPr>
          <w:rFonts w:ascii="Liberation Serif" w:hAnsi="Liberation Serif" w:cs="Liberation Serif"/>
          <w:sz w:val="28"/>
          <w:szCs w:val="28"/>
        </w:rPr>
        <w:t>эксперты в различных областях.</w:t>
      </w:r>
    </w:p>
    <w:p w:rsidR="00A20BE8" w:rsidRPr="00260D33" w:rsidRDefault="00F02BDE" w:rsidP="005E2F2A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>Деятельность Рабочей группы обеспечивается уполномоченным органом.</w:t>
      </w:r>
      <w:r w:rsidR="00A20BE8" w:rsidRPr="00260D3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20BE8" w:rsidRPr="00260D33" w:rsidRDefault="00A20BE8" w:rsidP="00A20BE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>Уполномоченным органом является исполнительный орган государственной власти Свердловской области, уполномоченный в сфере стратегического планирования.</w:t>
      </w:r>
    </w:p>
    <w:p w:rsidR="002444E1" w:rsidRPr="00260D33" w:rsidRDefault="0021165E" w:rsidP="00F90362">
      <w:pPr>
        <w:pStyle w:val="a3"/>
        <w:widowControl w:val="0"/>
        <w:numPr>
          <w:ilvl w:val="0"/>
          <w:numId w:val="2"/>
        </w:numPr>
        <w:tabs>
          <w:tab w:val="left" w:pos="993"/>
          <w:tab w:val="num" w:pos="1069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Стратегия разрабатывается </w:t>
      </w:r>
      <w:r w:rsidR="009F53D1" w:rsidRPr="00260D33">
        <w:rPr>
          <w:rFonts w:ascii="Liberation Serif" w:hAnsi="Liberation Serif" w:cs="Liberation Serif"/>
          <w:sz w:val="28"/>
          <w:szCs w:val="28"/>
        </w:rPr>
        <w:t>на основе стратегий социально-экономического развития муниципальных образований, расположенных на </w:t>
      </w:r>
      <w:r w:rsidR="00887CF5" w:rsidRPr="00260D33">
        <w:rPr>
          <w:rFonts w:ascii="Liberation Serif" w:hAnsi="Liberation Serif" w:cs="Liberation Serif"/>
          <w:sz w:val="28"/>
          <w:szCs w:val="28"/>
        </w:rPr>
        <w:t xml:space="preserve">соответствующей части </w:t>
      </w:r>
      <w:r w:rsidR="009F53D1" w:rsidRPr="00260D33">
        <w:rPr>
          <w:rFonts w:ascii="Liberation Serif" w:hAnsi="Liberation Serif" w:cs="Liberation Serif"/>
          <w:sz w:val="28"/>
          <w:szCs w:val="28"/>
        </w:rPr>
        <w:t xml:space="preserve">территории Свердловской области, </w:t>
      </w:r>
      <w:r w:rsidR="009B44A7" w:rsidRPr="00260D33">
        <w:rPr>
          <w:rFonts w:ascii="Liberation Serif" w:hAnsi="Liberation Serif" w:cs="Liberation Serif"/>
          <w:sz w:val="28"/>
          <w:szCs w:val="28"/>
        </w:rPr>
        <w:t xml:space="preserve">в целях обеспечения согласованности проведения в территориальном и временном отношении мероприятий, </w:t>
      </w:r>
      <w:r w:rsidR="003A5920" w:rsidRPr="00260D33">
        <w:rPr>
          <w:rFonts w:ascii="Liberation Serif" w:hAnsi="Liberation Serif" w:cs="Liberation Serif"/>
          <w:sz w:val="28"/>
          <w:szCs w:val="28"/>
        </w:rPr>
        <w:t>направленных на развитие частей территории Свердловской области, являющихся перспективными центрами экономического роста Свердловской области, определенных в качестве приоритетных стратегией социально-экономического развития Свердловской области</w:t>
      </w:r>
      <w:r w:rsidR="000F3ECC"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2444E1" w:rsidRPr="00260D33" w:rsidRDefault="00DA0A48" w:rsidP="00F9036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>Стратегия разраба</w:t>
      </w:r>
      <w:r w:rsidR="00C26001" w:rsidRPr="00260D33">
        <w:rPr>
          <w:rFonts w:ascii="Liberation Serif" w:hAnsi="Liberation Serif" w:cs="Liberation Serif"/>
          <w:sz w:val="28"/>
          <w:szCs w:val="28"/>
        </w:rPr>
        <w:t>тывается на долгосрочный период, со</w:t>
      </w:r>
      <w:r w:rsidR="009251A9" w:rsidRPr="00260D33">
        <w:rPr>
          <w:rFonts w:ascii="Liberation Serif" w:hAnsi="Liberation Serif" w:cs="Liberation Serif"/>
          <w:sz w:val="28"/>
          <w:szCs w:val="28"/>
        </w:rPr>
        <w:t>ответствующий сроку реализации с</w:t>
      </w:r>
      <w:r w:rsidR="000A13CC" w:rsidRPr="00260D33">
        <w:rPr>
          <w:rFonts w:ascii="Liberation Serif" w:hAnsi="Liberation Serif" w:cs="Liberation Serif"/>
          <w:sz w:val="28"/>
          <w:szCs w:val="28"/>
        </w:rPr>
        <w:t>тратегий</w:t>
      </w:r>
      <w:r w:rsidR="0029093A" w:rsidRPr="00260D33">
        <w:rPr>
          <w:rFonts w:ascii="Liberation Serif" w:hAnsi="Liberation Serif" w:cs="Liberation Serif"/>
          <w:sz w:val="28"/>
          <w:szCs w:val="28"/>
        </w:rPr>
        <w:t xml:space="preserve"> социально-эконом</w:t>
      </w:r>
      <w:r w:rsidR="000A13CC" w:rsidRPr="00260D33">
        <w:rPr>
          <w:rFonts w:ascii="Liberation Serif" w:hAnsi="Liberation Serif" w:cs="Liberation Serif"/>
          <w:sz w:val="28"/>
          <w:szCs w:val="28"/>
        </w:rPr>
        <w:t>ического развития муниципальных образований, входящих</w:t>
      </w:r>
      <w:r w:rsidR="0029093A" w:rsidRPr="00260D33">
        <w:rPr>
          <w:rFonts w:ascii="Liberation Serif" w:hAnsi="Liberation Serif" w:cs="Liberation Serif"/>
          <w:sz w:val="28"/>
          <w:szCs w:val="28"/>
        </w:rPr>
        <w:t xml:space="preserve"> в состав части территории Свердловской области</w:t>
      </w:r>
      <w:r w:rsidR="00C26001" w:rsidRPr="00260D33">
        <w:rPr>
          <w:rFonts w:ascii="Liberation Serif" w:hAnsi="Liberation Serif" w:cs="Liberation Serif"/>
          <w:sz w:val="28"/>
          <w:szCs w:val="28"/>
        </w:rPr>
        <w:t xml:space="preserve">, </w:t>
      </w:r>
      <w:r w:rsidRPr="00260D33">
        <w:rPr>
          <w:rFonts w:ascii="Liberation Serif" w:hAnsi="Liberation Serif" w:cs="Liberation Serif"/>
          <w:sz w:val="28"/>
          <w:szCs w:val="28"/>
        </w:rPr>
        <w:t>по</w:t>
      </w:r>
      <w:r w:rsidR="0029093A" w:rsidRPr="00260D33">
        <w:rPr>
          <w:rFonts w:ascii="Liberation Serif" w:hAnsi="Liberation Serif" w:cs="Liberation Serif"/>
          <w:sz w:val="28"/>
          <w:szCs w:val="28"/>
        </w:rPr>
        <w:t> 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решению Губернатор Свердловской области, которое в форме проекта </w:t>
      </w:r>
      <w:r w:rsidR="008D1A7F" w:rsidRPr="00260D33">
        <w:rPr>
          <w:rFonts w:ascii="Liberation Serif" w:hAnsi="Liberation Serif" w:cs="Liberation Serif"/>
          <w:sz w:val="28"/>
          <w:szCs w:val="28"/>
        </w:rPr>
        <w:t>распоряжения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подготавливает уполномоченный орган. </w:t>
      </w:r>
    </w:p>
    <w:p w:rsidR="00DA0A48" w:rsidRPr="00260D33" w:rsidRDefault="008D1A7F" w:rsidP="00F9036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t>П</w:t>
      </w:r>
      <w:r w:rsidR="00DA0A48" w:rsidRPr="00260D33">
        <w:rPr>
          <w:rFonts w:ascii="Liberation Serif" w:hAnsi="Liberation Serif" w:cs="Liberation Serif"/>
          <w:sz w:val="28"/>
          <w:szCs w:val="28"/>
        </w:rPr>
        <w:t xml:space="preserve">роект </w:t>
      </w:r>
      <w:r w:rsidRPr="00260D33">
        <w:rPr>
          <w:rFonts w:ascii="Liberation Serif" w:hAnsi="Liberation Serif" w:cs="Liberation Serif"/>
          <w:sz w:val="28"/>
          <w:szCs w:val="28"/>
        </w:rPr>
        <w:t>распоряжения</w:t>
      </w:r>
      <w:r w:rsidR="00DA0A48" w:rsidRPr="00260D3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о принятии решения о разработке Стратегии должен содержать</w:t>
      </w:r>
      <w:r w:rsidR="00DA0A48" w:rsidRPr="00260D33">
        <w:rPr>
          <w:rFonts w:ascii="Liberation Serif" w:hAnsi="Liberation Serif" w:cs="Liberation Serif"/>
          <w:sz w:val="28"/>
          <w:szCs w:val="28"/>
        </w:rPr>
        <w:t>:</w:t>
      </w:r>
    </w:p>
    <w:p w:rsidR="00DA0A48" w:rsidRPr="00260D33" w:rsidRDefault="00DA0A48" w:rsidP="00F90362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1)</w:t>
      </w:r>
      <w:r w:rsidRPr="00260D33">
        <w:rPr>
          <w:rFonts w:ascii="Liberation Serif" w:hAnsi="Liberation Serif" w:cs="Liberation Serif"/>
          <w:sz w:val="28"/>
          <w:szCs w:val="28"/>
        </w:rPr>
        <w:tab/>
      </w:r>
      <w:r w:rsidR="00DD567B" w:rsidRPr="00260D33">
        <w:rPr>
          <w:rFonts w:ascii="Liberation Serif" w:hAnsi="Liberation Serif" w:cs="Liberation Serif"/>
          <w:sz w:val="28"/>
          <w:szCs w:val="28"/>
        </w:rPr>
        <w:t xml:space="preserve">границы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части </w:t>
      </w:r>
      <w:r w:rsidR="00DD567B" w:rsidRPr="00260D33">
        <w:rPr>
          <w:rFonts w:ascii="Liberation Serif" w:hAnsi="Liberation Serif" w:cs="Liberation Serif"/>
          <w:sz w:val="28"/>
          <w:szCs w:val="28"/>
        </w:rPr>
        <w:t>территории Свердловской области, для которой необходимо разработать Стратегию</w:t>
      </w:r>
      <w:r w:rsidRPr="00260D33">
        <w:rPr>
          <w:rFonts w:ascii="Liberation Serif" w:hAnsi="Liberation Serif" w:cs="Liberation Serif"/>
          <w:sz w:val="28"/>
          <w:szCs w:val="28"/>
        </w:rPr>
        <w:t>;</w:t>
      </w:r>
    </w:p>
    <w:p w:rsidR="00DC575E" w:rsidRDefault="00DA0A48" w:rsidP="00DC575E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2)</w:t>
      </w:r>
      <w:r w:rsidRPr="00260D33">
        <w:rPr>
          <w:rFonts w:ascii="Liberation Serif" w:hAnsi="Liberation Serif" w:cs="Liberation Serif"/>
          <w:sz w:val="28"/>
          <w:szCs w:val="28"/>
        </w:rPr>
        <w:tab/>
        <w:t>ответственных исполнителей;</w:t>
      </w:r>
    </w:p>
    <w:p w:rsidR="00DC575E" w:rsidRPr="00DC575E" w:rsidRDefault="00DC575E" w:rsidP="00DC575E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575E">
        <w:rPr>
          <w:rFonts w:ascii="Liberation Serif" w:hAnsi="Liberation Serif" w:cs="Liberation Serif"/>
          <w:sz w:val="28"/>
          <w:szCs w:val="28"/>
        </w:rPr>
        <w:t xml:space="preserve">3) </w:t>
      </w:r>
      <w:r w:rsidR="00DA0A48" w:rsidRPr="00DC575E">
        <w:rPr>
          <w:rFonts w:ascii="Liberation Serif" w:hAnsi="Liberation Serif" w:cs="Liberation Serif"/>
          <w:sz w:val="28"/>
          <w:szCs w:val="28"/>
        </w:rPr>
        <w:t>сроки разработки Стратегии</w:t>
      </w:r>
      <w:r w:rsidR="00585000" w:rsidRPr="00DC575E">
        <w:rPr>
          <w:rFonts w:ascii="Liberation Serif" w:hAnsi="Liberation Serif" w:cs="Liberation Serif"/>
          <w:sz w:val="28"/>
          <w:szCs w:val="28"/>
        </w:rPr>
        <w:t>.</w:t>
      </w:r>
      <w:r w:rsidRPr="00DC5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575E" w:rsidRPr="00260D33" w:rsidRDefault="00DC575E" w:rsidP="00DC575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60D33">
        <w:rPr>
          <w:rFonts w:ascii="Liberation Serif" w:hAnsi="Liberation Serif" w:cs="Liberation Serif"/>
          <w:sz w:val="28"/>
          <w:szCs w:val="28"/>
        </w:rPr>
        <w:lastRenderedPageBreak/>
        <w:t>Распоряжение Правительства Свердловской области о принятии решения о разработке Стратегии в течении 5 рабочих дней доводится до сведения ответственных исполнителей.</w:t>
      </w:r>
    </w:p>
    <w:p w:rsidR="00FF5902" w:rsidRPr="00260D33" w:rsidRDefault="00FF5902" w:rsidP="00F90362">
      <w:pPr>
        <w:tabs>
          <w:tab w:val="left" w:pos="5985"/>
        </w:tabs>
        <w:ind w:firstLine="992"/>
        <w:contextualSpacing/>
        <w:rPr>
          <w:rFonts w:ascii="Liberation Serif" w:hAnsi="Liberation Serif" w:cs="Liberation Serif"/>
          <w:sz w:val="28"/>
          <w:szCs w:val="28"/>
        </w:rPr>
      </w:pPr>
    </w:p>
    <w:p w:rsidR="00FF5902" w:rsidRPr="00260D33" w:rsidRDefault="00FF5902" w:rsidP="00F90362">
      <w:pPr>
        <w:tabs>
          <w:tab w:val="left" w:pos="5985"/>
        </w:tabs>
        <w:ind w:firstLine="992"/>
        <w:contextualSpacing/>
        <w:rPr>
          <w:rFonts w:ascii="Liberation Serif" w:hAnsi="Liberation Serif" w:cs="Liberation Serif"/>
          <w:sz w:val="28"/>
          <w:szCs w:val="28"/>
        </w:rPr>
      </w:pPr>
    </w:p>
    <w:p w:rsidR="00FF5902" w:rsidRPr="00260D33" w:rsidRDefault="00FF5902" w:rsidP="00F90362">
      <w:pPr>
        <w:tabs>
          <w:tab w:val="left" w:pos="5985"/>
        </w:tabs>
        <w:ind w:firstLine="992"/>
        <w:contextualSpacing/>
        <w:rPr>
          <w:rFonts w:ascii="Liberation Serif" w:hAnsi="Liberation Serif" w:cs="Liberation Serif"/>
          <w:sz w:val="28"/>
          <w:szCs w:val="28"/>
        </w:rPr>
      </w:pPr>
    </w:p>
    <w:p w:rsidR="00A53789" w:rsidRPr="00260D33" w:rsidRDefault="00A53789" w:rsidP="00F90362">
      <w:pPr>
        <w:autoSpaceDE/>
        <w:autoSpaceDN/>
        <w:adjustRightInd/>
        <w:contextualSpacing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br w:type="page"/>
      </w:r>
    </w:p>
    <w:p w:rsidR="003B2B40" w:rsidRPr="00260D33" w:rsidRDefault="003B2B40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lastRenderedPageBreak/>
        <w:t>УТВЕ</w:t>
      </w:r>
      <w:r w:rsidR="00C9085F" w:rsidRPr="00260D33">
        <w:rPr>
          <w:rFonts w:ascii="Liberation Serif" w:hAnsi="Liberation Serif" w:cs="Liberation Serif"/>
          <w:sz w:val="28"/>
          <w:szCs w:val="28"/>
        </w:rPr>
        <w:t>Р</w:t>
      </w:r>
      <w:r w:rsidRPr="00260D33">
        <w:rPr>
          <w:rFonts w:ascii="Liberation Serif" w:hAnsi="Liberation Serif" w:cs="Liberation Serif"/>
          <w:sz w:val="28"/>
          <w:szCs w:val="28"/>
        </w:rPr>
        <w:t>ЖДЕН</w:t>
      </w:r>
    </w:p>
    <w:p w:rsidR="00A53789" w:rsidRPr="00782352" w:rsidRDefault="00FF5902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Pr="00260D33">
        <w:rPr>
          <w:rFonts w:ascii="Liberation Serif" w:hAnsi="Liberation Serif" w:cs="Liberation Serif"/>
          <w:sz w:val="28"/>
          <w:szCs w:val="28"/>
        </w:rPr>
        <w:br/>
        <w:t>Свердловской области</w:t>
      </w:r>
      <w:r w:rsidRPr="00260D33">
        <w:rPr>
          <w:rFonts w:ascii="Liberation Serif" w:hAnsi="Liberation Serif" w:cs="Liberation Serif"/>
          <w:sz w:val="28"/>
          <w:szCs w:val="28"/>
        </w:rPr>
        <w:br/>
        <w:t>от _______________ № ___________</w:t>
      </w:r>
      <w:r w:rsidRPr="00782352">
        <w:rPr>
          <w:rFonts w:ascii="Liberation Serif" w:hAnsi="Liberation Serif" w:cs="Liberation Serif"/>
          <w:sz w:val="28"/>
          <w:szCs w:val="28"/>
        </w:rPr>
        <w:t xml:space="preserve"> «</w:t>
      </w:r>
      <w:r w:rsidR="00A53789" w:rsidRPr="00782352">
        <w:rPr>
          <w:rFonts w:ascii="Liberation Serif" w:hAnsi="Liberation Serif" w:cs="Liberation Serif"/>
          <w:sz w:val="28"/>
          <w:szCs w:val="28"/>
        </w:rPr>
        <w:t xml:space="preserve">Об утверждении порядков принятия решений о разработке, </w:t>
      </w:r>
    </w:p>
    <w:p w:rsidR="00FF5902" w:rsidRPr="00782352" w:rsidRDefault="00A53789" w:rsidP="00F90362">
      <w:pPr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>формировании, утверждении и реализации стратегии социально-экономического развития части территории Свердловской области</w:t>
      </w:r>
      <w:r w:rsidR="00FF5902" w:rsidRPr="00782352">
        <w:rPr>
          <w:rFonts w:ascii="Liberation Serif" w:hAnsi="Liberation Serif" w:cs="Liberation Serif"/>
          <w:sz w:val="28"/>
          <w:szCs w:val="28"/>
        </w:rPr>
        <w:t>»</w:t>
      </w:r>
    </w:p>
    <w:p w:rsidR="00FF5902" w:rsidRPr="00782352" w:rsidRDefault="00FF5902" w:rsidP="00F90362">
      <w:pPr>
        <w:widowControl w:val="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B5101" w:rsidRPr="00782352" w:rsidRDefault="008B5101" w:rsidP="00F90362">
      <w:pPr>
        <w:widowControl w:val="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F5902" w:rsidRPr="00782352" w:rsidRDefault="00FF5902" w:rsidP="00F90362">
      <w:pPr>
        <w:widowControl w:val="0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782352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 w:rsidRPr="00782352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9E1E08" w:rsidRPr="00782352">
        <w:rPr>
          <w:rFonts w:ascii="Liberation Serif" w:hAnsi="Liberation Serif" w:cs="Liberation Serif"/>
          <w:b/>
          <w:bCs/>
          <w:sz w:val="28"/>
          <w:szCs w:val="28"/>
        </w:rPr>
        <w:t>формирования, утверждения и реализации стратегии социально-экономического развития части территории Свердловской области</w:t>
      </w:r>
    </w:p>
    <w:p w:rsidR="00FF5902" w:rsidRPr="00782352" w:rsidRDefault="00FF5902" w:rsidP="00F90362">
      <w:pPr>
        <w:tabs>
          <w:tab w:val="left" w:pos="5985"/>
        </w:tabs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FF5902" w:rsidRPr="00782352" w:rsidRDefault="00FF5902" w:rsidP="00F90362">
      <w:pPr>
        <w:tabs>
          <w:tab w:val="left" w:pos="5985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B50AE" w:rsidRPr="00782352" w:rsidRDefault="00135C45" w:rsidP="00F90362">
      <w:pPr>
        <w:pStyle w:val="a3"/>
        <w:numPr>
          <w:ilvl w:val="0"/>
          <w:numId w:val="26"/>
        </w:numPr>
        <w:tabs>
          <w:tab w:val="clear" w:pos="1332"/>
          <w:tab w:val="left" w:pos="993"/>
          <w:tab w:val="num" w:pos="1276"/>
          <w:tab w:val="left" w:pos="2552"/>
          <w:tab w:val="left" w:pos="59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содержание, этапы разработки, утверждения и реализации стратегии </w:t>
      </w:r>
      <w:r w:rsidRPr="00782352">
        <w:rPr>
          <w:rFonts w:ascii="Liberation Serif" w:hAnsi="Liberation Serif" w:cs="Liberation Serif"/>
          <w:bCs/>
          <w:sz w:val="28"/>
          <w:szCs w:val="28"/>
        </w:rPr>
        <w:t>социально-экономического развития части территории Свердловской области.</w:t>
      </w:r>
    </w:p>
    <w:p w:rsidR="00585000" w:rsidRDefault="00585000" w:rsidP="00F90362">
      <w:pPr>
        <w:pStyle w:val="a3"/>
        <w:widowControl w:val="0"/>
        <w:numPr>
          <w:ilvl w:val="0"/>
          <w:numId w:val="26"/>
        </w:numPr>
        <w:tabs>
          <w:tab w:val="clear" w:pos="1332"/>
          <w:tab w:val="left" w:pos="993"/>
          <w:tab w:val="num" w:pos="1134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2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понятия, используемые в настоящем порядке:</w:t>
      </w:r>
    </w:p>
    <w:p w:rsidR="00585000" w:rsidRPr="00585000" w:rsidRDefault="00585000" w:rsidP="00F90362">
      <w:pPr>
        <w:pStyle w:val="a3"/>
        <w:widowControl w:val="0"/>
        <w:numPr>
          <w:ilvl w:val="0"/>
          <w:numId w:val="40"/>
        </w:numPr>
        <w:tabs>
          <w:tab w:val="left" w:pos="993"/>
          <w:tab w:val="num" w:pos="1134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5000">
        <w:rPr>
          <w:rFonts w:ascii="Liberation Serif" w:hAnsi="Liberation Serif" w:cs="Liberation Serif"/>
          <w:sz w:val="28"/>
          <w:szCs w:val="28"/>
        </w:rPr>
        <w:t xml:space="preserve">стратегия социально-экономического развития части территории Свердловской области (далее – Стратегия) – документ, определяющий социально-экономическое развитие перспективных центров экономического роста Свердловской области, состоящих из нескольких муниципальных образований, расположенных на единой части территории Свердловской области, в пределах которых социально-экономические условия требуют определения отдельных направлений, приоритетов, целей и задач социально-экономического развития </w:t>
      </w:r>
      <w:r w:rsidRPr="00585000">
        <w:rPr>
          <w:rFonts w:ascii="Liberation Serif" w:hAnsi="Liberation Serif" w:cs="Liberation Serif"/>
          <w:sz w:val="28"/>
          <w:szCs w:val="28"/>
        </w:rPr>
        <w:br/>
        <w:t xml:space="preserve">на долгосрочный период с учетом особенностей части территории, применяемый </w:t>
      </w:r>
      <w:r w:rsidRPr="00585000">
        <w:rPr>
          <w:rFonts w:ascii="Liberation Serif" w:hAnsi="Liberation Serif" w:cs="Liberation Serif"/>
          <w:sz w:val="28"/>
          <w:szCs w:val="28"/>
        </w:rPr>
        <w:br/>
        <w:t>в целях разработки документов стратегического планирования Свердловской области;</w:t>
      </w:r>
    </w:p>
    <w:p w:rsidR="00585000" w:rsidRPr="002444E1" w:rsidRDefault="00585000" w:rsidP="00F90362">
      <w:pPr>
        <w:pStyle w:val="a3"/>
        <w:widowControl w:val="0"/>
        <w:numPr>
          <w:ilvl w:val="0"/>
          <w:numId w:val="40"/>
        </w:numPr>
        <w:tabs>
          <w:tab w:val="left" w:pos="993"/>
          <w:tab w:val="num" w:pos="1134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44E1">
        <w:rPr>
          <w:rFonts w:ascii="Liberation Serif" w:hAnsi="Liberation Serif" w:cs="Liberation Serif"/>
          <w:sz w:val="28"/>
          <w:szCs w:val="28"/>
        </w:rPr>
        <w:t>уполномоченный орган – исполнительный орган государственной власти Свердловской области, организующий процесс разработки Стратегии, обеспечивающий координацию и методическое обеспечение ее разработки в целях обеспечения унификации подходов;</w:t>
      </w:r>
    </w:p>
    <w:p w:rsidR="00585000" w:rsidRPr="002444E1" w:rsidRDefault="00585000" w:rsidP="00F90362">
      <w:pPr>
        <w:pStyle w:val="a3"/>
        <w:widowControl w:val="0"/>
        <w:numPr>
          <w:ilvl w:val="0"/>
          <w:numId w:val="40"/>
        </w:numPr>
        <w:tabs>
          <w:tab w:val="left" w:pos="993"/>
          <w:tab w:val="num" w:pos="1134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44E1">
        <w:rPr>
          <w:rFonts w:ascii="Liberation Serif" w:hAnsi="Liberation Serif" w:cs="Liberation Serif"/>
          <w:sz w:val="28"/>
          <w:szCs w:val="28"/>
        </w:rPr>
        <w:t xml:space="preserve">ответственные исполнители – исполнительные органы государственной власти Свердловской области, администрации </w:t>
      </w:r>
      <w:r w:rsidRPr="002444E1">
        <w:rPr>
          <w:rFonts w:ascii="Liberation Serif" w:hAnsi="Liberation Serif" w:cs="Liberation Serif"/>
          <w:sz w:val="28"/>
          <w:szCs w:val="28"/>
        </w:rPr>
        <w:lastRenderedPageBreak/>
        <w:t>управленческих округов Свердловской области, администрации муниципальных образований, расположенных на части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2444E1">
        <w:rPr>
          <w:rFonts w:ascii="Liberation Serif" w:hAnsi="Liberation Serif" w:cs="Liberation Serif"/>
          <w:sz w:val="28"/>
          <w:szCs w:val="28"/>
        </w:rPr>
        <w:t>ответственные за разработку и реализацию Стратегии в соответствии с компетенциями;</w:t>
      </w:r>
    </w:p>
    <w:p w:rsidR="00E025EC" w:rsidRPr="00260D33" w:rsidRDefault="00585000" w:rsidP="00F90362">
      <w:pPr>
        <w:pStyle w:val="a3"/>
        <w:widowControl w:val="0"/>
        <w:numPr>
          <w:ilvl w:val="0"/>
          <w:numId w:val="40"/>
        </w:numPr>
        <w:tabs>
          <w:tab w:val="left" w:pos="993"/>
          <w:tab w:val="num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рабочая группа по </w:t>
      </w:r>
      <w:r w:rsidR="00F90362" w:rsidRPr="00260D33">
        <w:rPr>
          <w:rFonts w:ascii="Liberation Serif" w:hAnsi="Liberation Serif" w:cs="Liberation Serif"/>
          <w:sz w:val="28"/>
          <w:szCs w:val="28"/>
        </w:rPr>
        <w:t xml:space="preserve">развитию городских агломераций и межмуниципальному сотрудничеству на территории Свердловской области при Совете стратегического развития </w:t>
      </w:r>
      <w:r w:rsidRPr="00260D33">
        <w:rPr>
          <w:rFonts w:ascii="Liberation Serif" w:hAnsi="Liberation Serif" w:cs="Liberation Serif"/>
          <w:sz w:val="28"/>
          <w:szCs w:val="28"/>
        </w:rPr>
        <w:t>(далее – Рабочая группа) –представители Совета стратегического развития, представители исполнительных органов государственной власти Свердловской области, отвечающие за развитие социальной, коммунальной и транспортной инфраструктур, представители муниципальных образований, входящих в состав части территории Свердловской области, эксперты в различных областях</w:t>
      </w:r>
      <w:r w:rsidR="00E025EC" w:rsidRPr="00260D3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5709D" w:rsidRPr="00260D33" w:rsidRDefault="00E5709D" w:rsidP="00F90362">
      <w:pPr>
        <w:pStyle w:val="a3"/>
        <w:numPr>
          <w:ilvl w:val="0"/>
          <w:numId w:val="26"/>
        </w:numPr>
        <w:tabs>
          <w:tab w:val="clear" w:pos="1332"/>
          <w:tab w:val="left" w:pos="644"/>
          <w:tab w:val="left" w:pos="993"/>
          <w:tab w:val="num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Стратегия </w:t>
      </w:r>
      <w:r w:rsidRPr="00260D33">
        <w:rPr>
          <w:rFonts w:ascii="Liberation Serif" w:hAnsi="Liberation Serif" w:cs="Liberation Serif"/>
          <w:sz w:val="28"/>
          <w:szCs w:val="28"/>
        </w:rPr>
        <w:t>может разрабатываться в соответствии с поручениями (рекомендациями) федеральных органов власти</w:t>
      </w:r>
      <w:r w:rsidR="00547BC8" w:rsidRPr="00260D33">
        <w:rPr>
          <w:rFonts w:ascii="Liberation Serif" w:hAnsi="Liberation Serif" w:cs="Liberation Serif"/>
          <w:sz w:val="28"/>
          <w:szCs w:val="28"/>
        </w:rPr>
        <w:t>. В случае если на федеральном уровне к разработке и содержанию Стратегии социально-экономического развития части территории субъектов Российской Федерации предъявляются требования, отличные от требований, установленных настоящим порядком, Стратегия формируется согласно требованиям федеральных органов исполнительной власти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50AE" w:rsidRPr="00260D33" w:rsidRDefault="00DB50AE" w:rsidP="00F90362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Стратегия </w:t>
      </w:r>
      <w:r w:rsidR="00A203AB" w:rsidRPr="00260D33">
        <w:rPr>
          <w:rFonts w:ascii="Liberation Serif" w:hAnsi="Liberation Serif" w:cs="Liberation Serif"/>
          <w:sz w:val="28"/>
          <w:szCs w:val="28"/>
        </w:rPr>
        <w:t>состоит из следующих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раздел</w:t>
      </w:r>
      <w:r w:rsidR="00A203AB" w:rsidRPr="00260D33">
        <w:rPr>
          <w:rFonts w:ascii="Liberation Serif" w:hAnsi="Liberation Serif" w:cs="Liberation Serif"/>
          <w:sz w:val="28"/>
          <w:szCs w:val="28"/>
        </w:rPr>
        <w:t>ов</w:t>
      </w:r>
      <w:r w:rsidRPr="00260D33">
        <w:rPr>
          <w:rFonts w:ascii="Liberation Serif" w:hAnsi="Liberation Serif" w:cs="Liberation Serif"/>
          <w:sz w:val="28"/>
          <w:szCs w:val="28"/>
        </w:rPr>
        <w:t>:</w:t>
      </w:r>
    </w:p>
    <w:p w:rsidR="00DB50AE" w:rsidRPr="00260D33" w:rsidRDefault="00DB50AE" w:rsidP="00F90362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первый раздел «Социоэкономика части территории Свердловской области</w:t>
      </w:r>
      <w:r w:rsidR="00447E3A" w:rsidRPr="00260D33">
        <w:rPr>
          <w:rFonts w:ascii="Liberation Serif" w:hAnsi="Liberation Serif" w:cs="Liberation Serif"/>
          <w:sz w:val="28"/>
          <w:szCs w:val="28"/>
        </w:rPr>
        <w:t>»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с обоснованием </w:t>
      </w:r>
      <w:r w:rsidR="005578EB" w:rsidRPr="00260D33">
        <w:rPr>
          <w:rFonts w:ascii="Liberation Serif" w:eastAsia="Calibri" w:hAnsi="Liberation Serif" w:cs="Liberation Serif"/>
          <w:sz w:val="28"/>
          <w:szCs w:val="28"/>
        </w:rPr>
        <w:t>особенных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социально-экономических условий развития данной территории</w:t>
      </w:r>
      <w:r w:rsidR="0008347E" w:rsidRPr="00260D33">
        <w:rPr>
          <w:rFonts w:ascii="Liberation Serif" w:eastAsia="Calibri" w:hAnsi="Liberation Serif" w:cs="Liberation Serif"/>
          <w:sz w:val="28"/>
          <w:szCs w:val="28"/>
        </w:rPr>
        <w:t>,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08347E" w:rsidRPr="00260D33">
        <w:rPr>
          <w:rFonts w:ascii="Liberation Serif" w:eastAsia="Calibri" w:hAnsi="Liberation Serif" w:cs="Liberation Serif"/>
          <w:sz w:val="28"/>
          <w:szCs w:val="28"/>
        </w:rPr>
        <w:t>содержащий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анализ основных тенденций, внешних </w:t>
      </w:r>
      <w:r w:rsidR="005578EB" w:rsidRPr="00260D33">
        <w:rPr>
          <w:rFonts w:ascii="Liberation Serif" w:hAnsi="Liberation Serif" w:cs="Liberation Serif"/>
          <w:sz w:val="28"/>
          <w:szCs w:val="28"/>
        </w:rPr>
        <w:br/>
      </w:r>
      <w:r w:rsidRPr="00260D33">
        <w:rPr>
          <w:rFonts w:ascii="Liberation Serif" w:hAnsi="Liberation Serif" w:cs="Liberation Serif"/>
          <w:sz w:val="28"/>
          <w:szCs w:val="28"/>
        </w:rPr>
        <w:t>и внутренних условий и факторов, определяющих развитие муниципальных образований</w:t>
      </w:r>
      <w:r w:rsidR="00A203AB" w:rsidRPr="00260D33">
        <w:rPr>
          <w:rFonts w:ascii="Liberation Serif" w:hAnsi="Liberation Serif" w:cs="Liberation Serif"/>
          <w:sz w:val="28"/>
          <w:szCs w:val="28"/>
        </w:rPr>
        <w:t>,</w:t>
      </w:r>
      <w:r w:rsidR="003A6E56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A203AB" w:rsidRPr="00260D33">
        <w:rPr>
          <w:rFonts w:ascii="Liberation Serif" w:hAnsi="Liberation Serif" w:cs="Liberation Serif"/>
          <w:sz w:val="28"/>
          <w:szCs w:val="28"/>
        </w:rPr>
        <w:t xml:space="preserve">входящих в состав части территории Свердловской области </w:t>
      </w:r>
      <w:r w:rsidR="00FF2632" w:rsidRPr="00260D33">
        <w:rPr>
          <w:rFonts w:ascii="Liberation Serif" w:hAnsi="Liberation Serif" w:cs="Liberation Serif"/>
          <w:sz w:val="28"/>
          <w:szCs w:val="28"/>
        </w:rPr>
        <w:t>за период, определяющийся в соответствующих стратегиях социально-экономического развития муниципальных образований, расположенных на территории Свердловской области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, </w:t>
      </w:r>
      <w:r w:rsidR="00B93A59" w:rsidRPr="00260D33">
        <w:rPr>
          <w:rFonts w:ascii="Liberation Serif" w:hAnsi="Liberation Serif" w:cs="Liberation Serif"/>
          <w:sz w:val="28"/>
          <w:szCs w:val="28"/>
        </w:rPr>
        <w:t xml:space="preserve">показателей </w:t>
      </w:r>
      <w:r w:rsidRPr="00260D33">
        <w:rPr>
          <w:rFonts w:ascii="Liberation Serif" w:hAnsi="Liberation Serif" w:cs="Liberation Serif"/>
          <w:sz w:val="28"/>
          <w:szCs w:val="28"/>
        </w:rPr>
        <w:t>с</w:t>
      </w:r>
      <w:r w:rsidR="003B34DB" w:rsidRPr="00260D33">
        <w:rPr>
          <w:rFonts w:ascii="Liberation Serif" w:hAnsi="Liberation Serif" w:cs="Liberation Serif"/>
          <w:sz w:val="28"/>
          <w:szCs w:val="28"/>
        </w:rPr>
        <w:t xml:space="preserve">ложившегося общего состояния </w:t>
      </w:r>
      <w:r w:rsidR="00AF2DEB" w:rsidRPr="00260D33">
        <w:rPr>
          <w:rFonts w:ascii="Liberation Serif" w:hAnsi="Liberation Serif" w:cs="Liberation Serif"/>
          <w:sz w:val="28"/>
          <w:szCs w:val="28"/>
        </w:rPr>
        <w:t xml:space="preserve">социальной и экономической сфер </w:t>
      </w:r>
      <w:r w:rsidR="003B34DB" w:rsidRPr="00260D33">
        <w:rPr>
          <w:rFonts w:ascii="Liberation Serif" w:hAnsi="Liberation Serif" w:cs="Liberation Serif"/>
          <w:sz w:val="28"/>
          <w:szCs w:val="28"/>
        </w:rPr>
        <w:t>на </w:t>
      </w:r>
      <w:r w:rsidR="00A203AB" w:rsidRPr="00260D33">
        <w:rPr>
          <w:rFonts w:ascii="Liberation Serif" w:hAnsi="Liberation Serif" w:cs="Liberation Serif"/>
          <w:sz w:val="28"/>
          <w:szCs w:val="28"/>
        </w:rPr>
        <w:t xml:space="preserve">дату </w:t>
      </w:r>
      <w:r w:rsidRPr="00260D33">
        <w:rPr>
          <w:rFonts w:ascii="Liberation Serif" w:hAnsi="Liberation Serif" w:cs="Liberation Serif"/>
          <w:sz w:val="28"/>
          <w:szCs w:val="28"/>
        </w:rPr>
        <w:t>разработки Стратегии</w:t>
      </w:r>
      <w:r w:rsidR="007645E2" w:rsidRPr="00260D33">
        <w:rPr>
          <w:rFonts w:ascii="Liberation Serif" w:hAnsi="Liberation Serif" w:cs="Liberation Serif"/>
          <w:sz w:val="28"/>
          <w:szCs w:val="28"/>
        </w:rPr>
        <w:t>, выявляющий</w:t>
      </w:r>
      <w:r w:rsidR="001621BE" w:rsidRPr="00260D33">
        <w:rPr>
          <w:rFonts w:ascii="Liberation Serif" w:hAnsi="Liberation Serif" w:cs="Liberation Serif"/>
          <w:sz w:val="28"/>
          <w:szCs w:val="28"/>
        </w:rPr>
        <w:t xml:space="preserve"> тенденции развития.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2A3B3F" w:rsidRPr="00260D33">
        <w:rPr>
          <w:rFonts w:ascii="Liberation Serif" w:hAnsi="Liberation Serif" w:cs="Liberation Serif"/>
          <w:sz w:val="28"/>
          <w:szCs w:val="28"/>
        </w:rPr>
        <w:t xml:space="preserve">Анализируемые показатели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могут сравниваться с показателями </w:t>
      </w:r>
      <w:r w:rsidR="007645E2" w:rsidRPr="00260D33">
        <w:rPr>
          <w:rFonts w:ascii="Liberation Serif" w:hAnsi="Liberation Serif" w:cs="Liberation Serif"/>
          <w:sz w:val="28"/>
          <w:szCs w:val="28"/>
        </w:rPr>
        <w:t>мирового уровня</w:t>
      </w:r>
      <w:r w:rsidR="002A3B3F" w:rsidRPr="00260D33">
        <w:rPr>
          <w:rFonts w:ascii="Liberation Serif" w:hAnsi="Liberation Serif" w:cs="Liberation Serif"/>
          <w:sz w:val="28"/>
          <w:szCs w:val="28"/>
        </w:rPr>
        <w:t>,</w:t>
      </w:r>
      <w:r w:rsidR="007645E2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D6765B" w:rsidRPr="00260D33">
        <w:rPr>
          <w:rFonts w:ascii="Liberation Serif" w:hAnsi="Liberation Serif" w:cs="Liberation Serif"/>
          <w:sz w:val="28"/>
          <w:szCs w:val="28"/>
        </w:rPr>
        <w:t xml:space="preserve">Российской Федерации в целом, </w:t>
      </w:r>
      <w:r w:rsidRPr="00260D33">
        <w:rPr>
          <w:rFonts w:ascii="Liberation Serif" w:hAnsi="Liberation Serif" w:cs="Liberation Serif"/>
          <w:sz w:val="28"/>
          <w:szCs w:val="28"/>
        </w:rPr>
        <w:t>Уральско</w:t>
      </w:r>
      <w:r w:rsidR="002A3B3F" w:rsidRPr="00260D33">
        <w:rPr>
          <w:rFonts w:ascii="Liberation Serif" w:hAnsi="Liberation Serif" w:cs="Liberation Serif"/>
          <w:sz w:val="28"/>
          <w:szCs w:val="28"/>
        </w:rPr>
        <w:t>го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2A3B3F" w:rsidRPr="00260D33">
        <w:rPr>
          <w:rFonts w:ascii="Liberation Serif" w:hAnsi="Liberation Serif" w:cs="Liberation Serif"/>
          <w:sz w:val="28"/>
          <w:szCs w:val="28"/>
        </w:rPr>
        <w:t>го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A3B3F" w:rsidRPr="00260D33">
        <w:rPr>
          <w:rFonts w:ascii="Liberation Serif" w:hAnsi="Liberation Serif" w:cs="Liberation Serif"/>
          <w:sz w:val="28"/>
          <w:szCs w:val="28"/>
        </w:rPr>
        <w:t>а</w:t>
      </w:r>
      <w:r w:rsidR="0008347E" w:rsidRPr="00260D33">
        <w:rPr>
          <w:rFonts w:ascii="Liberation Serif" w:hAnsi="Liberation Serif" w:cs="Liberation Serif"/>
          <w:sz w:val="28"/>
          <w:szCs w:val="28"/>
        </w:rPr>
        <w:t>,</w:t>
      </w:r>
      <w:r w:rsidR="007645E2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3B34DB" w:rsidRPr="00260D33">
        <w:rPr>
          <w:rFonts w:ascii="Liberation Serif" w:hAnsi="Liberation Serif" w:cs="Liberation Serif"/>
          <w:sz w:val="28"/>
          <w:szCs w:val="28"/>
        </w:rPr>
        <w:t>част</w:t>
      </w:r>
      <w:r w:rsidR="004E05FF" w:rsidRPr="00260D33">
        <w:rPr>
          <w:rFonts w:ascii="Liberation Serif" w:hAnsi="Liberation Serif" w:cs="Liberation Serif"/>
          <w:sz w:val="28"/>
          <w:szCs w:val="28"/>
        </w:rPr>
        <w:t>ей</w:t>
      </w:r>
      <w:r w:rsidR="003B34DB" w:rsidRPr="00260D33">
        <w:rPr>
          <w:rFonts w:ascii="Liberation Serif" w:hAnsi="Liberation Serif" w:cs="Liberation Serif"/>
          <w:sz w:val="28"/>
          <w:szCs w:val="28"/>
        </w:rPr>
        <w:t xml:space="preserve"> территорий </w:t>
      </w:r>
      <w:r w:rsidR="004E05FF" w:rsidRPr="00260D33">
        <w:rPr>
          <w:rFonts w:ascii="Liberation Serif" w:hAnsi="Liberation Serif" w:cs="Liberation Serif"/>
          <w:sz w:val="28"/>
          <w:szCs w:val="28"/>
        </w:rPr>
        <w:t xml:space="preserve">Свердловской области и </w:t>
      </w:r>
      <w:r w:rsidR="0008347E" w:rsidRPr="00260D3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3B34DB" w:rsidRPr="00260D33">
        <w:rPr>
          <w:rFonts w:ascii="Liberation Serif" w:hAnsi="Liberation Serif" w:cs="Liberation Serif"/>
          <w:sz w:val="28"/>
          <w:szCs w:val="28"/>
        </w:rPr>
        <w:t>субъектов Российской Федерации</w:t>
      </w:r>
      <w:r w:rsidRPr="00260D33">
        <w:rPr>
          <w:rFonts w:ascii="Liberation Serif" w:hAnsi="Liberation Serif" w:cs="Liberation Serif"/>
          <w:sz w:val="28"/>
          <w:szCs w:val="28"/>
        </w:rPr>
        <w:t>;</w:t>
      </w:r>
    </w:p>
    <w:p w:rsidR="00DB50AE" w:rsidRPr="00260D33" w:rsidRDefault="00DB50AE" w:rsidP="00F90362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второй раздел «</w:t>
      </w:r>
      <w:r w:rsidR="00AA2AE5" w:rsidRPr="00260D33">
        <w:rPr>
          <w:rFonts w:ascii="Liberation Serif" w:hAnsi="Liberation Serif" w:cs="Liberation Serif"/>
          <w:sz w:val="28"/>
          <w:szCs w:val="28"/>
        </w:rPr>
        <w:t>Миссия, ц</w:t>
      </w:r>
      <w:r w:rsidRPr="00260D33">
        <w:rPr>
          <w:rFonts w:ascii="Liberation Serif" w:eastAsia="Calibri" w:hAnsi="Liberation Serif" w:cs="Liberation Serif"/>
          <w:sz w:val="28"/>
          <w:szCs w:val="28"/>
        </w:rPr>
        <w:t>ели, задачи, приоритеты социально-экономического развития части территории Свердловской области»</w:t>
      </w:r>
      <w:r w:rsidR="002E6C0D" w:rsidRPr="00260D33">
        <w:rPr>
          <w:rFonts w:ascii="Liberation Serif" w:eastAsia="Calibri" w:hAnsi="Liberation Serif" w:cs="Liberation Serif"/>
          <w:sz w:val="28"/>
          <w:szCs w:val="28"/>
        </w:rPr>
        <w:t>,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FA54EF" w:rsidRPr="00260D33">
        <w:rPr>
          <w:rFonts w:ascii="Liberation Serif" w:hAnsi="Liberation Serif" w:cs="Liberation Serif"/>
          <w:sz w:val="28"/>
          <w:szCs w:val="28"/>
        </w:rPr>
        <w:t xml:space="preserve">содержащий </w:t>
      </w:r>
      <w:r w:rsidR="00B13286" w:rsidRPr="00260D33">
        <w:rPr>
          <w:rFonts w:ascii="Liberation Serif" w:hAnsi="Liberation Serif" w:cs="Liberation Serif"/>
          <w:sz w:val="28"/>
          <w:szCs w:val="28"/>
        </w:rPr>
        <w:t>мисси</w:t>
      </w:r>
      <w:r w:rsidR="00547BC8" w:rsidRPr="00260D33">
        <w:rPr>
          <w:rFonts w:ascii="Liberation Serif" w:hAnsi="Liberation Serif" w:cs="Liberation Serif"/>
          <w:sz w:val="28"/>
          <w:szCs w:val="28"/>
        </w:rPr>
        <w:t>ю</w:t>
      </w:r>
      <w:r w:rsidR="004F30D9" w:rsidRPr="00260D33">
        <w:rPr>
          <w:rFonts w:ascii="Liberation Serif" w:hAnsi="Liberation Serif" w:cs="Liberation Serif"/>
          <w:sz w:val="28"/>
          <w:szCs w:val="28"/>
        </w:rPr>
        <w:t xml:space="preserve">, </w:t>
      </w:r>
      <w:r w:rsidR="00547BC8" w:rsidRPr="00260D33">
        <w:rPr>
          <w:rFonts w:ascii="Liberation Serif" w:hAnsi="Liberation Serif" w:cs="Liberation Serif"/>
          <w:sz w:val="28"/>
          <w:szCs w:val="28"/>
        </w:rPr>
        <w:t xml:space="preserve">главную стратегическую </w:t>
      </w:r>
      <w:r w:rsidR="004F30D9" w:rsidRPr="00260D33">
        <w:rPr>
          <w:rFonts w:ascii="Liberation Serif" w:hAnsi="Liberation Serif" w:cs="Liberation Serif"/>
          <w:sz w:val="28"/>
          <w:szCs w:val="28"/>
        </w:rPr>
        <w:t>цел</w:t>
      </w:r>
      <w:r w:rsidR="00547BC8" w:rsidRPr="00260D33">
        <w:rPr>
          <w:rFonts w:ascii="Liberation Serif" w:hAnsi="Liberation Serif" w:cs="Liberation Serif"/>
          <w:sz w:val="28"/>
          <w:szCs w:val="28"/>
        </w:rPr>
        <w:t>ь</w:t>
      </w:r>
      <w:r w:rsidR="004F30D9" w:rsidRPr="00260D33">
        <w:rPr>
          <w:rFonts w:ascii="Liberation Serif" w:hAnsi="Liberation Serif" w:cs="Liberation Serif"/>
          <w:sz w:val="28"/>
          <w:szCs w:val="28"/>
        </w:rPr>
        <w:t>, задачи и приоритеты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, </w:t>
      </w:r>
      <w:r w:rsidR="00F2695C" w:rsidRPr="00260D33">
        <w:rPr>
          <w:rFonts w:ascii="Liberation Serif" w:hAnsi="Liberation Serif" w:cs="Liberation Serif"/>
          <w:sz w:val="28"/>
          <w:szCs w:val="28"/>
        </w:rPr>
        <w:t xml:space="preserve">определенные </w:t>
      </w:r>
      <w:r w:rsidR="00904668" w:rsidRPr="00260D33">
        <w:rPr>
          <w:rFonts w:ascii="Liberation Serif" w:hAnsi="Liberation Serif" w:cs="Liberation Serif"/>
          <w:sz w:val="28"/>
          <w:szCs w:val="28"/>
        </w:rPr>
        <w:t>по сце</w:t>
      </w:r>
      <w:r w:rsidR="00C559D1" w:rsidRPr="00260D33">
        <w:rPr>
          <w:rFonts w:ascii="Liberation Serif" w:hAnsi="Liberation Serif" w:cs="Liberation Serif"/>
          <w:sz w:val="28"/>
          <w:szCs w:val="28"/>
        </w:rPr>
        <w:t>нарным условиям (не ме</w:t>
      </w:r>
      <w:r w:rsidR="00C559D1" w:rsidRPr="00260D33">
        <w:rPr>
          <w:rFonts w:ascii="Liberation Serif" w:hAnsi="Liberation Serif" w:cs="Liberation Serif"/>
          <w:sz w:val="28"/>
          <w:szCs w:val="28"/>
        </w:rPr>
        <w:lastRenderedPageBreak/>
        <w:t>нее двух), выделенны</w:t>
      </w:r>
      <w:r w:rsidR="00547BC8" w:rsidRPr="00260D33">
        <w:rPr>
          <w:rFonts w:ascii="Liberation Serif" w:hAnsi="Liberation Serif" w:cs="Liberation Serif"/>
          <w:sz w:val="28"/>
          <w:szCs w:val="28"/>
        </w:rPr>
        <w:t>м</w:t>
      </w:r>
      <w:r w:rsidR="00C559D1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F2695C" w:rsidRPr="00260D33">
        <w:rPr>
          <w:rFonts w:ascii="Liberation Serif" w:hAnsi="Liberation Serif" w:cs="Liberation Serif"/>
          <w:sz w:val="28"/>
          <w:szCs w:val="28"/>
        </w:rPr>
        <w:t>на</w:t>
      </w:r>
      <w:r w:rsidR="00904668" w:rsidRPr="00260D33">
        <w:rPr>
          <w:rFonts w:ascii="Liberation Serif" w:hAnsi="Liberation Serif" w:cs="Liberation Serif"/>
          <w:sz w:val="28"/>
          <w:szCs w:val="28"/>
        </w:rPr>
        <w:t> </w:t>
      </w:r>
      <w:r w:rsidR="00F2695C" w:rsidRPr="00260D33">
        <w:rPr>
          <w:rFonts w:ascii="Liberation Serif" w:hAnsi="Liberation Serif" w:cs="Liberation Serif"/>
          <w:sz w:val="28"/>
          <w:szCs w:val="28"/>
        </w:rPr>
        <w:t xml:space="preserve">основе стратегического анализа социоэкономики части территории Свердловской области, </w:t>
      </w:r>
      <w:r w:rsidR="004E05FF" w:rsidRPr="00260D33">
        <w:rPr>
          <w:rFonts w:ascii="Liberation Serif" w:hAnsi="Liberation Serif" w:cs="Liberation Serif"/>
          <w:sz w:val="28"/>
          <w:szCs w:val="28"/>
        </w:rPr>
        <w:t>согласованные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с</w:t>
      </w:r>
      <w:r w:rsidR="004E05FF" w:rsidRPr="00260D33">
        <w:rPr>
          <w:rFonts w:ascii="Liberation Serif" w:hAnsi="Liberation Serif" w:cs="Liberation Serif"/>
          <w:sz w:val="28"/>
          <w:szCs w:val="28"/>
        </w:rPr>
        <w:t> </w:t>
      </w:r>
      <w:r w:rsidRPr="00260D33">
        <w:rPr>
          <w:rFonts w:ascii="Liberation Serif" w:hAnsi="Liberation Serif" w:cs="Liberation Serif"/>
          <w:sz w:val="28"/>
          <w:szCs w:val="28"/>
        </w:rPr>
        <w:t>приоритетами, целями и</w:t>
      </w:r>
      <w:r w:rsidR="00E83B48" w:rsidRPr="00260D33">
        <w:rPr>
          <w:rFonts w:ascii="Liberation Serif" w:hAnsi="Liberation Serif" w:cs="Liberation Serif"/>
          <w:sz w:val="28"/>
          <w:szCs w:val="28"/>
        </w:rPr>
        <w:t> </w:t>
      </w:r>
      <w:r w:rsidRPr="00260D33">
        <w:rPr>
          <w:rFonts w:ascii="Liberation Serif" w:hAnsi="Liberation Serif" w:cs="Liberation Serif"/>
          <w:sz w:val="28"/>
          <w:szCs w:val="28"/>
        </w:rPr>
        <w:t>задачами социально-экономического развития Российской Фе</w:t>
      </w:r>
      <w:r w:rsidR="004F30D9" w:rsidRPr="00260D33">
        <w:rPr>
          <w:rFonts w:ascii="Liberation Serif" w:hAnsi="Liberation Serif" w:cs="Liberation Serif"/>
          <w:sz w:val="28"/>
          <w:szCs w:val="28"/>
        </w:rPr>
        <w:t>дерации и</w:t>
      </w:r>
      <w:r w:rsidR="00E83B48" w:rsidRPr="00260D33">
        <w:rPr>
          <w:rFonts w:ascii="Liberation Serif" w:hAnsi="Liberation Serif" w:cs="Liberation Serif"/>
          <w:sz w:val="28"/>
          <w:szCs w:val="28"/>
        </w:rPr>
        <w:t> </w:t>
      </w:r>
      <w:r w:rsidR="004F30D9" w:rsidRPr="00260D3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DB50AE" w:rsidRPr="00260D33" w:rsidRDefault="00DB50AE" w:rsidP="00F90362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eastAsia="Calibri" w:hAnsi="Liberation Serif" w:cs="Liberation Serif"/>
          <w:sz w:val="28"/>
          <w:szCs w:val="28"/>
        </w:rPr>
        <w:t>третий раздел «С</w:t>
      </w:r>
      <w:r w:rsidRPr="00260D33">
        <w:rPr>
          <w:rFonts w:ascii="Liberation Serif" w:hAnsi="Liberation Serif" w:cs="Liberation Serif"/>
          <w:sz w:val="28"/>
          <w:szCs w:val="28"/>
        </w:rPr>
        <w:t>тратегические направления развития части территории Свердловской области</w:t>
      </w:r>
      <w:r w:rsidRPr="00260D33">
        <w:rPr>
          <w:rFonts w:ascii="Liberation Serif" w:eastAsia="Calibri" w:hAnsi="Liberation Serif" w:cs="Liberation Serif"/>
          <w:sz w:val="28"/>
          <w:szCs w:val="28"/>
        </w:rPr>
        <w:t>»</w:t>
      </w:r>
      <w:r w:rsidR="002E6C0D" w:rsidRPr="00260D33">
        <w:rPr>
          <w:rFonts w:ascii="Liberation Serif" w:eastAsia="Calibri" w:hAnsi="Liberation Serif" w:cs="Liberation Serif"/>
          <w:sz w:val="28"/>
          <w:szCs w:val="28"/>
        </w:rPr>
        <w:t>,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содержа</w:t>
      </w:r>
      <w:r w:rsidR="004E05FF" w:rsidRPr="00260D33">
        <w:rPr>
          <w:rFonts w:ascii="Liberation Serif" w:eastAsia="Calibri" w:hAnsi="Liberation Serif" w:cs="Liberation Serif"/>
          <w:sz w:val="28"/>
          <w:szCs w:val="28"/>
        </w:rPr>
        <w:t>щий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82EF8" w:rsidRPr="00260D33">
        <w:rPr>
          <w:rFonts w:ascii="Liberation Serif" w:eastAsia="Calibri" w:hAnsi="Liberation Serif" w:cs="Liberation Serif"/>
          <w:sz w:val="28"/>
          <w:szCs w:val="28"/>
        </w:rPr>
        <w:t xml:space="preserve">приоритетные стратегические направления, сформированные по направлениям комплексы стратегических программ и проектов, 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целевые показатели достижения целей социально-экономического развития части территории Свердловской области </w:t>
      </w:r>
      <w:r w:rsidR="00F2695C" w:rsidRPr="00260D33">
        <w:rPr>
          <w:rFonts w:ascii="Liberation Serif" w:hAnsi="Liberation Serif" w:cs="Liberation Serif"/>
          <w:sz w:val="28"/>
          <w:szCs w:val="28"/>
        </w:rPr>
        <w:t>по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CB5A66" w:rsidRPr="00260D33">
        <w:rPr>
          <w:rFonts w:ascii="Liberation Serif" w:hAnsi="Liberation Serif" w:cs="Liberation Serif"/>
          <w:sz w:val="28"/>
          <w:szCs w:val="28"/>
        </w:rPr>
        <w:t xml:space="preserve">принятым </w:t>
      </w:r>
      <w:r w:rsidRPr="00260D33">
        <w:rPr>
          <w:rFonts w:ascii="Liberation Serif" w:hAnsi="Liberation Serif" w:cs="Liberation Serif"/>
          <w:sz w:val="28"/>
          <w:szCs w:val="28"/>
        </w:rPr>
        <w:t>сценари</w:t>
      </w:r>
      <w:r w:rsidR="00F2695C" w:rsidRPr="00260D33">
        <w:rPr>
          <w:rFonts w:ascii="Liberation Serif" w:hAnsi="Liberation Serif" w:cs="Liberation Serif"/>
          <w:sz w:val="28"/>
          <w:szCs w:val="28"/>
        </w:rPr>
        <w:t>ям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развития;</w:t>
      </w:r>
    </w:p>
    <w:p w:rsidR="00DB50AE" w:rsidRPr="00260D33" w:rsidRDefault="00DB50AE" w:rsidP="00F90362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60D33">
        <w:rPr>
          <w:rFonts w:ascii="Liberation Serif" w:eastAsia="Calibri" w:hAnsi="Liberation Serif" w:cs="Liberation Serif"/>
          <w:sz w:val="28"/>
          <w:szCs w:val="28"/>
        </w:rPr>
        <w:t>четвертый раздел «</w:t>
      </w:r>
      <w:r w:rsidR="00D82EF8" w:rsidRPr="00260D33">
        <w:rPr>
          <w:rFonts w:ascii="Liberation Serif" w:eastAsia="Calibri" w:hAnsi="Liberation Serif" w:cs="Liberation Serif"/>
          <w:sz w:val="28"/>
          <w:szCs w:val="28"/>
        </w:rPr>
        <w:t>П</w:t>
      </w:r>
      <w:r w:rsidR="00D82EF8" w:rsidRPr="00260D33">
        <w:rPr>
          <w:rFonts w:ascii="Liberation Serif" w:hAnsi="Liberation Serif" w:cs="Liberation Serif"/>
          <w:sz w:val="28"/>
          <w:szCs w:val="28"/>
        </w:rPr>
        <w:t>ространственное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развити</w:t>
      </w:r>
      <w:r w:rsidR="00D82EF8" w:rsidRPr="00260D33">
        <w:rPr>
          <w:rFonts w:ascii="Liberation Serif" w:hAnsi="Liberation Serif" w:cs="Liberation Serif"/>
          <w:sz w:val="28"/>
          <w:szCs w:val="28"/>
        </w:rPr>
        <w:t>е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части тер</w:t>
      </w:r>
      <w:r w:rsidR="00F2695C" w:rsidRPr="00260D33">
        <w:rPr>
          <w:rFonts w:ascii="Liberation Serif" w:hAnsi="Liberation Serif" w:cs="Liberation Serif"/>
          <w:sz w:val="28"/>
          <w:szCs w:val="28"/>
        </w:rPr>
        <w:t>ритори</w:t>
      </w:r>
      <w:r w:rsidR="00D82EF8" w:rsidRPr="00260D33">
        <w:rPr>
          <w:rFonts w:ascii="Liberation Serif" w:hAnsi="Liberation Serif" w:cs="Liberation Serif"/>
          <w:sz w:val="28"/>
          <w:szCs w:val="28"/>
        </w:rPr>
        <w:t>и</w:t>
      </w:r>
      <w:r w:rsidR="00F2695C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FF5E96" w:rsidRPr="00260D33">
        <w:rPr>
          <w:rFonts w:ascii="Liberation Serif" w:hAnsi="Liberation Serif" w:cs="Liberation Serif"/>
          <w:sz w:val="28"/>
          <w:szCs w:val="28"/>
        </w:rPr>
        <w:t>Свердловской</w:t>
      </w:r>
      <w:r w:rsidR="00F2695C" w:rsidRPr="00260D33">
        <w:rPr>
          <w:rFonts w:ascii="Liberation Serif" w:hAnsi="Liberation Serif" w:cs="Liberation Serif"/>
          <w:sz w:val="28"/>
          <w:szCs w:val="28"/>
        </w:rPr>
        <w:t xml:space="preserve"> области»</w:t>
      </w:r>
      <w:r w:rsidR="00624340" w:rsidRPr="00260D33">
        <w:rPr>
          <w:rFonts w:ascii="Liberation Serif" w:hAnsi="Liberation Serif" w:cs="Liberation Serif"/>
          <w:sz w:val="28"/>
          <w:szCs w:val="28"/>
        </w:rPr>
        <w:t>,</w:t>
      </w:r>
      <w:r w:rsidR="00F2695C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Pr="00260D33">
        <w:rPr>
          <w:rFonts w:ascii="Liberation Serif" w:hAnsi="Liberation Serif" w:cs="Liberation Serif"/>
          <w:sz w:val="28"/>
          <w:szCs w:val="28"/>
        </w:rPr>
        <w:t>содержа</w:t>
      </w:r>
      <w:r w:rsidR="001B1382" w:rsidRPr="00260D33">
        <w:rPr>
          <w:rFonts w:ascii="Liberation Serif" w:hAnsi="Liberation Serif" w:cs="Liberation Serif"/>
          <w:sz w:val="28"/>
          <w:szCs w:val="28"/>
        </w:rPr>
        <w:t>щий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цель, задачи, целевые показатели пространственного развития, основанные на анализе</w:t>
      </w:r>
      <w:r w:rsidR="004F30D9" w:rsidRPr="00260D33">
        <w:rPr>
          <w:rFonts w:ascii="Liberation Serif" w:hAnsi="Liberation Serif" w:cs="Liberation Serif"/>
          <w:sz w:val="28"/>
          <w:szCs w:val="28"/>
        </w:rPr>
        <w:t xml:space="preserve"> текущего </w:t>
      </w:r>
      <w:r w:rsidR="001B1382" w:rsidRPr="00260D33">
        <w:rPr>
          <w:rFonts w:ascii="Liberation Serif" w:hAnsi="Liberation Serif" w:cs="Liberation Serif"/>
          <w:sz w:val="28"/>
          <w:szCs w:val="28"/>
        </w:rPr>
        <w:t xml:space="preserve">состояния </w:t>
      </w:r>
      <w:r w:rsidR="004F30D9" w:rsidRPr="00260D33">
        <w:rPr>
          <w:rFonts w:ascii="Liberation Serif" w:hAnsi="Liberation Serif" w:cs="Liberation Serif"/>
          <w:sz w:val="28"/>
          <w:szCs w:val="28"/>
        </w:rPr>
        <w:t>и темпов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трансформации </w:t>
      </w:r>
      <w:r w:rsidR="001B1382" w:rsidRPr="00260D33">
        <w:rPr>
          <w:rFonts w:ascii="Liberation Serif" w:hAnsi="Liberation Serif" w:cs="Liberation Serif"/>
          <w:sz w:val="28"/>
          <w:szCs w:val="28"/>
        </w:rPr>
        <w:t xml:space="preserve">части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территории, </w:t>
      </w:r>
      <w:r w:rsidR="001B1382" w:rsidRPr="00260D33">
        <w:rPr>
          <w:rFonts w:ascii="Liberation Serif" w:hAnsi="Liberation Serif" w:cs="Liberation Serif"/>
          <w:sz w:val="28"/>
          <w:szCs w:val="28"/>
        </w:rPr>
        <w:t xml:space="preserve">анализ </w:t>
      </w:r>
      <w:r w:rsidRPr="00260D33">
        <w:rPr>
          <w:rFonts w:ascii="Liberation Serif" w:hAnsi="Liberation Serif" w:cs="Liberation Serif"/>
          <w:sz w:val="28"/>
          <w:szCs w:val="28"/>
        </w:rPr>
        <w:t>достижения целей и показателей документов территориального планирования</w:t>
      </w:r>
      <w:r w:rsidR="004F30D9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1B1382" w:rsidRPr="00260D33">
        <w:rPr>
          <w:rFonts w:ascii="Liberation Serif" w:hAnsi="Liberation Serif" w:cs="Liberation Serif"/>
          <w:sz w:val="28"/>
          <w:szCs w:val="28"/>
        </w:rPr>
        <w:t xml:space="preserve">применительно к </w:t>
      </w:r>
      <w:r w:rsidR="004F30D9" w:rsidRPr="00260D33">
        <w:rPr>
          <w:rFonts w:ascii="Liberation Serif" w:hAnsi="Liberation Serif" w:cs="Liberation Serif"/>
          <w:sz w:val="28"/>
          <w:szCs w:val="28"/>
        </w:rPr>
        <w:t>части территории Свердловской области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, описание концепции пространственного развития </w:t>
      </w:r>
      <w:r w:rsidR="00D82EF8" w:rsidRPr="00260D33">
        <w:rPr>
          <w:rFonts w:ascii="Liberation Serif" w:hAnsi="Liberation Serif" w:cs="Liberation Serif"/>
          <w:sz w:val="28"/>
          <w:szCs w:val="28"/>
        </w:rPr>
        <w:t xml:space="preserve">по принятым сценариям, </w:t>
      </w:r>
      <w:r w:rsidR="001B1382" w:rsidRPr="00260D33">
        <w:rPr>
          <w:rFonts w:ascii="Liberation Serif" w:hAnsi="Liberation Serif" w:cs="Liberation Serif"/>
          <w:sz w:val="28"/>
          <w:szCs w:val="28"/>
        </w:rPr>
        <w:t>п</w:t>
      </w:r>
      <w:r w:rsidR="004F30D9" w:rsidRPr="00260D33">
        <w:rPr>
          <w:rFonts w:ascii="Liberation Serif" w:hAnsi="Liberation Serif" w:cs="Liberation Serif"/>
          <w:sz w:val="28"/>
          <w:szCs w:val="28"/>
        </w:rPr>
        <w:t>оказател</w:t>
      </w:r>
      <w:r w:rsidR="001B1382" w:rsidRPr="00260D33">
        <w:rPr>
          <w:rFonts w:ascii="Liberation Serif" w:hAnsi="Liberation Serif" w:cs="Liberation Serif"/>
          <w:sz w:val="28"/>
          <w:szCs w:val="28"/>
        </w:rPr>
        <w:t>и</w:t>
      </w:r>
      <w:r w:rsidR="004F30D9" w:rsidRPr="00260D33">
        <w:rPr>
          <w:rFonts w:ascii="Liberation Serif" w:hAnsi="Liberation Serif" w:cs="Liberation Serif"/>
          <w:sz w:val="28"/>
          <w:szCs w:val="28"/>
        </w:rPr>
        <w:t xml:space="preserve"> территор</w:t>
      </w:r>
      <w:r w:rsidR="001B1382" w:rsidRPr="00260D33">
        <w:rPr>
          <w:rFonts w:ascii="Liberation Serif" w:hAnsi="Liberation Serif" w:cs="Liberation Serif"/>
          <w:sz w:val="28"/>
          <w:szCs w:val="28"/>
        </w:rPr>
        <w:t>иального развития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, </w:t>
      </w:r>
      <w:r w:rsidR="00D82EF8" w:rsidRPr="00260D33">
        <w:rPr>
          <w:rFonts w:ascii="Liberation Serif" w:hAnsi="Liberation Serif" w:cs="Liberation Serif"/>
          <w:sz w:val="28"/>
          <w:szCs w:val="28"/>
        </w:rPr>
        <w:t xml:space="preserve">территориальную привязку стратегических программ и проектов, </w:t>
      </w:r>
      <w:r w:rsidRPr="00260D33">
        <w:rPr>
          <w:rFonts w:ascii="Liberation Serif" w:hAnsi="Liberation Serif" w:cs="Liberation Serif"/>
          <w:sz w:val="28"/>
          <w:szCs w:val="28"/>
        </w:rPr>
        <w:t>графически</w:t>
      </w:r>
      <w:r w:rsidR="001B1382" w:rsidRPr="00260D33">
        <w:rPr>
          <w:rFonts w:ascii="Liberation Serif" w:hAnsi="Liberation Serif" w:cs="Liberation Serif"/>
          <w:sz w:val="28"/>
          <w:szCs w:val="28"/>
        </w:rPr>
        <w:t>е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материал</w:t>
      </w:r>
      <w:r w:rsidR="001B1382" w:rsidRPr="00260D33">
        <w:rPr>
          <w:rFonts w:ascii="Liberation Serif" w:hAnsi="Liberation Serif" w:cs="Liberation Serif"/>
          <w:sz w:val="28"/>
          <w:szCs w:val="28"/>
        </w:rPr>
        <w:t>ы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025EC" w:rsidRPr="00260D33" w:rsidRDefault="00DB50AE" w:rsidP="00F90362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60D33">
        <w:rPr>
          <w:rFonts w:ascii="Liberation Serif" w:eastAsia="Calibri" w:hAnsi="Liberation Serif" w:cs="Liberation Serif"/>
          <w:sz w:val="28"/>
          <w:szCs w:val="28"/>
        </w:rPr>
        <w:t>пятый раздел «Механизмы реализации стратегии социально-экономического развития части территории Свердловской области»</w:t>
      </w:r>
      <w:r w:rsidR="00A903DC" w:rsidRPr="00260D33">
        <w:rPr>
          <w:rFonts w:ascii="Liberation Serif" w:eastAsia="Calibri" w:hAnsi="Liberation Serif" w:cs="Liberation Serif"/>
          <w:sz w:val="28"/>
          <w:szCs w:val="28"/>
        </w:rPr>
        <w:t>,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содержа</w:t>
      </w:r>
      <w:r w:rsidR="00A903DC" w:rsidRPr="00260D33">
        <w:rPr>
          <w:rFonts w:ascii="Liberation Serif" w:eastAsia="Calibri" w:hAnsi="Liberation Serif" w:cs="Liberation Serif"/>
          <w:sz w:val="28"/>
          <w:szCs w:val="28"/>
        </w:rPr>
        <w:t>щий</w:t>
      </w:r>
      <w:r w:rsidRPr="00260D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субъекты, </w:t>
      </w:r>
      <w:r w:rsidR="00BA7448"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принципы, </w:t>
      </w:r>
      <w:r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механизмы, </w:t>
      </w:r>
      <w:r w:rsidR="00BA7448"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инструменты, </w:t>
      </w:r>
      <w:r w:rsidRPr="0026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мониторинга и контроля реализации Стратегии</w:t>
      </w:r>
      <w:r w:rsidRPr="00260D3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51D44" w:rsidRPr="00260D33" w:rsidRDefault="002E5A23" w:rsidP="00F90362">
      <w:pPr>
        <w:pStyle w:val="a3"/>
        <w:numPr>
          <w:ilvl w:val="0"/>
          <w:numId w:val="26"/>
        </w:numPr>
        <w:tabs>
          <w:tab w:val="left" w:pos="644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П</w:t>
      </w:r>
      <w:r w:rsidR="00F90362" w:rsidRPr="00260D33">
        <w:rPr>
          <w:rFonts w:ascii="Liberation Serif" w:hAnsi="Liberation Serif" w:cs="Liberation Serif"/>
          <w:sz w:val="28"/>
          <w:szCs w:val="28"/>
        </w:rPr>
        <w:t>роцесс разработки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Стратегии организует </w:t>
      </w:r>
      <w:r w:rsidR="005124E1" w:rsidRPr="00260D33">
        <w:rPr>
          <w:rFonts w:ascii="Liberation Serif" w:hAnsi="Liberation Serif" w:cs="Liberation Serif"/>
          <w:sz w:val="28"/>
          <w:szCs w:val="28"/>
        </w:rPr>
        <w:t>Рабочая группа</w:t>
      </w:r>
      <w:r w:rsidR="00E51D44" w:rsidRPr="00260D33">
        <w:rPr>
          <w:rFonts w:ascii="Liberation Serif" w:hAnsi="Liberation Serif" w:cs="Liberation Serif"/>
          <w:sz w:val="28"/>
          <w:szCs w:val="28"/>
        </w:rPr>
        <w:t>.</w:t>
      </w:r>
      <w:r w:rsidR="00C40EAF" w:rsidRPr="00260D3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0EAF" w:rsidRPr="00260D33" w:rsidRDefault="00C40EAF" w:rsidP="00F90362">
      <w:pPr>
        <w:pStyle w:val="a3"/>
        <w:numPr>
          <w:ilvl w:val="0"/>
          <w:numId w:val="26"/>
        </w:numPr>
        <w:tabs>
          <w:tab w:val="left" w:pos="644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AA3037" w:rsidRPr="00260D33">
        <w:rPr>
          <w:rFonts w:ascii="Liberation Serif" w:hAnsi="Liberation Serif" w:cs="Liberation Serif"/>
          <w:sz w:val="28"/>
          <w:szCs w:val="28"/>
        </w:rPr>
        <w:t>В</w:t>
      </w:r>
      <w:r w:rsidR="005D0A86" w:rsidRPr="00260D33">
        <w:rPr>
          <w:rFonts w:ascii="Liberation Serif" w:hAnsi="Liberation Serif" w:cs="Liberation Serif"/>
          <w:sz w:val="28"/>
          <w:szCs w:val="28"/>
        </w:rPr>
        <w:t xml:space="preserve"> цел</w:t>
      </w:r>
      <w:r w:rsidR="00AA3037" w:rsidRPr="00260D33">
        <w:rPr>
          <w:rFonts w:ascii="Liberation Serif" w:hAnsi="Liberation Serif" w:cs="Liberation Serif"/>
          <w:sz w:val="28"/>
          <w:szCs w:val="28"/>
        </w:rPr>
        <w:t>ях</w:t>
      </w:r>
      <w:r w:rsidR="005D0A86" w:rsidRPr="00260D33">
        <w:rPr>
          <w:rFonts w:ascii="Liberation Serif" w:hAnsi="Liberation Serif" w:cs="Liberation Serif"/>
          <w:sz w:val="28"/>
          <w:szCs w:val="28"/>
        </w:rPr>
        <w:t xml:space="preserve"> пред</w:t>
      </w:r>
      <w:r w:rsidR="00AA3037" w:rsidRPr="00260D33">
        <w:rPr>
          <w:rFonts w:ascii="Liberation Serif" w:hAnsi="Liberation Serif" w:cs="Liberation Serif"/>
          <w:sz w:val="28"/>
          <w:szCs w:val="28"/>
        </w:rPr>
        <w:t>о</w:t>
      </w:r>
      <w:r w:rsidR="005D0A86" w:rsidRPr="00260D33">
        <w:rPr>
          <w:rFonts w:ascii="Liberation Serif" w:hAnsi="Liberation Serif" w:cs="Liberation Serif"/>
          <w:sz w:val="28"/>
          <w:szCs w:val="28"/>
        </w:rPr>
        <w:t xml:space="preserve">ставления </w:t>
      </w:r>
      <w:r w:rsidR="00547BC8" w:rsidRPr="00260D33">
        <w:rPr>
          <w:rFonts w:ascii="Liberation Serif" w:hAnsi="Liberation Serif" w:cs="Liberation Serif"/>
          <w:sz w:val="28"/>
          <w:szCs w:val="28"/>
        </w:rPr>
        <w:t>предложений для включения</w:t>
      </w:r>
      <w:r w:rsidR="005D0A86" w:rsidRPr="00260D33">
        <w:rPr>
          <w:rFonts w:ascii="Liberation Serif" w:hAnsi="Liberation Serif" w:cs="Liberation Serif"/>
          <w:sz w:val="28"/>
          <w:szCs w:val="28"/>
        </w:rPr>
        <w:t xml:space="preserve"> в проект Стратегии </w:t>
      </w:r>
      <w:r w:rsidR="002444E1" w:rsidRPr="00260D33">
        <w:rPr>
          <w:rFonts w:ascii="Liberation Serif" w:hAnsi="Liberation Serif" w:cs="Liberation Serif"/>
          <w:sz w:val="28"/>
          <w:szCs w:val="28"/>
        </w:rPr>
        <w:t xml:space="preserve">Рабочая группа </w:t>
      </w:r>
      <w:r w:rsidRPr="00260D33">
        <w:rPr>
          <w:rFonts w:ascii="Liberation Serif" w:hAnsi="Liberation Serif" w:cs="Liberation Serif"/>
          <w:sz w:val="28"/>
          <w:szCs w:val="28"/>
        </w:rPr>
        <w:t>направляет запросы ответств</w:t>
      </w:r>
      <w:r w:rsidR="008A3163" w:rsidRPr="00260D33">
        <w:rPr>
          <w:rFonts w:ascii="Liberation Serif" w:hAnsi="Liberation Serif" w:cs="Liberation Serif"/>
          <w:sz w:val="28"/>
          <w:szCs w:val="28"/>
        </w:rPr>
        <w:t>енным исполнителям</w:t>
      </w:r>
      <w:r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0C016F" w:rsidRPr="00260D33" w:rsidRDefault="000C016F" w:rsidP="00F90362">
      <w:pPr>
        <w:pStyle w:val="a3"/>
        <w:numPr>
          <w:ilvl w:val="0"/>
          <w:numId w:val="26"/>
        </w:numPr>
        <w:tabs>
          <w:tab w:val="left" w:pos="644"/>
          <w:tab w:val="left" w:pos="993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Ответственные исполнители в установленные </w:t>
      </w:r>
      <w:r w:rsidR="00E36103" w:rsidRPr="00260D33">
        <w:rPr>
          <w:rFonts w:ascii="Liberation Serif" w:hAnsi="Liberation Serif" w:cs="Liberation Serif"/>
          <w:sz w:val="28"/>
          <w:szCs w:val="28"/>
        </w:rPr>
        <w:t xml:space="preserve">запросом </w:t>
      </w:r>
      <w:r w:rsidRPr="00260D33">
        <w:rPr>
          <w:rFonts w:ascii="Liberation Serif" w:hAnsi="Liberation Serif" w:cs="Liberation Serif"/>
          <w:sz w:val="28"/>
          <w:szCs w:val="28"/>
        </w:rPr>
        <w:t>сроки направляют предложения по формированию С</w:t>
      </w:r>
      <w:r w:rsidR="001A4EAF" w:rsidRPr="00260D33">
        <w:rPr>
          <w:rFonts w:ascii="Liberation Serif" w:hAnsi="Liberation Serif" w:cs="Liberation Serif"/>
          <w:sz w:val="28"/>
          <w:szCs w:val="28"/>
        </w:rPr>
        <w:t>тратегии с учетом координации с </w:t>
      </w:r>
      <w:r w:rsidRPr="00260D33">
        <w:rPr>
          <w:rFonts w:ascii="Liberation Serif" w:hAnsi="Liberation Serif" w:cs="Liberation Serif"/>
          <w:sz w:val="28"/>
          <w:szCs w:val="28"/>
        </w:rPr>
        <w:t>иными документами стратегического планирования.</w:t>
      </w:r>
    </w:p>
    <w:p w:rsidR="008371BC" w:rsidRPr="00260D33" w:rsidRDefault="00CD4762" w:rsidP="00811630">
      <w:pPr>
        <w:pStyle w:val="a3"/>
        <w:numPr>
          <w:ilvl w:val="0"/>
          <w:numId w:val="26"/>
        </w:numPr>
        <w:tabs>
          <w:tab w:val="left" w:pos="64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Информация, представленная ответственными исполнителями, рассматривается </w:t>
      </w:r>
      <w:r w:rsidR="005124E1" w:rsidRPr="00260D33">
        <w:rPr>
          <w:rFonts w:ascii="Liberation Serif" w:hAnsi="Liberation Serif" w:cs="Liberation Serif"/>
          <w:sz w:val="28"/>
          <w:szCs w:val="28"/>
        </w:rPr>
        <w:t>Рабочей группой</w:t>
      </w:r>
      <w:r w:rsidR="00F90362" w:rsidRPr="00260D33">
        <w:rPr>
          <w:rFonts w:ascii="Liberation Serif" w:hAnsi="Liberation Serif" w:cs="Liberation Serif"/>
          <w:sz w:val="28"/>
          <w:szCs w:val="28"/>
        </w:rPr>
        <w:t xml:space="preserve">. 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В процессе рассмотрения </w:t>
      </w:r>
      <w:r w:rsidR="005124E1" w:rsidRPr="00260D33">
        <w:rPr>
          <w:rFonts w:ascii="Liberation Serif" w:hAnsi="Liberation Serif" w:cs="Liberation Serif"/>
          <w:sz w:val="28"/>
          <w:szCs w:val="28"/>
        </w:rPr>
        <w:t>Рабочая группа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вправе запрашивать у ответственных исполнителей дополнительную информацию.</w:t>
      </w:r>
    </w:p>
    <w:p w:rsidR="008371BC" w:rsidRPr="00260D33" w:rsidRDefault="008371BC" w:rsidP="00F90362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При наличии замечаний </w:t>
      </w:r>
      <w:r w:rsidR="005124E1" w:rsidRPr="00260D33">
        <w:rPr>
          <w:rFonts w:ascii="Liberation Serif" w:hAnsi="Liberation Serif" w:cs="Liberation Serif"/>
          <w:sz w:val="28"/>
          <w:szCs w:val="28"/>
        </w:rPr>
        <w:t>Рабочая группа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готовит заключение. Ответственные исполнители в течении 10 </w:t>
      </w:r>
      <w:r w:rsidR="00F90362" w:rsidRPr="00260D33">
        <w:rPr>
          <w:rFonts w:ascii="Liberation Serif" w:hAnsi="Liberation Serif" w:cs="Liberation Serif"/>
          <w:sz w:val="28"/>
          <w:szCs w:val="28"/>
        </w:rPr>
        <w:t>рабочих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дней дорабатывают материалы и </w:t>
      </w:r>
      <w:r w:rsidR="00113906" w:rsidRPr="00260D33">
        <w:rPr>
          <w:rFonts w:ascii="Liberation Serif" w:hAnsi="Liberation Serif" w:cs="Liberation Serif"/>
          <w:sz w:val="28"/>
          <w:szCs w:val="28"/>
        </w:rPr>
        <w:t xml:space="preserve">повторно </w:t>
      </w:r>
      <w:r w:rsidRPr="00260D33">
        <w:rPr>
          <w:rFonts w:ascii="Liberation Serif" w:hAnsi="Liberation Serif" w:cs="Liberation Serif"/>
          <w:sz w:val="28"/>
          <w:szCs w:val="28"/>
        </w:rPr>
        <w:t>направляют</w:t>
      </w:r>
      <w:r w:rsidR="00113906" w:rsidRPr="00260D33">
        <w:rPr>
          <w:rFonts w:ascii="Liberation Serif" w:hAnsi="Liberation Serif" w:cs="Liberation Serif"/>
          <w:sz w:val="28"/>
          <w:szCs w:val="28"/>
        </w:rPr>
        <w:t xml:space="preserve"> в </w:t>
      </w:r>
      <w:r w:rsidR="005124E1" w:rsidRPr="00260D33">
        <w:rPr>
          <w:rFonts w:ascii="Liberation Serif" w:hAnsi="Liberation Serif" w:cs="Liberation Serif"/>
          <w:sz w:val="28"/>
          <w:szCs w:val="28"/>
        </w:rPr>
        <w:t>Рабочую группу</w:t>
      </w:r>
      <w:r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270C0B" w:rsidRPr="00260D33" w:rsidRDefault="009E538A" w:rsidP="00260D33">
      <w:pPr>
        <w:pStyle w:val="a3"/>
        <w:numPr>
          <w:ilvl w:val="0"/>
          <w:numId w:val="26"/>
        </w:numPr>
        <w:tabs>
          <w:tab w:val="clear" w:pos="1332"/>
          <w:tab w:val="left" w:pos="644"/>
          <w:tab w:val="left" w:pos="993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lastRenderedPageBreak/>
        <w:t>Разработанный</w:t>
      </w:r>
      <w:r w:rsidR="008A2734" w:rsidRPr="00260D33">
        <w:rPr>
          <w:rFonts w:ascii="Liberation Serif" w:hAnsi="Liberation Serif" w:cs="Liberation Serif"/>
          <w:sz w:val="28"/>
          <w:szCs w:val="28"/>
        </w:rPr>
        <w:t xml:space="preserve"> Рабочей группой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прое</w:t>
      </w:r>
      <w:r w:rsidR="00A20BE8" w:rsidRPr="00260D33">
        <w:rPr>
          <w:rFonts w:ascii="Liberation Serif" w:hAnsi="Liberation Serif" w:cs="Liberation Serif"/>
          <w:sz w:val="28"/>
          <w:szCs w:val="28"/>
        </w:rPr>
        <w:t>кт Стратегии рассматривается на</w:t>
      </w:r>
      <w:r w:rsidR="00A20BE8" w:rsidRPr="00260D3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260D33">
        <w:rPr>
          <w:rFonts w:ascii="Liberation Serif" w:hAnsi="Liberation Serif" w:cs="Liberation Serif"/>
          <w:sz w:val="28"/>
          <w:szCs w:val="28"/>
        </w:rPr>
        <w:t>Совете стратегического развития под руководством Заместителя Губернатора Свердловской области, курирующего уполномоченный орган</w:t>
      </w:r>
      <w:r w:rsidR="005B4AFC"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9D357C" w:rsidRPr="00782352" w:rsidRDefault="009D357C" w:rsidP="00260D33">
      <w:pPr>
        <w:pStyle w:val="a3"/>
        <w:numPr>
          <w:ilvl w:val="0"/>
          <w:numId w:val="26"/>
        </w:numPr>
        <w:tabs>
          <w:tab w:val="clear" w:pos="1332"/>
          <w:tab w:val="left" w:pos="644"/>
          <w:tab w:val="left" w:pos="993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Проведение общественного обсуждения проекта Стратегии осуществляется уполномоченным органом, администрациями управленческих округов Свердловской области и муниципальных образований</w:t>
      </w:r>
      <w:r w:rsidRPr="00782352">
        <w:rPr>
          <w:rFonts w:ascii="Liberation Serif" w:hAnsi="Liberation Serif" w:cs="Liberation Serif"/>
          <w:sz w:val="28"/>
          <w:szCs w:val="28"/>
        </w:rPr>
        <w:t>, расположенных на соответствующей части территории Свердловской области, которые:</w:t>
      </w:r>
    </w:p>
    <w:p w:rsidR="009E538A" w:rsidRPr="00782352" w:rsidRDefault="007576F7" w:rsidP="00F90362">
      <w:pPr>
        <w:pStyle w:val="a3"/>
        <w:tabs>
          <w:tab w:val="left" w:pos="64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>1)</w:t>
      </w:r>
      <w:r w:rsidR="006F1BD5" w:rsidRPr="00782352">
        <w:rPr>
          <w:rFonts w:ascii="Liberation Serif" w:hAnsi="Liberation Serif" w:cs="Liberation Serif"/>
          <w:sz w:val="28"/>
          <w:szCs w:val="28"/>
        </w:rPr>
        <w:t> </w:t>
      </w:r>
      <w:r w:rsidR="009E538A" w:rsidRPr="00782352">
        <w:rPr>
          <w:rFonts w:ascii="Liberation Serif" w:hAnsi="Liberation Serif" w:cs="Liberation Serif"/>
          <w:sz w:val="28"/>
          <w:szCs w:val="28"/>
        </w:rPr>
        <w:t>размещает на своем официальном сайте в информационно-телекоммуникационной сети «Интернет»</w:t>
      </w:r>
      <w:r w:rsidR="00086ED5" w:rsidRPr="00782352">
        <w:rPr>
          <w:rFonts w:ascii="Liberation Serif" w:hAnsi="Liberation Serif" w:cs="Liberation Serif"/>
          <w:sz w:val="28"/>
          <w:szCs w:val="28"/>
        </w:rPr>
        <w:t xml:space="preserve"> (далее – сеть Интернет)</w:t>
      </w:r>
      <w:r w:rsidR="009E538A" w:rsidRPr="00782352">
        <w:rPr>
          <w:rFonts w:ascii="Liberation Serif" w:hAnsi="Liberation Serif" w:cs="Liberation Serif"/>
          <w:sz w:val="28"/>
          <w:szCs w:val="28"/>
        </w:rPr>
        <w:t xml:space="preserve"> проект Стратегии, а также информацию о порядке направления гражданами замечаний и</w:t>
      </w:r>
      <w:r w:rsidR="009A6DD2" w:rsidRPr="00782352">
        <w:rPr>
          <w:rFonts w:ascii="Liberation Serif" w:hAnsi="Liberation Serif" w:cs="Liberation Serif"/>
          <w:sz w:val="28"/>
          <w:szCs w:val="28"/>
        </w:rPr>
        <w:t> </w:t>
      </w:r>
      <w:r w:rsidR="009E538A" w:rsidRPr="00782352">
        <w:rPr>
          <w:rFonts w:ascii="Liberation Serif" w:hAnsi="Liberation Serif" w:cs="Liberation Serif"/>
          <w:sz w:val="28"/>
          <w:szCs w:val="28"/>
        </w:rPr>
        <w:t xml:space="preserve">предложений по проекту Стратегии </w:t>
      </w:r>
      <w:r w:rsidR="00086ED5" w:rsidRPr="00782352">
        <w:rPr>
          <w:rFonts w:ascii="Liberation Serif" w:hAnsi="Liberation Serif" w:cs="Liberation Serif"/>
          <w:sz w:val="28"/>
          <w:szCs w:val="28"/>
        </w:rPr>
        <w:t>с указанием периода времени, не </w:t>
      </w:r>
      <w:r w:rsidR="009E538A" w:rsidRPr="00782352">
        <w:rPr>
          <w:rFonts w:ascii="Liberation Serif" w:hAnsi="Liberation Serif" w:cs="Liberation Serif"/>
          <w:sz w:val="28"/>
          <w:szCs w:val="28"/>
        </w:rPr>
        <w:t>превышающего 45 календарных дней, в течение которого будет проводиться общественное обсуждение проекта Стратегии;</w:t>
      </w:r>
    </w:p>
    <w:p w:rsidR="009E538A" w:rsidRPr="00260D33" w:rsidRDefault="006F1BD5" w:rsidP="00F90362">
      <w:pPr>
        <w:tabs>
          <w:tab w:val="left" w:pos="709"/>
          <w:tab w:val="left" w:pos="851"/>
          <w:tab w:val="left" w:pos="1134"/>
          <w:tab w:val="left" w:pos="170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>2) </w:t>
      </w:r>
      <w:r w:rsidR="009E538A" w:rsidRPr="00782352">
        <w:rPr>
          <w:rFonts w:ascii="Liberation Serif" w:hAnsi="Liberation Serif" w:cs="Liberation Serif"/>
          <w:sz w:val="28"/>
          <w:szCs w:val="28"/>
        </w:rPr>
        <w:t xml:space="preserve">обеспечивает гражданам, принимающим участие в общественном обсуждении проекта Стратегии, возможность ознакомиться с поступившими </w:t>
      </w:r>
      <w:r w:rsidR="009E538A" w:rsidRPr="00260D33">
        <w:rPr>
          <w:rFonts w:ascii="Liberation Serif" w:hAnsi="Liberation Serif" w:cs="Liberation Serif"/>
          <w:sz w:val="28"/>
          <w:szCs w:val="28"/>
        </w:rPr>
        <w:t>замечаниями и предложениями по проекту Стратегии</w:t>
      </w:r>
      <w:r w:rsidR="00381676"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DF0179" w:rsidRPr="00260D33" w:rsidRDefault="00DF0179" w:rsidP="00260D33">
      <w:pPr>
        <w:pStyle w:val="a3"/>
        <w:numPr>
          <w:ilvl w:val="0"/>
          <w:numId w:val="26"/>
        </w:numPr>
        <w:tabs>
          <w:tab w:val="clear" w:pos="1332"/>
          <w:tab w:val="left" w:pos="644"/>
          <w:tab w:val="left" w:pos="993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После одобрения проекта Стратегии на Совете стратегического развития и прохождения процедуры общественных слушаний проект Стратегии выносится на рассмотрение Координационного совета по стратегическому планированию в Свердловской области под руководством Губернатора Свердловской области.</w:t>
      </w:r>
    </w:p>
    <w:p w:rsidR="00DE0967" w:rsidRPr="00260D33" w:rsidRDefault="00DE0967" w:rsidP="00260D33">
      <w:pPr>
        <w:pStyle w:val="a3"/>
        <w:numPr>
          <w:ilvl w:val="0"/>
          <w:numId w:val="26"/>
        </w:numPr>
        <w:tabs>
          <w:tab w:val="clear" w:pos="1332"/>
          <w:tab w:val="left" w:pos="644"/>
          <w:tab w:val="left" w:pos="993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Стратегия одобряется решением Координационного Совета </w:t>
      </w:r>
      <w:r w:rsidRPr="00260D33">
        <w:rPr>
          <w:rFonts w:ascii="Liberation Serif" w:hAnsi="Liberation Serif" w:cs="Liberation Serif"/>
          <w:sz w:val="28"/>
          <w:szCs w:val="28"/>
        </w:rPr>
        <w:br/>
        <w:t>по стратегическому планированию в Свердловской области.</w:t>
      </w:r>
    </w:p>
    <w:p w:rsidR="00DE0967" w:rsidRPr="00260D33" w:rsidRDefault="00DE0967" w:rsidP="00F90362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В целях реализации Стратегии Рабочая группа разрабатывает план мероприятий по реализации Стратегии согласно приложению № 1 к настоящему порядку, который подготавливается Рабочей группой и утверждается Советом стратегического развития.</w:t>
      </w:r>
    </w:p>
    <w:p w:rsidR="00496605" w:rsidRPr="00DE0967" w:rsidRDefault="00DB50AE" w:rsidP="00F90362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Реализация Стратегии </w:t>
      </w:r>
      <w:r w:rsidR="00FE5263" w:rsidRPr="00260D33">
        <w:rPr>
          <w:rFonts w:ascii="Liberation Serif" w:hAnsi="Liberation Serif" w:cs="Liberation Serif"/>
          <w:sz w:val="28"/>
          <w:szCs w:val="28"/>
        </w:rPr>
        <w:t xml:space="preserve">координируется </w:t>
      </w:r>
      <w:r w:rsidR="00794EB6" w:rsidRPr="00260D33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="00FE5263" w:rsidRPr="00260D33">
        <w:rPr>
          <w:rFonts w:ascii="Liberation Serif" w:hAnsi="Liberation Serif" w:cs="Liberation Serif"/>
          <w:sz w:val="28"/>
          <w:szCs w:val="28"/>
        </w:rPr>
        <w:t xml:space="preserve"> и осуществляется </w:t>
      </w:r>
      <w:r w:rsidR="0048326B" w:rsidRPr="00260D33">
        <w:rPr>
          <w:rFonts w:ascii="Liberation Serif" w:hAnsi="Liberation Serif" w:cs="Liberation Serif"/>
          <w:sz w:val="28"/>
          <w:szCs w:val="28"/>
        </w:rPr>
        <w:t>ответственными</w:t>
      </w:r>
      <w:r w:rsidR="0048326B" w:rsidRPr="00782352">
        <w:rPr>
          <w:rFonts w:ascii="Liberation Serif" w:hAnsi="Liberation Serif" w:cs="Liberation Serif"/>
          <w:sz w:val="28"/>
          <w:szCs w:val="28"/>
        </w:rPr>
        <w:t xml:space="preserve"> исполнителями</w:t>
      </w:r>
      <w:r w:rsidRPr="00782352">
        <w:rPr>
          <w:rFonts w:ascii="Liberation Serif" w:hAnsi="Liberation Serif" w:cs="Liberation Serif"/>
          <w:sz w:val="28"/>
          <w:szCs w:val="28"/>
        </w:rPr>
        <w:t>.</w:t>
      </w:r>
    </w:p>
    <w:p w:rsidR="004E1B09" w:rsidRPr="00782352" w:rsidRDefault="004E1B09" w:rsidP="00F90362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 xml:space="preserve">Стратегия актуализируется по решению Губернатора Свердловской области </w:t>
      </w:r>
      <w:r w:rsidR="00E5709D" w:rsidRPr="00782352">
        <w:rPr>
          <w:rFonts w:ascii="Liberation Serif" w:hAnsi="Liberation Serif" w:cs="Liberation Serif"/>
          <w:sz w:val="28"/>
          <w:szCs w:val="28"/>
        </w:rPr>
        <w:t xml:space="preserve">в соответствии с настоящим порядком </w:t>
      </w:r>
      <w:r w:rsidRPr="00782352">
        <w:rPr>
          <w:rFonts w:ascii="Liberation Serif" w:hAnsi="Liberation Serif" w:cs="Liberation Serif"/>
          <w:sz w:val="28"/>
          <w:szCs w:val="28"/>
        </w:rPr>
        <w:t>в следующих случаях:</w:t>
      </w:r>
    </w:p>
    <w:p w:rsidR="004E1B09" w:rsidRPr="00782352" w:rsidRDefault="004E1B09" w:rsidP="00F90362">
      <w:pPr>
        <w:pStyle w:val="a3"/>
        <w:numPr>
          <w:ilvl w:val="1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t>изменение законодательства Российской Федерации и</w:t>
      </w:r>
      <w:r w:rsidR="009251A9" w:rsidRPr="00782352">
        <w:rPr>
          <w:rFonts w:ascii="Liberation Serif" w:hAnsi="Liberation Serif" w:cs="Liberation Serif"/>
          <w:sz w:val="28"/>
          <w:szCs w:val="28"/>
        </w:rPr>
        <w:t> </w:t>
      </w:r>
      <w:r w:rsidRPr="00782352">
        <w:rPr>
          <w:rFonts w:ascii="Liberation Serif" w:hAnsi="Liberation Serif" w:cs="Liberation Serif"/>
          <w:sz w:val="28"/>
          <w:szCs w:val="28"/>
        </w:rPr>
        <w:t>законодательства Свердловской области в части, затрагивающей положения Стратегии;</w:t>
      </w:r>
    </w:p>
    <w:p w:rsidR="004E1B09" w:rsidRPr="00260D33" w:rsidRDefault="00E5709D" w:rsidP="00F90362">
      <w:pPr>
        <w:pStyle w:val="a3"/>
        <w:numPr>
          <w:ilvl w:val="1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2352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100C58" w:rsidRPr="00782352">
        <w:rPr>
          <w:rFonts w:ascii="Liberation Serif" w:hAnsi="Liberation Serif" w:cs="Liberation Serif"/>
          <w:sz w:val="28"/>
          <w:szCs w:val="28"/>
        </w:rPr>
        <w:t>корректировка (актуализация)</w:t>
      </w:r>
      <w:r w:rsidR="00A11AB2" w:rsidRPr="00782352">
        <w:rPr>
          <w:rFonts w:ascii="Liberation Serif" w:hAnsi="Liberation Serif" w:cs="Liberation Serif"/>
          <w:sz w:val="28"/>
          <w:szCs w:val="28"/>
        </w:rPr>
        <w:t xml:space="preserve"> стратегий социально-экономического развития муниципальных образований, расположенных на соответствующей части территории Свердловской о</w:t>
      </w:r>
      <w:r w:rsidR="00A11AB2" w:rsidRPr="00260D33">
        <w:rPr>
          <w:rFonts w:ascii="Liberation Serif" w:hAnsi="Liberation Serif" w:cs="Liberation Serif"/>
          <w:sz w:val="28"/>
          <w:szCs w:val="28"/>
        </w:rPr>
        <w:t>бласти</w:t>
      </w:r>
      <w:r w:rsidR="004E1B09"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48326B" w:rsidRPr="00260D33" w:rsidRDefault="0048326B" w:rsidP="00F90362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Ответственные исполнители в срок до 1</w:t>
      </w:r>
      <w:r w:rsidR="00B93BA1" w:rsidRPr="00260D33">
        <w:rPr>
          <w:rFonts w:ascii="Liberation Serif" w:hAnsi="Liberation Serif" w:cs="Liberation Serif"/>
          <w:sz w:val="28"/>
          <w:szCs w:val="28"/>
        </w:rPr>
        <w:t>5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B93BA1" w:rsidRPr="00260D33">
        <w:rPr>
          <w:rFonts w:ascii="Liberation Serif" w:hAnsi="Liberation Serif" w:cs="Liberation Serif"/>
          <w:sz w:val="28"/>
          <w:szCs w:val="28"/>
        </w:rPr>
        <w:t>мая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 года, следующего </w:t>
      </w:r>
      <w:r w:rsidRPr="00260D33">
        <w:rPr>
          <w:rFonts w:ascii="Liberation Serif" w:hAnsi="Liberation Serif" w:cs="Liberation Serif"/>
          <w:sz w:val="28"/>
          <w:szCs w:val="28"/>
        </w:rPr>
        <w:br/>
        <w:t>за отчетным</w:t>
      </w:r>
      <w:r w:rsidR="00194845" w:rsidRPr="00260D33">
        <w:rPr>
          <w:rFonts w:ascii="Liberation Serif" w:hAnsi="Liberation Serif" w:cs="Liberation Serif"/>
          <w:sz w:val="28"/>
          <w:szCs w:val="28"/>
        </w:rPr>
        <w:t xml:space="preserve"> годом</w:t>
      </w:r>
      <w:r w:rsidRPr="00260D33">
        <w:rPr>
          <w:rFonts w:ascii="Liberation Serif" w:hAnsi="Liberation Serif" w:cs="Liberation Serif"/>
          <w:sz w:val="28"/>
          <w:szCs w:val="28"/>
        </w:rPr>
        <w:t xml:space="preserve">, направляют в уполномоченный орган </w:t>
      </w:r>
      <w:r w:rsidR="00011B66" w:rsidRPr="00260D33">
        <w:rPr>
          <w:rFonts w:ascii="Liberation Serif" w:hAnsi="Liberation Serif" w:cs="Liberation Serif"/>
          <w:sz w:val="28"/>
          <w:szCs w:val="28"/>
        </w:rPr>
        <w:t xml:space="preserve">отчет </w:t>
      </w:r>
      <w:r w:rsidRPr="00260D33">
        <w:rPr>
          <w:rFonts w:ascii="Liberation Serif" w:hAnsi="Liberation Serif" w:cs="Liberation Serif"/>
          <w:sz w:val="28"/>
          <w:szCs w:val="28"/>
        </w:rPr>
        <w:t>о реализации Стратегии в</w:t>
      </w:r>
      <w:r w:rsidR="00011B66" w:rsidRPr="00260D33">
        <w:rPr>
          <w:rFonts w:ascii="Liberation Serif" w:hAnsi="Liberation Serif" w:cs="Liberation Serif"/>
          <w:sz w:val="28"/>
          <w:szCs w:val="28"/>
        </w:rPr>
        <w:t> </w:t>
      </w:r>
      <w:r w:rsidRPr="00260D33">
        <w:rPr>
          <w:rFonts w:ascii="Liberation Serif" w:hAnsi="Liberation Serif" w:cs="Liberation Serif"/>
          <w:sz w:val="28"/>
          <w:szCs w:val="28"/>
        </w:rPr>
        <w:t>части своей компетенции</w:t>
      </w:r>
      <w:r w:rsidR="00F7071C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B41A8E" w:rsidRPr="00260D33">
        <w:rPr>
          <w:rFonts w:ascii="Liberation Serif" w:hAnsi="Liberation Serif" w:cs="Liberation Serif"/>
          <w:sz w:val="28"/>
          <w:szCs w:val="28"/>
        </w:rPr>
        <w:t xml:space="preserve">по форме </w:t>
      </w:r>
      <w:r w:rsidR="00F7071C" w:rsidRPr="00260D33">
        <w:rPr>
          <w:rFonts w:ascii="Liberation Serif" w:hAnsi="Liberation Serif" w:cs="Liberation Serif"/>
          <w:sz w:val="28"/>
          <w:szCs w:val="28"/>
        </w:rPr>
        <w:t>согласно приложению</w:t>
      </w:r>
      <w:r w:rsidR="00B41A8E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E200F5" w:rsidRPr="00260D33">
        <w:rPr>
          <w:rFonts w:ascii="Liberation Serif" w:hAnsi="Liberation Serif" w:cs="Liberation Serif"/>
          <w:sz w:val="28"/>
          <w:szCs w:val="28"/>
        </w:rPr>
        <w:t xml:space="preserve">№ 2 </w:t>
      </w:r>
      <w:r w:rsidR="00B41A8E" w:rsidRPr="00260D33">
        <w:rPr>
          <w:rFonts w:ascii="Liberation Serif" w:hAnsi="Liberation Serif" w:cs="Liberation Serif"/>
          <w:sz w:val="28"/>
          <w:szCs w:val="28"/>
        </w:rPr>
        <w:t>к</w:t>
      </w:r>
      <w:r w:rsidR="00194845" w:rsidRPr="00260D33">
        <w:rPr>
          <w:rFonts w:ascii="Liberation Serif" w:hAnsi="Liberation Serif" w:cs="Liberation Serif"/>
          <w:sz w:val="28"/>
          <w:szCs w:val="28"/>
        </w:rPr>
        <w:t> </w:t>
      </w:r>
      <w:r w:rsidR="00B41A8E" w:rsidRPr="00260D33">
        <w:rPr>
          <w:rFonts w:ascii="Liberation Serif" w:hAnsi="Liberation Serif" w:cs="Liberation Serif"/>
          <w:sz w:val="28"/>
          <w:szCs w:val="28"/>
        </w:rPr>
        <w:t>настоящему порядку</w:t>
      </w:r>
      <w:r w:rsidRPr="00260D33">
        <w:rPr>
          <w:rFonts w:ascii="Liberation Serif" w:hAnsi="Liberation Serif" w:cs="Liberation Serif"/>
          <w:sz w:val="28"/>
          <w:szCs w:val="28"/>
        </w:rPr>
        <w:t>.</w:t>
      </w:r>
    </w:p>
    <w:p w:rsidR="00E21215" w:rsidRPr="00260D33" w:rsidRDefault="0048326B" w:rsidP="00F90362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="00DB50AE" w:rsidRPr="00260D33">
        <w:rPr>
          <w:rFonts w:ascii="Liberation Serif" w:hAnsi="Liberation Serif" w:cs="Liberation Serif"/>
          <w:sz w:val="28"/>
          <w:szCs w:val="28"/>
        </w:rPr>
        <w:t xml:space="preserve">в срок до 1 </w:t>
      </w:r>
      <w:r w:rsidRPr="00260D33">
        <w:rPr>
          <w:rFonts w:ascii="Liberation Serif" w:hAnsi="Liberation Serif" w:cs="Liberation Serif"/>
          <w:sz w:val="28"/>
          <w:szCs w:val="28"/>
        </w:rPr>
        <w:t>ию</w:t>
      </w:r>
      <w:r w:rsidR="00B93BA1" w:rsidRPr="00260D33">
        <w:rPr>
          <w:rFonts w:ascii="Liberation Serif" w:hAnsi="Liberation Serif" w:cs="Liberation Serif"/>
          <w:sz w:val="28"/>
          <w:szCs w:val="28"/>
        </w:rPr>
        <w:t>л</w:t>
      </w:r>
      <w:r w:rsidRPr="00260D33">
        <w:rPr>
          <w:rFonts w:ascii="Liberation Serif" w:hAnsi="Liberation Serif" w:cs="Liberation Serif"/>
          <w:sz w:val="28"/>
          <w:szCs w:val="28"/>
        </w:rPr>
        <w:t>я</w:t>
      </w:r>
      <w:r w:rsidR="00DB50AE" w:rsidRPr="00260D33">
        <w:rPr>
          <w:rFonts w:ascii="Liberation Serif" w:hAnsi="Liberation Serif" w:cs="Liberation Serif"/>
          <w:sz w:val="28"/>
          <w:szCs w:val="28"/>
        </w:rPr>
        <w:t xml:space="preserve"> года, следующего </w:t>
      </w:r>
      <w:r w:rsidR="004D5A40" w:rsidRPr="00260D33">
        <w:rPr>
          <w:rFonts w:ascii="Liberation Serif" w:hAnsi="Liberation Serif" w:cs="Liberation Serif"/>
          <w:sz w:val="28"/>
          <w:szCs w:val="28"/>
        </w:rPr>
        <w:br/>
      </w:r>
      <w:r w:rsidR="00DB50AE" w:rsidRPr="00260D33">
        <w:rPr>
          <w:rFonts w:ascii="Liberation Serif" w:hAnsi="Liberation Serif" w:cs="Liberation Serif"/>
          <w:sz w:val="28"/>
          <w:szCs w:val="28"/>
        </w:rPr>
        <w:t>за</w:t>
      </w:r>
      <w:r w:rsidR="006E2857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260D33">
        <w:rPr>
          <w:rFonts w:ascii="Liberation Serif" w:hAnsi="Liberation Serif" w:cs="Liberation Serif"/>
          <w:sz w:val="28"/>
          <w:szCs w:val="28"/>
        </w:rPr>
        <w:t>отчетным</w:t>
      </w:r>
      <w:r w:rsidR="00194845" w:rsidRPr="00260D33">
        <w:rPr>
          <w:rFonts w:ascii="Liberation Serif" w:hAnsi="Liberation Serif" w:cs="Liberation Serif"/>
          <w:sz w:val="28"/>
          <w:szCs w:val="28"/>
        </w:rPr>
        <w:t xml:space="preserve"> годом</w:t>
      </w:r>
      <w:r w:rsidR="00DE0967" w:rsidRPr="00260D33">
        <w:rPr>
          <w:rFonts w:ascii="Liberation Serif" w:hAnsi="Liberation Serif" w:cs="Liberation Serif"/>
          <w:sz w:val="28"/>
          <w:szCs w:val="28"/>
        </w:rPr>
        <w:t xml:space="preserve"> согласно приложению № 2 к настоящему порядку</w:t>
      </w:r>
      <w:r w:rsidR="00DB50AE" w:rsidRPr="00260D33">
        <w:rPr>
          <w:rFonts w:ascii="Liberation Serif" w:hAnsi="Liberation Serif" w:cs="Liberation Serif"/>
          <w:sz w:val="28"/>
          <w:szCs w:val="28"/>
        </w:rPr>
        <w:t>, направляет на рассмотрение Правительству Свердловской области отчет о</w:t>
      </w:r>
      <w:r w:rsidR="006E2857" w:rsidRPr="00260D33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260D33">
        <w:rPr>
          <w:rFonts w:ascii="Liberation Serif" w:hAnsi="Liberation Serif" w:cs="Liberation Serif"/>
          <w:sz w:val="28"/>
          <w:szCs w:val="28"/>
        </w:rPr>
        <w:t>реализации Стратегии и аналитическую записку к отчету.</w:t>
      </w:r>
    </w:p>
    <w:p w:rsidR="00E200F5" w:rsidRPr="00782352" w:rsidRDefault="009302B0" w:rsidP="00F90362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D33">
        <w:rPr>
          <w:rFonts w:ascii="Liberation Serif" w:hAnsi="Liberation Serif" w:cs="Liberation Serif"/>
          <w:sz w:val="28"/>
          <w:szCs w:val="28"/>
        </w:rPr>
        <w:t>Стратегия и отчет о реализации Стратегии подлежат обязательному размещению на официальном сайте уполномоченного органа и</w:t>
      </w:r>
      <w:r w:rsidRPr="00782352">
        <w:rPr>
          <w:rFonts w:ascii="Liberation Serif" w:hAnsi="Liberation Serif" w:cs="Liberation Serif"/>
          <w:sz w:val="28"/>
          <w:szCs w:val="28"/>
        </w:rPr>
        <w:t xml:space="preserve"> сайтах муниципальных образований, расположенных на</w:t>
      </w:r>
      <w:r w:rsidR="007B5194">
        <w:rPr>
          <w:rFonts w:ascii="Liberation Serif" w:hAnsi="Liberation Serif" w:cs="Liberation Serif"/>
          <w:sz w:val="28"/>
          <w:szCs w:val="28"/>
        </w:rPr>
        <w:t xml:space="preserve"> </w:t>
      </w:r>
      <w:r w:rsidRPr="00782352">
        <w:rPr>
          <w:rFonts w:ascii="Liberation Serif" w:hAnsi="Liberation Serif" w:cs="Liberation Serif"/>
          <w:sz w:val="28"/>
          <w:szCs w:val="28"/>
        </w:rPr>
        <w:t>соответствующей части территории Свердловской области</w:t>
      </w:r>
      <w:r w:rsidR="00DE0967">
        <w:rPr>
          <w:rFonts w:ascii="Liberation Serif" w:hAnsi="Liberation Serif" w:cs="Liberation Serif"/>
          <w:sz w:val="28"/>
          <w:szCs w:val="28"/>
        </w:rPr>
        <w:t>,</w:t>
      </w:r>
      <w:r w:rsidRPr="00782352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B42887" w:rsidRPr="00782352">
        <w:rPr>
          <w:rFonts w:ascii="Liberation Serif" w:hAnsi="Liberation Serif" w:cs="Liberation Serif"/>
          <w:sz w:val="28"/>
          <w:szCs w:val="28"/>
        </w:rPr>
        <w:t>.</w:t>
      </w:r>
    </w:p>
    <w:p w:rsidR="00E200F5" w:rsidRPr="0008016C" w:rsidRDefault="00E200F5" w:rsidP="00F90362">
      <w:pPr>
        <w:contextualSpacing/>
        <w:rPr>
          <w:rFonts w:ascii="Liberation Serif" w:hAnsi="Liberation Serif" w:cs="Liberation Serif"/>
          <w:bCs/>
          <w:sz w:val="28"/>
          <w:szCs w:val="28"/>
        </w:rPr>
        <w:sectPr w:rsidR="00E200F5" w:rsidRPr="0008016C" w:rsidSect="00E200F5">
          <w:headerReference w:type="default" r:id="rId8"/>
          <w:pgSz w:w="11906" w:h="16838"/>
          <w:pgMar w:top="1134" w:right="567" w:bottom="992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394"/>
      </w:tblGrid>
      <w:tr w:rsidR="00E200F5" w:rsidRPr="0008016C" w:rsidTr="000414ED">
        <w:trPr>
          <w:trHeight w:val="1508"/>
        </w:trPr>
        <w:tc>
          <w:tcPr>
            <w:tcW w:w="10343" w:type="dxa"/>
          </w:tcPr>
          <w:p w:rsidR="00E200F5" w:rsidRPr="0008016C" w:rsidRDefault="00E200F5" w:rsidP="00F9036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16C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E200F5" w:rsidRPr="009D58E9" w:rsidRDefault="00E200F5" w:rsidP="00F90362">
            <w:pPr>
              <w:contextualSpacing/>
              <w:rPr>
                <w:rFonts w:ascii="Liberation Serif" w:hAnsi="Liberation Serif" w:cs="Liberation Serif"/>
              </w:rPr>
            </w:pPr>
            <w:r w:rsidRPr="009D58E9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E200F5" w:rsidRPr="0008016C" w:rsidRDefault="00E200F5" w:rsidP="00F9036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8E9">
              <w:rPr>
                <w:rFonts w:ascii="Liberation Serif" w:hAnsi="Liberation Serif" w:cs="Liberation Serif"/>
              </w:rPr>
              <w:t>к Порядку формирования, утверждения и реализации стратегии социально-экономического развития части территории Свердловской области</w:t>
            </w:r>
          </w:p>
        </w:tc>
      </w:tr>
    </w:tbl>
    <w:p w:rsidR="00C33DB5" w:rsidRPr="007F3019" w:rsidRDefault="00C33DB5" w:rsidP="00F90362">
      <w:pPr>
        <w:ind w:hanging="142"/>
        <w:contextualSpacing/>
        <w:rPr>
          <w:rFonts w:ascii="Liberation Serif" w:hAnsi="Liberation Serif" w:cs="Liberation Serif"/>
        </w:rPr>
      </w:pPr>
    </w:p>
    <w:p w:rsidR="00E200F5" w:rsidRPr="009D58E9" w:rsidRDefault="00E200F5" w:rsidP="00F90362">
      <w:pPr>
        <w:ind w:hanging="142"/>
        <w:contextualSpacing/>
        <w:rPr>
          <w:rFonts w:ascii="Liberation Serif" w:hAnsi="Liberation Serif" w:cs="Liberation Serif"/>
        </w:rPr>
      </w:pPr>
      <w:r w:rsidRPr="009D58E9">
        <w:rPr>
          <w:rFonts w:ascii="Liberation Serif" w:hAnsi="Liberation Serif" w:cs="Liberation Serif"/>
        </w:rPr>
        <w:t>Форма</w:t>
      </w:r>
    </w:p>
    <w:p w:rsidR="00E200F5" w:rsidRDefault="00E200F5" w:rsidP="00F90362">
      <w:pPr>
        <w:ind w:hanging="142"/>
        <w:contextualSpacing/>
        <w:rPr>
          <w:rFonts w:ascii="Liberation Serif" w:hAnsi="Liberation Serif" w:cs="Liberation Serif"/>
        </w:rPr>
      </w:pPr>
    </w:p>
    <w:p w:rsidR="0008016C" w:rsidRPr="008B7D18" w:rsidRDefault="00E200F5" w:rsidP="00F90362">
      <w:pPr>
        <w:contextualSpacing/>
        <w:jc w:val="center"/>
        <w:rPr>
          <w:rFonts w:ascii="Liberation Serif" w:hAnsi="Liberation Serif" w:cs="Liberation Serif"/>
          <w:b/>
        </w:rPr>
      </w:pPr>
      <w:r w:rsidRPr="008B7D18">
        <w:rPr>
          <w:rFonts w:ascii="Liberation Serif" w:hAnsi="Liberation Serif" w:cs="Liberation Serif"/>
          <w:b/>
        </w:rPr>
        <w:t xml:space="preserve">План мероприятий </w:t>
      </w:r>
    </w:p>
    <w:p w:rsidR="00E200F5" w:rsidRPr="008B7D18" w:rsidRDefault="00E200F5" w:rsidP="00F90362">
      <w:pPr>
        <w:contextualSpacing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B7D18">
        <w:rPr>
          <w:rFonts w:ascii="Liberation Serif" w:hAnsi="Liberation Serif" w:cs="Liberation Serif"/>
          <w:b/>
        </w:rPr>
        <w:t xml:space="preserve">по реализации стратегии социально-экономического </w:t>
      </w:r>
      <w:r w:rsidRPr="008B7D18">
        <w:rPr>
          <w:rFonts w:ascii="Liberation Serif" w:hAnsi="Liberation Serif" w:cs="Liberation Serif"/>
          <w:b/>
          <w:color w:val="000000" w:themeColor="text1"/>
        </w:rPr>
        <w:t>развития части территории Свердловской области</w:t>
      </w:r>
    </w:p>
    <w:p w:rsidR="00E200F5" w:rsidRPr="008B7D18" w:rsidRDefault="00E200F5" w:rsidP="00F90362">
      <w:pPr>
        <w:contextualSpacing/>
        <w:jc w:val="center"/>
        <w:rPr>
          <w:rFonts w:ascii="Liberation Serif" w:hAnsi="Liberation Serif" w:cs="Liberation Serif"/>
          <w:b/>
        </w:rPr>
      </w:pPr>
      <w:r w:rsidRPr="008B7D18">
        <w:rPr>
          <w:rFonts w:ascii="Liberation Serif" w:hAnsi="Liberation Serif" w:cs="Liberation Serif"/>
          <w:b/>
        </w:rPr>
        <w:t>за ________год</w:t>
      </w:r>
    </w:p>
    <w:p w:rsidR="00E200F5" w:rsidRPr="007F3019" w:rsidRDefault="00E200F5" w:rsidP="00F90362">
      <w:pPr>
        <w:contextualSpacing/>
        <w:jc w:val="center"/>
        <w:rPr>
          <w:rFonts w:ascii="Liberation Serif" w:hAnsi="Liberation Serif" w:cs="Liberation Serif"/>
          <w:b/>
        </w:rPr>
      </w:pPr>
    </w:p>
    <w:tbl>
      <w:tblPr>
        <w:tblStyle w:val="a4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4"/>
        <w:gridCol w:w="2192"/>
        <w:gridCol w:w="1590"/>
        <w:gridCol w:w="1129"/>
        <w:gridCol w:w="998"/>
        <w:gridCol w:w="992"/>
        <w:gridCol w:w="992"/>
        <w:gridCol w:w="851"/>
        <w:gridCol w:w="845"/>
        <w:gridCol w:w="147"/>
        <w:gridCol w:w="992"/>
        <w:gridCol w:w="2263"/>
        <w:gridCol w:w="992"/>
        <w:gridCol w:w="572"/>
      </w:tblGrid>
      <w:tr w:rsidR="005320A6" w:rsidRPr="00BC7B2E" w:rsidTr="00DE0967">
        <w:tc>
          <w:tcPr>
            <w:tcW w:w="754" w:type="dxa"/>
            <w:vMerge w:val="restart"/>
          </w:tcPr>
          <w:p w:rsidR="005320A6" w:rsidRPr="00BC7B2E" w:rsidRDefault="005320A6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№ п/п</w:t>
            </w:r>
          </w:p>
        </w:tc>
        <w:tc>
          <w:tcPr>
            <w:tcW w:w="2192" w:type="dxa"/>
            <w:vMerge w:val="restart"/>
          </w:tcPr>
          <w:p w:rsidR="005320A6" w:rsidRPr="00BC7B2E" w:rsidRDefault="005320A6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Наименование мероприятия (проекта)</w:t>
            </w:r>
          </w:p>
        </w:tc>
        <w:tc>
          <w:tcPr>
            <w:tcW w:w="1590" w:type="dxa"/>
            <w:vMerge w:val="restart"/>
          </w:tcPr>
          <w:p w:rsidR="005320A6" w:rsidRPr="00BC7B2E" w:rsidRDefault="005320A6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Наимено</w:t>
            </w:r>
            <w:r w:rsidR="00BC7B2E">
              <w:rPr>
                <w:rFonts w:ascii="Liberation Serif" w:hAnsi="Liberation Serif" w:cs="Liberation Serif"/>
                <w:sz w:val="22"/>
                <w:szCs w:val="23"/>
              </w:rPr>
              <w:t>вание ожидаемого результата (</w:t>
            </w: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целевого показателя</w:t>
            </w:r>
            <w:r w:rsidR="00BC7B2E">
              <w:rPr>
                <w:rFonts w:ascii="Liberation Serif" w:hAnsi="Liberation Serif" w:cs="Liberation Serif"/>
                <w:sz w:val="22"/>
                <w:szCs w:val="23"/>
              </w:rPr>
              <w:t>)</w:t>
            </w:r>
          </w:p>
        </w:tc>
        <w:tc>
          <w:tcPr>
            <w:tcW w:w="1129" w:type="dxa"/>
            <w:vMerge w:val="restart"/>
          </w:tcPr>
          <w:p w:rsidR="005320A6" w:rsidRPr="00BC7B2E" w:rsidRDefault="005320A6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Единица измерения</w:t>
            </w:r>
          </w:p>
        </w:tc>
        <w:tc>
          <w:tcPr>
            <w:tcW w:w="5817" w:type="dxa"/>
            <w:gridSpan w:val="7"/>
          </w:tcPr>
          <w:p w:rsidR="005320A6" w:rsidRPr="00BC7B2E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2263" w:type="dxa"/>
            <w:vMerge w:val="restart"/>
          </w:tcPr>
          <w:p w:rsidR="005320A6" w:rsidRPr="00BC7B2E" w:rsidRDefault="008B7D18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Наименование муници</w:t>
            </w:r>
            <w:r w:rsidR="005320A6" w:rsidRPr="00BC7B2E">
              <w:rPr>
                <w:rFonts w:ascii="Liberation Serif" w:hAnsi="Liberation Serif" w:cs="Liberation Serif"/>
                <w:sz w:val="22"/>
                <w:szCs w:val="23"/>
              </w:rPr>
              <w:t>пальной программы</w:t>
            </w:r>
          </w:p>
        </w:tc>
        <w:tc>
          <w:tcPr>
            <w:tcW w:w="1564" w:type="dxa"/>
            <w:gridSpan w:val="2"/>
            <w:vMerge w:val="restart"/>
          </w:tcPr>
          <w:p w:rsidR="005320A6" w:rsidRPr="00BC7B2E" w:rsidRDefault="005320A6" w:rsidP="00F90362">
            <w:pPr>
              <w:contextualSpacing/>
              <w:rPr>
                <w:rFonts w:ascii="Liberation Serif" w:hAnsi="Liberation Serif" w:cs="Liberation Serif"/>
                <w:sz w:val="22"/>
                <w:szCs w:val="23"/>
              </w:rPr>
            </w:pPr>
            <w:r w:rsidRPr="00BC7B2E">
              <w:rPr>
                <w:rFonts w:ascii="Liberation Serif" w:hAnsi="Liberation Serif" w:cs="Liberation Serif"/>
                <w:sz w:val="22"/>
                <w:szCs w:val="23"/>
              </w:rPr>
              <w:t>Исполнитель</w:t>
            </w:r>
          </w:p>
        </w:tc>
      </w:tr>
      <w:tr w:rsidR="00DE0967" w:rsidRPr="00EE1225" w:rsidTr="00DE0967">
        <w:tc>
          <w:tcPr>
            <w:tcW w:w="754" w:type="dxa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92" w:type="dxa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90" w:type="dxa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29" w:type="dxa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8" w:type="dxa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год </w:t>
            </w:r>
          </w:p>
        </w:tc>
        <w:tc>
          <w:tcPr>
            <w:tcW w:w="992" w:type="dxa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851" w:type="dxa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992" w:type="dxa"/>
            <w:gridSpan w:val="2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992" w:type="dxa"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2263" w:type="dxa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</w:tcPr>
          <w:p w:rsidR="00DE0967" w:rsidRPr="00EE1225" w:rsidRDefault="00DE0967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320A6" w:rsidRPr="00EE1225" w:rsidTr="00BC7B2E">
        <w:tc>
          <w:tcPr>
            <w:tcW w:w="754" w:type="dxa"/>
          </w:tcPr>
          <w:p w:rsidR="005320A6" w:rsidRPr="00EE1225" w:rsidRDefault="005320A6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92" w:type="dxa"/>
          </w:tcPr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363" w:type="dxa"/>
            <w:gridSpan w:val="12"/>
          </w:tcPr>
          <w:p w:rsidR="00BC7B2E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1. </w:t>
            </w:r>
          </w:p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</w:p>
        </w:tc>
      </w:tr>
      <w:tr w:rsidR="005320A6" w:rsidRPr="00EE1225" w:rsidTr="00BC7B2E">
        <w:tc>
          <w:tcPr>
            <w:tcW w:w="754" w:type="dxa"/>
          </w:tcPr>
          <w:p w:rsidR="005320A6" w:rsidRPr="00EE1225" w:rsidRDefault="005320A6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2192" w:type="dxa"/>
          </w:tcPr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363" w:type="dxa"/>
            <w:gridSpan w:val="12"/>
          </w:tcPr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</w:p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</w:p>
        </w:tc>
      </w:tr>
      <w:tr w:rsidR="00BC7B2E" w:rsidRPr="00EE1225" w:rsidTr="00DE0967">
        <w:tc>
          <w:tcPr>
            <w:tcW w:w="754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</w:tc>
        <w:tc>
          <w:tcPr>
            <w:tcW w:w="21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Формулировка мероприятия (проекта)</w:t>
            </w:r>
          </w:p>
        </w:tc>
        <w:tc>
          <w:tcPr>
            <w:tcW w:w="1590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Ожидаемый результат или целевой показатель</w:t>
            </w:r>
          </w:p>
        </w:tc>
        <w:tc>
          <w:tcPr>
            <w:tcW w:w="1129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8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3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64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C7B2E" w:rsidRPr="00EE1225" w:rsidTr="00DE0967">
        <w:tc>
          <w:tcPr>
            <w:tcW w:w="754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…</w:t>
            </w:r>
          </w:p>
        </w:tc>
        <w:tc>
          <w:tcPr>
            <w:tcW w:w="21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90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29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8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3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64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320A6" w:rsidRPr="00EE1225" w:rsidTr="00BC7B2E">
        <w:tc>
          <w:tcPr>
            <w:tcW w:w="754" w:type="dxa"/>
          </w:tcPr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II.</w:t>
            </w:r>
          </w:p>
        </w:tc>
        <w:tc>
          <w:tcPr>
            <w:tcW w:w="2192" w:type="dxa"/>
          </w:tcPr>
          <w:p w:rsidR="005320A6" w:rsidRPr="00EE1225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363" w:type="dxa"/>
            <w:gridSpan w:val="12"/>
          </w:tcPr>
          <w:p w:rsidR="00BC7B2E" w:rsidRDefault="005320A6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2.</w:t>
            </w:r>
          </w:p>
          <w:p w:rsidR="005320A6" w:rsidRPr="00EE1225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 w:rsidR="005320A6"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</w:tc>
      </w:tr>
      <w:tr w:rsidR="00BC7B2E" w:rsidRPr="00EE1225" w:rsidTr="00BC7B2E">
        <w:tc>
          <w:tcPr>
            <w:tcW w:w="754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.1.</w:t>
            </w:r>
          </w:p>
        </w:tc>
        <w:tc>
          <w:tcPr>
            <w:tcW w:w="2192" w:type="dxa"/>
          </w:tcPr>
          <w:p w:rsidR="00BC7B2E" w:rsidRPr="00EE1225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363" w:type="dxa"/>
            <w:gridSpan w:val="12"/>
          </w:tcPr>
          <w:p w:rsidR="00BC7B2E" w:rsidRPr="00EE1225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</w:p>
          <w:p w:rsidR="00BC7B2E" w:rsidRPr="00EE1225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</w:p>
        </w:tc>
      </w:tr>
      <w:tr w:rsidR="00BC7B2E" w:rsidRPr="00EE1225" w:rsidTr="00DE0967">
        <w:tc>
          <w:tcPr>
            <w:tcW w:w="754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.1.1.</w:t>
            </w:r>
          </w:p>
        </w:tc>
        <w:tc>
          <w:tcPr>
            <w:tcW w:w="21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Формулировка мероприятия (проекта)</w:t>
            </w:r>
          </w:p>
        </w:tc>
        <w:tc>
          <w:tcPr>
            <w:tcW w:w="1590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Ожидаемый результат или целевой показатель</w:t>
            </w:r>
          </w:p>
        </w:tc>
        <w:tc>
          <w:tcPr>
            <w:tcW w:w="1129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8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3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64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C7B2E" w:rsidRPr="00EE1225" w:rsidTr="00DE0967">
        <w:tc>
          <w:tcPr>
            <w:tcW w:w="75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…</w:t>
            </w:r>
          </w:p>
        </w:tc>
        <w:tc>
          <w:tcPr>
            <w:tcW w:w="21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90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29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8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3" w:type="dxa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64" w:type="dxa"/>
            <w:gridSpan w:val="2"/>
          </w:tcPr>
          <w:p w:rsidR="00BC7B2E" w:rsidRPr="00EE1225" w:rsidRDefault="00BC7B2E" w:rsidP="00F90362">
            <w:pPr>
              <w:contextualSpacing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011B66" w:rsidRPr="009D58E9" w:rsidTr="00BC7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8"/>
        </w:trPr>
        <w:tc>
          <w:tcPr>
            <w:tcW w:w="10343" w:type="dxa"/>
            <w:gridSpan w:val="9"/>
          </w:tcPr>
          <w:p w:rsidR="00011B66" w:rsidRPr="0008016C" w:rsidRDefault="00011B66" w:rsidP="00F9036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011B66" w:rsidRPr="009D58E9" w:rsidRDefault="00011B66" w:rsidP="00F90362">
            <w:pPr>
              <w:contextualSpacing/>
              <w:rPr>
                <w:rFonts w:ascii="Liberation Serif" w:hAnsi="Liberation Serif" w:cs="Liberation Serif"/>
              </w:rPr>
            </w:pPr>
            <w:r w:rsidRPr="009D58E9">
              <w:rPr>
                <w:rFonts w:ascii="Liberation Serif" w:hAnsi="Liberation Serif" w:cs="Liberation Serif"/>
              </w:rPr>
              <w:t>Приложение</w:t>
            </w:r>
            <w:r w:rsidR="00E200F5" w:rsidRPr="009D58E9">
              <w:rPr>
                <w:rFonts w:ascii="Liberation Serif" w:hAnsi="Liberation Serif" w:cs="Liberation Serif"/>
              </w:rPr>
              <w:t xml:space="preserve"> № 2</w:t>
            </w:r>
            <w:r w:rsidRPr="009D58E9">
              <w:rPr>
                <w:rFonts w:ascii="Liberation Serif" w:hAnsi="Liberation Serif" w:cs="Liberation Serif"/>
              </w:rPr>
              <w:t xml:space="preserve"> </w:t>
            </w:r>
          </w:p>
          <w:p w:rsidR="00011B66" w:rsidRPr="009D58E9" w:rsidRDefault="00011B66" w:rsidP="00F90362">
            <w:pPr>
              <w:contextualSpacing/>
              <w:rPr>
                <w:rFonts w:ascii="Liberation Serif" w:hAnsi="Liberation Serif" w:cs="Liberation Serif"/>
              </w:rPr>
            </w:pPr>
            <w:r w:rsidRPr="009D58E9">
              <w:rPr>
                <w:rFonts w:ascii="Liberation Serif" w:hAnsi="Liberation Serif" w:cs="Liberation Serif"/>
              </w:rPr>
              <w:t>к Порядку формировани</w:t>
            </w:r>
            <w:r w:rsidR="004A517E" w:rsidRPr="009D58E9">
              <w:rPr>
                <w:rFonts w:ascii="Liberation Serif" w:hAnsi="Liberation Serif" w:cs="Liberation Serif"/>
              </w:rPr>
              <w:t>я</w:t>
            </w:r>
            <w:r w:rsidRPr="009D58E9">
              <w:rPr>
                <w:rFonts w:ascii="Liberation Serif" w:hAnsi="Liberation Serif" w:cs="Liberation Serif"/>
              </w:rPr>
              <w:t>, утверждени</w:t>
            </w:r>
            <w:r w:rsidR="004A517E" w:rsidRPr="009D58E9">
              <w:rPr>
                <w:rFonts w:ascii="Liberation Serif" w:hAnsi="Liberation Serif" w:cs="Liberation Serif"/>
              </w:rPr>
              <w:t>я</w:t>
            </w:r>
            <w:r w:rsidRPr="009D58E9">
              <w:rPr>
                <w:rFonts w:ascii="Liberation Serif" w:hAnsi="Liberation Serif" w:cs="Liberation Serif"/>
              </w:rPr>
              <w:t xml:space="preserve"> и реализации стратегии социально-экономического развития части территории Свердловской области</w:t>
            </w:r>
          </w:p>
        </w:tc>
      </w:tr>
    </w:tbl>
    <w:p w:rsidR="002B7D48" w:rsidRPr="007F3019" w:rsidRDefault="002B7D48" w:rsidP="00F90362">
      <w:pPr>
        <w:contextualSpacing/>
        <w:jc w:val="center"/>
        <w:rPr>
          <w:rFonts w:ascii="Liberation Serif" w:hAnsi="Liberation Serif" w:cs="Liberation Serif"/>
        </w:rPr>
      </w:pPr>
    </w:p>
    <w:p w:rsidR="007645E2" w:rsidRPr="009D58E9" w:rsidRDefault="007645E2" w:rsidP="00F90362">
      <w:pPr>
        <w:ind w:hanging="142"/>
        <w:contextualSpacing/>
        <w:rPr>
          <w:rFonts w:ascii="Liberation Serif" w:hAnsi="Liberation Serif" w:cs="Liberation Serif"/>
        </w:rPr>
      </w:pPr>
      <w:r w:rsidRPr="009D58E9">
        <w:rPr>
          <w:rFonts w:ascii="Liberation Serif" w:hAnsi="Liberation Serif" w:cs="Liberation Serif"/>
        </w:rPr>
        <w:t>Форма</w:t>
      </w:r>
    </w:p>
    <w:p w:rsidR="007645E2" w:rsidRPr="007F3019" w:rsidRDefault="007645E2" w:rsidP="00F90362">
      <w:pPr>
        <w:ind w:hanging="142"/>
        <w:contextualSpacing/>
        <w:rPr>
          <w:rFonts w:ascii="Liberation Serif" w:hAnsi="Liberation Serif" w:cs="Liberation Serif"/>
        </w:rPr>
      </w:pPr>
    </w:p>
    <w:p w:rsidR="00DB50AE" w:rsidRPr="008B7D18" w:rsidRDefault="00DB50AE" w:rsidP="00F90362">
      <w:pPr>
        <w:contextualSpacing/>
        <w:jc w:val="center"/>
        <w:rPr>
          <w:rFonts w:ascii="Liberation Serif" w:hAnsi="Liberation Serif" w:cs="Liberation Serif"/>
          <w:b/>
        </w:rPr>
      </w:pPr>
      <w:r w:rsidRPr="008B7D18">
        <w:rPr>
          <w:rFonts w:ascii="Liberation Serif" w:hAnsi="Liberation Serif" w:cs="Liberation Serif"/>
          <w:b/>
        </w:rPr>
        <w:t>Отчет</w:t>
      </w:r>
    </w:p>
    <w:p w:rsidR="00DB50AE" w:rsidRPr="008B7D18" w:rsidRDefault="00DB50AE" w:rsidP="00F90362">
      <w:pPr>
        <w:contextualSpacing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8B7D18">
        <w:rPr>
          <w:rFonts w:ascii="Liberation Serif" w:hAnsi="Liberation Serif" w:cs="Liberation Serif"/>
          <w:b/>
        </w:rPr>
        <w:t xml:space="preserve">о реализации стратегии социально-экономического </w:t>
      </w:r>
      <w:r w:rsidRPr="008B7D18">
        <w:rPr>
          <w:rFonts w:ascii="Liberation Serif" w:hAnsi="Liberation Serif" w:cs="Liberation Serif"/>
          <w:b/>
          <w:color w:val="000000" w:themeColor="text1"/>
        </w:rPr>
        <w:t>развития части территории Свердловской области</w:t>
      </w:r>
    </w:p>
    <w:p w:rsidR="00DB50AE" w:rsidRPr="008B7D18" w:rsidRDefault="00DB50AE" w:rsidP="00F90362">
      <w:pPr>
        <w:contextualSpacing/>
        <w:jc w:val="center"/>
        <w:rPr>
          <w:rFonts w:ascii="Liberation Serif" w:hAnsi="Liberation Serif" w:cs="Liberation Serif"/>
          <w:b/>
        </w:rPr>
      </w:pPr>
      <w:r w:rsidRPr="008B7D18">
        <w:rPr>
          <w:rFonts w:ascii="Liberation Serif" w:hAnsi="Liberation Serif" w:cs="Liberation Serif"/>
          <w:b/>
        </w:rPr>
        <w:t>за ________год</w:t>
      </w:r>
    </w:p>
    <w:p w:rsidR="00AA60E0" w:rsidRDefault="00AA60E0" w:rsidP="00F90362">
      <w:pPr>
        <w:contextualSpacing/>
        <w:jc w:val="center"/>
        <w:rPr>
          <w:rFonts w:ascii="Liberation Serif" w:hAnsi="Liberation Serif" w:cs="Liberation Serif"/>
          <w:b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418"/>
        <w:gridCol w:w="1134"/>
        <w:gridCol w:w="1134"/>
        <w:gridCol w:w="1984"/>
        <w:gridCol w:w="1701"/>
        <w:gridCol w:w="2126"/>
      </w:tblGrid>
      <w:tr w:rsidR="007D6FEE" w:rsidTr="007F1528">
        <w:tc>
          <w:tcPr>
            <w:tcW w:w="846" w:type="dxa"/>
            <w:vMerge w:val="restart"/>
          </w:tcPr>
          <w:p w:rsidR="007D6FEE" w:rsidRPr="007E76F5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 (проекта)</w:t>
            </w:r>
          </w:p>
        </w:tc>
        <w:tc>
          <w:tcPr>
            <w:tcW w:w="2977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Значение целевого показателя на конец года</w:t>
            </w:r>
          </w:p>
        </w:tc>
        <w:tc>
          <w:tcPr>
            <w:tcW w:w="1984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 от планового значения целевого показателя</w:t>
            </w:r>
          </w:p>
        </w:tc>
      </w:tr>
      <w:tr w:rsidR="007D6FEE" w:rsidTr="007F1528">
        <w:tc>
          <w:tcPr>
            <w:tcW w:w="846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984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7D6FEE" w:rsidTr="007F1528">
        <w:tc>
          <w:tcPr>
            <w:tcW w:w="84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74" w:type="dxa"/>
            <w:gridSpan w:val="7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Стратегическое направление 1. </w:t>
            </w:r>
          </w:p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1.</w:t>
            </w:r>
          </w:p>
        </w:tc>
      </w:tr>
      <w:tr w:rsidR="007D6FEE" w:rsidTr="007F1528">
        <w:tc>
          <w:tcPr>
            <w:tcW w:w="84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74" w:type="dxa"/>
            <w:gridSpan w:val="7"/>
          </w:tcPr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1.</w:t>
            </w:r>
          </w:p>
          <w:p w:rsidR="007D6FEE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Стратегическая программа 1.</w:t>
            </w:r>
          </w:p>
        </w:tc>
      </w:tr>
      <w:tr w:rsidR="007D6FEE" w:rsidTr="007F1528">
        <w:tc>
          <w:tcPr>
            <w:tcW w:w="84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7D6FEE" w:rsidTr="007F1528">
        <w:tc>
          <w:tcPr>
            <w:tcW w:w="84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7D6FEE" w:rsidRDefault="007D6FE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7D6FEE" w:rsidTr="007F1528">
        <w:tc>
          <w:tcPr>
            <w:tcW w:w="846" w:type="dxa"/>
          </w:tcPr>
          <w:p w:rsidR="007D6FEE" w:rsidRPr="00246DA8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46DA8">
              <w:rPr>
                <w:rFonts w:ascii="Liberation Serif" w:hAnsi="Liberation Serif" w:cs="Liberation Serif"/>
                <w:lang w:val="en-US"/>
              </w:rPr>
              <w:t>II.</w:t>
            </w:r>
          </w:p>
        </w:tc>
        <w:tc>
          <w:tcPr>
            <w:tcW w:w="1984" w:type="dxa"/>
          </w:tcPr>
          <w:p w:rsidR="007D6FEE" w:rsidRPr="00246DA8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74" w:type="dxa"/>
            <w:gridSpan w:val="7"/>
          </w:tcPr>
          <w:p w:rsidR="007D6FEE" w:rsidRPr="00246DA8" w:rsidRDefault="007D6FE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46DA8">
              <w:rPr>
                <w:rFonts w:ascii="Liberation Serif" w:hAnsi="Liberation Serif" w:cs="Liberation Serif"/>
              </w:rPr>
              <w:t xml:space="preserve">Стратегическое направление 2. </w:t>
            </w:r>
          </w:p>
        </w:tc>
      </w:tr>
      <w:tr w:rsidR="00BC7B2E" w:rsidTr="00E50520">
        <w:tc>
          <w:tcPr>
            <w:tcW w:w="846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984" w:type="dxa"/>
          </w:tcPr>
          <w:p w:rsidR="00BC7B2E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474" w:type="dxa"/>
            <w:gridSpan w:val="7"/>
          </w:tcPr>
          <w:p w:rsidR="00BC7B2E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1.</w:t>
            </w:r>
          </w:p>
          <w:p w:rsidR="00BC7B2E" w:rsidRDefault="00BC7B2E" w:rsidP="00F9036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Стратегическая программа 1.</w:t>
            </w:r>
          </w:p>
        </w:tc>
      </w:tr>
      <w:tr w:rsidR="00BC7B2E" w:rsidTr="00E50520">
        <w:tc>
          <w:tcPr>
            <w:tcW w:w="846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198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BC7B2E" w:rsidTr="00E50520">
        <w:tc>
          <w:tcPr>
            <w:tcW w:w="846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198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BC7B2E" w:rsidRDefault="00BC7B2E" w:rsidP="00F90362">
            <w:pPr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:rsidR="004743CC" w:rsidRPr="00BC7B2E" w:rsidRDefault="004743CC" w:rsidP="00F90362">
      <w:pPr>
        <w:autoSpaceDE/>
        <w:autoSpaceDN/>
        <w:adjustRightInd/>
        <w:contextualSpacing/>
        <w:rPr>
          <w:rFonts w:ascii="Liberation Serif" w:hAnsi="Liberation Serif" w:cs="Liberation Serif"/>
          <w:sz w:val="28"/>
          <w:szCs w:val="28"/>
        </w:rPr>
        <w:sectPr w:rsidR="004743CC" w:rsidRPr="00BC7B2E" w:rsidSect="009D58E9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jc w:val="center"/>
        <w:rPr>
          <w:rFonts w:ascii="Liberation Serif" w:hAnsi="Liberation Serif" w:cs="Liberation Serif"/>
          <w:b/>
          <w:spacing w:val="60"/>
        </w:rPr>
      </w:pPr>
      <w:r w:rsidRPr="0008016C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:rsidR="004743CC" w:rsidRPr="0008016C" w:rsidRDefault="004743CC" w:rsidP="00F90362">
      <w:pPr>
        <w:keepNext/>
        <w:tabs>
          <w:tab w:val="left" w:pos="10772"/>
        </w:tabs>
        <w:suppressAutoHyphens/>
        <w:contextualSpacing/>
        <w:jc w:val="center"/>
        <w:rPr>
          <w:rFonts w:ascii="Liberation Serif" w:eastAsia="Times New Roman" w:hAnsi="Liberation Serif" w:cs="Liberation Serif"/>
          <w:i/>
          <w:lang w:eastAsia="ru-RU"/>
        </w:rPr>
      </w:pPr>
      <w:r w:rsidRPr="0008016C">
        <w:rPr>
          <w:rFonts w:ascii="Liberation Serif" w:eastAsia="Times New Roman" w:hAnsi="Liberation Serif" w:cs="Liberation Serif"/>
          <w:b/>
          <w:lang w:eastAsia="ru-RU"/>
        </w:rPr>
        <w:t>проекта постановления Правительства Свердловской области</w:t>
      </w:r>
    </w:p>
    <w:p w:rsidR="004743CC" w:rsidRPr="0008016C" w:rsidRDefault="004743CC" w:rsidP="00F90362">
      <w:pPr>
        <w:tabs>
          <w:tab w:val="left" w:pos="9214"/>
        </w:tabs>
        <w:suppressAutoHyphens/>
        <w:contextualSpacing/>
        <w:jc w:val="right"/>
        <w:rPr>
          <w:rFonts w:ascii="Liberation Serif" w:hAnsi="Liberation Serif" w:cs="Liberation Serif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4743CC" w:rsidRPr="0008016C" w:rsidTr="00B16349">
        <w:tc>
          <w:tcPr>
            <w:tcW w:w="2694" w:type="dxa"/>
            <w:hideMark/>
          </w:tcPr>
          <w:p w:rsidR="004743CC" w:rsidRPr="0008016C" w:rsidRDefault="004743CC" w:rsidP="00F90362">
            <w:pPr>
              <w:tabs>
                <w:tab w:val="left" w:pos="9214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  <w:r w:rsidRPr="0008016C">
              <w:rPr>
                <w:rFonts w:ascii="Liberation Serif" w:hAnsi="Liberation Serif" w:cs="Liberation Serif"/>
              </w:rPr>
              <w:t xml:space="preserve">Наименование проекта: </w:t>
            </w:r>
          </w:p>
        </w:tc>
        <w:tc>
          <w:tcPr>
            <w:tcW w:w="7796" w:type="dxa"/>
            <w:hideMark/>
          </w:tcPr>
          <w:p w:rsidR="004743CC" w:rsidRPr="0008016C" w:rsidRDefault="004743CC" w:rsidP="00F90362">
            <w:pPr>
              <w:tabs>
                <w:tab w:val="left" w:pos="9214"/>
              </w:tabs>
              <w:suppressAutoHyphens/>
              <w:ind w:right="822"/>
              <w:contextualSpacing/>
              <w:rPr>
                <w:rFonts w:ascii="Liberation Serif" w:hAnsi="Liberation Serif" w:cs="Liberation Serif"/>
                <w:b/>
                <w:bCs/>
                <w:kern w:val="16"/>
              </w:rPr>
            </w:pPr>
            <w:r w:rsidRPr="0008016C">
              <w:rPr>
                <w:rFonts w:ascii="Liberation Serif" w:hAnsi="Liberation Serif" w:cs="Liberation Serif"/>
                <w:b/>
                <w:bCs/>
                <w:kern w:val="16"/>
              </w:rPr>
              <w:t>«</w:t>
            </w:r>
            <w:r w:rsidRPr="0008016C">
              <w:rPr>
                <w:rFonts w:ascii="Liberation Serif" w:hAnsi="Liberation Serif" w:cs="Liberation Serif"/>
                <w:b/>
              </w:rPr>
              <w:t>Об утверждении Порядк</w:t>
            </w:r>
            <w:r w:rsidR="004C3974" w:rsidRPr="0008016C">
              <w:rPr>
                <w:rFonts w:ascii="Liberation Serif" w:hAnsi="Liberation Serif" w:cs="Liberation Serif"/>
                <w:b/>
              </w:rPr>
              <w:t>ов</w:t>
            </w:r>
            <w:r w:rsidR="00E366D1" w:rsidRPr="0008016C">
              <w:rPr>
                <w:rFonts w:ascii="Liberation Serif" w:hAnsi="Liberation Serif" w:cs="Liberation Serif"/>
                <w:b/>
              </w:rPr>
              <w:t xml:space="preserve"> принятия решени</w:t>
            </w:r>
            <w:r w:rsidR="00935A47" w:rsidRPr="0008016C">
              <w:rPr>
                <w:rFonts w:ascii="Liberation Serif" w:hAnsi="Liberation Serif" w:cs="Liberation Serif"/>
                <w:b/>
              </w:rPr>
              <w:t>й</w:t>
            </w:r>
            <w:r w:rsidR="00E366D1" w:rsidRPr="0008016C">
              <w:rPr>
                <w:rFonts w:ascii="Liberation Serif" w:hAnsi="Liberation Serif" w:cs="Liberation Serif"/>
                <w:b/>
              </w:rPr>
              <w:t xml:space="preserve"> о разработке</w:t>
            </w:r>
            <w:r w:rsidRPr="0008016C">
              <w:rPr>
                <w:rFonts w:ascii="Liberation Serif" w:hAnsi="Liberation Serif" w:cs="Liberation Serif"/>
                <w:b/>
              </w:rPr>
              <w:t>, формировани</w:t>
            </w:r>
            <w:r w:rsidR="00B45953">
              <w:rPr>
                <w:rFonts w:ascii="Liberation Serif" w:hAnsi="Liberation Serif" w:cs="Liberation Serif"/>
                <w:b/>
              </w:rPr>
              <w:t>я</w:t>
            </w:r>
            <w:r w:rsidRPr="0008016C">
              <w:rPr>
                <w:rFonts w:ascii="Liberation Serif" w:hAnsi="Liberation Serif" w:cs="Liberation Serif"/>
                <w:b/>
              </w:rPr>
              <w:t>, утверждени</w:t>
            </w:r>
            <w:r w:rsidR="00B45953">
              <w:rPr>
                <w:rFonts w:ascii="Liberation Serif" w:hAnsi="Liberation Serif" w:cs="Liberation Serif"/>
                <w:b/>
              </w:rPr>
              <w:t>я</w:t>
            </w:r>
            <w:r w:rsidRPr="0008016C">
              <w:rPr>
                <w:rFonts w:ascii="Liberation Serif" w:hAnsi="Liberation Serif" w:cs="Liberation Serif"/>
                <w:b/>
              </w:rPr>
              <w:t xml:space="preserve"> и реализации стратегии социально-экономического развития части территории Свердловской области»</w:t>
            </w:r>
          </w:p>
        </w:tc>
      </w:tr>
    </w:tbl>
    <w:p w:rsidR="004743CC" w:rsidRPr="0008016C" w:rsidRDefault="004743CC" w:rsidP="00F90362">
      <w:pPr>
        <w:tabs>
          <w:tab w:val="left" w:pos="9781"/>
        </w:tabs>
        <w:suppressAutoHyphens/>
        <w:contextualSpacing/>
        <w:rPr>
          <w:rFonts w:ascii="Liberation Serif" w:hAnsi="Liberation Serif" w:cs="Liberation Serif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4743CC" w:rsidRPr="0008016C" w:rsidTr="00B16349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4743CC" w:rsidRPr="0008016C" w:rsidTr="00B16349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016C"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4743CC" w:rsidRPr="0008016C" w:rsidTr="00FD0F7A">
        <w:trPr>
          <w:trHeight w:val="1105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  <w:r w:rsidRPr="0008016C">
              <w:rPr>
                <w:rFonts w:ascii="Liberation Serif" w:hAnsi="Liberation Serif" w:cs="Liberation Serif"/>
              </w:rPr>
              <w:t>Заместитель Губернатора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08016C" w:rsidRDefault="00FD0F7A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8016C">
              <w:rPr>
                <w:rFonts w:ascii="Liberation Serif" w:hAnsi="Liberation Serif" w:cs="Liberation Serif"/>
              </w:rPr>
              <w:t>О</w:t>
            </w:r>
            <w:r w:rsidR="004743CC" w:rsidRPr="0008016C">
              <w:rPr>
                <w:rFonts w:ascii="Liberation Serif" w:hAnsi="Liberation Serif" w:cs="Liberation Serif"/>
              </w:rPr>
              <w:t>.</w:t>
            </w:r>
            <w:r w:rsidRPr="0008016C">
              <w:rPr>
                <w:rFonts w:ascii="Liberation Serif" w:hAnsi="Liberation Serif" w:cs="Liberation Serif"/>
              </w:rPr>
              <w:t>Л</w:t>
            </w:r>
            <w:r w:rsidR="004743CC" w:rsidRPr="0008016C">
              <w:rPr>
                <w:rFonts w:ascii="Liberation Serif" w:hAnsi="Liberation Serif" w:cs="Liberation Serif"/>
              </w:rPr>
              <w:t xml:space="preserve">. </w:t>
            </w:r>
            <w:r w:rsidRPr="0008016C">
              <w:rPr>
                <w:rFonts w:ascii="Liberation Serif" w:hAnsi="Liberation Serif" w:cs="Liberation Serif"/>
              </w:rPr>
              <w:t>Чемезов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743CC" w:rsidRPr="0008016C" w:rsidTr="00B16349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  <w:r w:rsidRPr="0008016C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</w:t>
            </w:r>
            <w:r w:rsidRPr="0008016C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–</w:t>
            </w:r>
            <w:r w:rsidRPr="0008016C">
              <w:rPr>
                <w:rFonts w:ascii="Liberation Serif" w:hAnsi="Liberation Serif" w:cs="Liberation Serif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8016C">
              <w:rPr>
                <w:rFonts w:ascii="Liberation Serif" w:hAnsi="Liberation Serif" w:cs="Liberation Serif"/>
              </w:rPr>
              <w:t xml:space="preserve">В.А. Чайников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3CC" w:rsidRPr="0008016C" w:rsidRDefault="004743CC" w:rsidP="00F90362">
            <w:pPr>
              <w:tabs>
                <w:tab w:val="left" w:pos="9781"/>
              </w:tabs>
              <w:suppressAutoHyphens/>
              <w:contextualSpacing/>
              <w:rPr>
                <w:rFonts w:ascii="Liberation Serif" w:hAnsi="Liberation Serif" w:cs="Liberation Serif"/>
              </w:rPr>
            </w:pPr>
          </w:p>
        </w:tc>
      </w:tr>
    </w:tbl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14"/>
      </w:tblGrid>
      <w:tr w:rsidR="004743CC" w:rsidRPr="0008016C" w:rsidTr="00B16349">
        <w:trPr>
          <w:gridAfter w:val="1"/>
          <w:wAfter w:w="114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CC" w:rsidRPr="0008016C" w:rsidRDefault="004743CC" w:rsidP="00F90362">
            <w:pPr>
              <w:tabs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08016C">
              <w:rPr>
                <w:rFonts w:ascii="Liberation Serif" w:hAnsi="Liberation Serif" w:cs="Liberation Serif"/>
                <w:color w:val="000000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CC" w:rsidRPr="0008016C" w:rsidRDefault="004743CC" w:rsidP="00F90362">
            <w:pPr>
              <w:tabs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08016C">
              <w:rPr>
                <w:rFonts w:ascii="Liberation Serif" w:hAnsi="Liberation Serif" w:cs="Liberation Serif"/>
                <w:color w:val="000000"/>
              </w:rPr>
              <w:t>исполняющий обязанности Министра экономики и территориального развития Свердловской области            Т.В. Гладкова</w:t>
            </w:r>
          </w:p>
        </w:tc>
      </w:tr>
      <w:tr w:rsidR="004743CC" w:rsidRPr="0008016C" w:rsidTr="00B16349">
        <w:tc>
          <w:tcPr>
            <w:tcW w:w="3430" w:type="dxa"/>
            <w:tcBorders>
              <w:top w:val="single" w:sz="4" w:space="0" w:color="auto"/>
            </w:tcBorders>
          </w:tcPr>
          <w:p w:rsidR="004743CC" w:rsidRPr="0008016C" w:rsidRDefault="004743CC" w:rsidP="00F90362">
            <w:pPr>
              <w:tabs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08016C">
              <w:rPr>
                <w:rFonts w:ascii="Liberation Serif" w:hAnsi="Liberation Serif" w:cs="Liberation Serif"/>
                <w:color w:val="000000"/>
              </w:rPr>
              <w:t>Исполнители: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3CC" w:rsidRPr="0008016C" w:rsidRDefault="004743CC" w:rsidP="00F90362">
            <w:pPr>
              <w:tabs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08016C">
              <w:rPr>
                <w:rFonts w:ascii="Liberation Serif" w:hAnsi="Liberation Serif" w:cs="Liberation Serif"/>
                <w:color w:val="000000"/>
              </w:rPr>
              <w:t>Егорова Инна Александровна, начальник отдела методического обеспечения и координации стратегического планирования департамента стратегического и территориального развития Министерства экономики и территориального развития Свердловской области, (343) 312-00-10 (доб. 131)</w:t>
            </w:r>
          </w:p>
        </w:tc>
      </w:tr>
      <w:tr w:rsidR="004743CC" w:rsidRPr="0008016C" w:rsidTr="00B16349">
        <w:trPr>
          <w:trHeight w:val="1342"/>
        </w:trPr>
        <w:tc>
          <w:tcPr>
            <w:tcW w:w="3430" w:type="dxa"/>
          </w:tcPr>
          <w:p w:rsidR="004743CC" w:rsidRPr="0008016C" w:rsidRDefault="004743CC" w:rsidP="00F90362">
            <w:pPr>
              <w:tabs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:rsidR="004743CC" w:rsidRPr="0008016C" w:rsidRDefault="004743CC" w:rsidP="00F90362">
            <w:pPr>
              <w:tabs>
                <w:tab w:val="left" w:pos="3402"/>
                <w:tab w:val="left" w:pos="10772"/>
              </w:tabs>
              <w:suppressAutoHyphens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08016C">
              <w:rPr>
                <w:rFonts w:ascii="Liberation Serif" w:hAnsi="Liberation Serif" w:cs="Liberation Serif"/>
                <w:color w:val="000000"/>
              </w:rPr>
              <w:t xml:space="preserve">Кубис Дарья Юрьевна, главный специалист отдела методического обеспечения и координации стратегического планирования департамента стратегического и территориального развития Министерства экономики и территориального развития Свердловской области, </w:t>
            </w:r>
            <w:r w:rsidRPr="0008016C">
              <w:rPr>
                <w:rFonts w:ascii="Liberation Serif" w:hAnsi="Liberation Serif" w:cs="Liberation Serif"/>
                <w:color w:val="000000"/>
              </w:rPr>
              <w:br/>
              <w:t>(343) 312-00-10 (доб. 115)</w:t>
            </w:r>
          </w:p>
        </w:tc>
      </w:tr>
    </w:tbl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tabs>
          <w:tab w:val="left" w:pos="10772"/>
        </w:tabs>
        <w:suppressAutoHyphens/>
        <w:contextualSpacing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4743CC" w:rsidRPr="0008016C" w:rsidRDefault="004743CC" w:rsidP="00F90362">
      <w:pPr>
        <w:autoSpaceDE/>
        <w:autoSpaceDN/>
        <w:adjustRightInd/>
        <w:contextualSpacing/>
        <w:rPr>
          <w:rFonts w:ascii="Liberation Serif" w:hAnsi="Liberation Serif" w:cs="Liberation Serif"/>
          <w:sz w:val="28"/>
          <w:szCs w:val="28"/>
        </w:rPr>
      </w:pPr>
    </w:p>
    <w:p w:rsidR="00DB50AE" w:rsidRPr="0008016C" w:rsidRDefault="00DB50AE" w:rsidP="00F90362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DB50AE" w:rsidRPr="0008016C" w:rsidSect="003C30B8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A5" w:rsidRDefault="00EB54A5" w:rsidP="00DB50AE">
      <w:r>
        <w:separator/>
      </w:r>
    </w:p>
  </w:endnote>
  <w:endnote w:type="continuationSeparator" w:id="0">
    <w:p w:rsidR="00EB54A5" w:rsidRDefault="00EB54A5" w:rsidP="00D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A5" w:rsidRDefault="00EB54A5" w:rsidP="00DB50AE">
      <w:r>
        <w:separator/>
      </w:r>
    </w:p>
  </w:footnote>
  <w:footnote w:type="continuationSeparator" w:id="0">
    <w:p w:rsidR="00EB54A5" w:rsidRDefault="00EB54A5" w:rsidP="00DB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5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30B8" w:rsidRPr="007F68BB" w:rsidRDefault="003C30B8">
        <w:pPr>
          <w:pStyle w:val="a5"/>
          <w:jc w:val="center"/>
          <w:rPr>
            <w:sz w:val="28"/>
            <w:szCs w:val="28"/>
          </w:rPr>
        </w:pPr>
        <w:r w:rsidRPr="007F68BB">
          <w:rPr>
            <w:sz w:val="28"/>
            <w:szCs w:val="28"/>
          </w:rPr>
          <w:fldChar w:fldCharType="begin"/>
        </w:r>
        <w:r w:rsidRPr="007F68BB">
          <w:rPr>
            <w:sz w:val="28"/>
            <w:szCs w:val="28"/>
          </w:rPr>
          <w:instrText>PAGE   \* MERGEFORMAT</w:instrText>
        </w:r>
        <w:r w:rsidRPr="007F68BB">
          <w:rPr>
            <w:sz w:val="28"/>
            <w:szCs w:val="28"/>
          </w:rPr>
          <w:fldChar w:fldCharType="separate"/>
        </w:r>
        <w:r w:rsidR="0034632D">
          <w:rPr>
            <w:noProof/>
            <w:sz w:val="28"/>
            <w:szCs w:val="28"/>
          </w:rPr>
          <w:t>2</w:t>
        </w:r>
        <w:r w:rsidRPr="007F68BB">
          <w:rPr>
            <w:sz w:val="28"/>
            <w:szCs w:val="28"/>
          </w:rPr>
          <w:fldChar w:fldCharType="end"/>
        </w:r>
      </w:p>
    </w:sdtContent>
  </w:sdt>
  <w:p w:rsidR="00DB50AE" w:rsidRPr="00DB50AE" w:rsidRDefault="00DB50AE" w:rsidP="00DB50A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797"/>
    <w:multiLevelType w:val="hybridMultilevel"/>
    <w:tmpl w:val="47FE5A3C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58F"/>
    <w:multiLevelType w:val="multilevel"/>
    <w:tmpl w:val="0419001D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72A78"/>
    <w:multiLevelType w:val="hybridMultilevel"/>
    <w:tmpl w:val="F946AEFC"/>
    <w:lvl w:ilvl="0" w:tplc="617A09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B1254"/>
    <w:multiLevelType w:val="hybridMultilevel"/>
    <w:tmpl w:val="C8D63CBC"/>
    <w:lvl w:ilvl="0" w:tplc="CC34714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C76"/>
    <w:multiLevelType w:val="hybridMultilevel"/>
    <w:tmpl w:val="26481C54"/>
    <w:lvl w:ilvl="0" w:tplc="0419000F">
      <w:start w:val="1"/>
      <w:numFmt w:val="decimal"/>
      <w:lvlText w:val="%1."/>
      <w:lvlJc w:val="left"/>
      <w:pPr>
        <w:ind w:left="502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26B22737"/>
    <w:multiLevelType w:val="hybridMultilevel"/>
    <w:tmpl w:val="5178E4A6"/>
    <w:lvl w:ilvl="0" w:tplc="53A2F32A">
      <w:start w:val="1"/>
      <w:numFmt w:val="decimal"/>
      <w:lvlText w:val="%1."/>
      <w:lvlJc w:val="left"/>
      <w:pPr>
        <w:tabs>
          <w:tab w:val="num" w:pos="831"/>
        </w:tabs>
        <w:ind w:left="831" w:hanging="2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367EE1"/>
    <w:multiLevelType w:val="hybridMultilevel"/>
    <w:tmpl w:val="79C4E4B8"/>
    <w:lvl w:ilvl="0" w:tplc="0F0A2E88">
      <w:start w:val="1"/>
      <w:numFmt w:val="decimal"/>
      <w:lvlText w:val="%1."/>
      <w:lvlJc w:val="left"/>
      <w:pPr>
        <w:tabs>
          <w:tab w:val="num" w:pos="1332"/>
        </w:tabs>
        <w:ind w:left="1332" w:hanging="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21CEA"/>
    <w:multiLevelType w:val="hybridMultilevel"/>
    <w:tmpl w:val="E7ECCB3C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2E23324D"/>
    <w:multiLevelType w:val="hybridMultilevel"/>
    <w:tmpl w:val="5F34D570"/>
    <w:lvl w:ilvl="0" w:tplc="A96AF6D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E18"/>
    <w:multiLevelType w:val="hybridMultilevel"/>
    <w:tmpl w:val="5E9C0B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8A2"/>
    <w:multiLevelType w:val="hybridMultilevel"/>
    <w:tmpl w:val="1A7455D8"/>
    <w:lvl w:ilvl="0" w:tplc="75E2C8A8">
      <w:start w:val="2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141"/>
    <w:multiLevelType w:val="hybridMultilevel"/>
    <w:tmpl w:val="B5842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AC727D"/>
    <w:multiLevelType w:val="hybridMultilevel"/>
    <w:tmpl w:val="86C6EA7E"/>
    <w:lvl w:ilvl="0" w:tplc="988E2936">
      <w:start w:val="1"/>
      <w:numFmt w:val="decimal"/>
      <w:lvlText w:val="%1)"/>
      <w:lvlJc w:val="left"/>
      <w:pPr>
        <w:ind w:left="135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7B847A0"/>
    <w:multiLevelType w:val="hybridMultilevel"/>
    <w:tmpl w:val="06B83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F26095"/>
    <w:multiLevelType w:val="hybridMultilevel"/>
    <w:tmpl w:val="42C607DA"/>
    <w:lvl w:ilvl="0" w:tplc="0419000F">
      <w:start w:val="1"/>
      <w:numFmt w:val="decimal"/>
      <w:lvlText w:val="%1."/>
      <w:lvlJc w:val="left"/>
      <w:pPr>
        <w:ind w:left="502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3E421F9F"/>
    <w:multiLevelType w:val="hybridMultilevel"/>
    <w:tmpl w:val="11428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934A3E"/>
    <w:multiLevelType w:val="hybridMultilevel"/>
    <w:tmpl w:val="B8CC1AF8"/>
    <w:lvl w:ilvl="0" w:tplc="ED36BAB8">
      <w:start w:val="1"/>
      <w:numFmt w:val="decimal"/>
      <w:lvlText w:val="%1)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621E90"/>
    <w:multiLevelType w:val="hybridMultilevel"/>
    <w:tmpl w:val="86BE982C"/>
    <w:lvl w:ilvl="0" w:tplc="0AB66D1E">
      <w:start w:val="1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5AA5C03"/>
    <w:multiLevelType w:val="hybridMultilevel"/>
    <w:tmpl w:val="4AF03EF0"/>
    <w:lvl w:ilvl="0" w:tplc="0FC202F8">
      <w:start w:val="5"/>
      <w:numFmt w:val="decimal"/>
      <w:lvlText w:val="%1."/>
      <w:lvlJc w:val="left"/>
      <w:pPr>
        <w:ind w:left="149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87DBB"/>
    <w:multiLevelType w:val="hybridMultilevel"/>
    <w:tmpl w:val="58CAAD0C"/>
    <w:lvl w:ilvl="0" w:tplc="CC08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B633E"/>
    <w:multiLevelType w:val="hybridMultilevel"/>
    <w:tmpl w:val="50C055B6"/>
    <w:lvl w:ilvl="0" w:tplc="F8E0305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1F04"/>
    <w:multiLevelType w:val="hybridMultilevel"/>
    <w:tmpl w:val="DF02FEF2"/>
    <w:lvl w:ilvl="0" w:tplc="09428AC2">
      <w:start w:val="1"/>
      <w:numFmt w:val="decimal"/>
      <w:lvlText w:val="%1)"/>
      <w:lvlJc w:val="left"/>
      <w:pPr>
        <w:ind w:left="1219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F5D2F"/>
    <w:multiLevelType w:val="hybridMultilevel"/>
    <w:tmpl w:val="358221A6"/>
    <w:lvl w:ilvl="0" w:tplc="5F0A96BA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5035F"/>
    <w:multiLevelType w:val="multilevel"/>
    <w:tmpl w:val="D09C9C30"/>
    <w:lvl w:ilvl="0">
      <w:start w:val="1"/>
      <w:numFmt w:val="decimal"/>
      <w:lvlText w:val="%1)"/>
      <w:lvlJc w:val="left"/>
      <w:pPr>
        <w:ind w:left="1531" w:hanging="153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5A0090"/>
    <w:multiLevelType w:val="hybridMultilevel"/>
    <w:tmpl w:val="9732D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CB66DE"/>
    <w:multiLevelType w:val="hybridMultilevel"/>
    <w:tmpl w:val="41526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CD041E"/>
    <w:multiLevelType w:val="hybridMultilevel"/>
    <w:tmpl w:val="CB342A1C"/>
    <w:lvl w:ilvl="0" w:tplc="E4DA0AA0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B3E1F"/>
    <w:multiLevelType w:val="hybridMultilevel"/>
    <w:tmpl w:val="BDA60E6A"/>
    <w:lvl w:ilvl="0" w:tplc="5B9CFE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9C2B93"/>
    <w:multiLevelType w:val="hybridMultilevel"/>
    <w:tmpl w:val="A5E6D822"/>
    <w:lvl w:ilvl="0" w:tplc="617A0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977"/>
    <w:multiLevelType w:val="hybridMultilevel"/>
    <w:tmpl w:val="4880B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025760"/>
    <w:multiLevelType w:val="hybridMultilevel"/>
    <w:tmpl w:val="A44C625E"/>
    <w:lvl w:ilvl="0" w:tplc="E4DA0AA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A587296"/>
    <w:multiLevelType w:val="hybridMultilevel"/>
    <w:tmpl w:val="48068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7A0850"/>
    <w:multiLevelType w:val="multilevel"/>
    <w:tmpl w:val="27D0BF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460770"/>
    <w:multiLevelType w:val="hybridMultilevel"/>
    <w:tmpl w:val="BEF40702"/>
    <w:lvl w:ilvl="0" w:tplc="1B94769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EA3A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3320F"/>
    <w:multiLevelType w:val="hybridMultilevel"/>
    <w:tmpl w:val="485A1268"/>
    <w:lvl w:ilvl="0" w:tplc="E4DA0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5B3C"/>
    <w:multiLevelType w:val="hybridMultilevel"/>
    <w:tmpl w:val="8C0AC7D6"/>
    <w:lvl w:ilvl="0" w:tplc="5B9CFE0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737E6F65"/>
    <w:multiLevelType w:val="hybridMultilevel"/>
    <w:tmpl w:val="740A1398"/>
    <w:lvl w:ilvl="0" w:tplc="978C4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89"/>
    <w:multiLevelType w:val="hybridMultilevel"/>
    <w:tmpl w:val="1826B306"/>
    <w:lvl w:ilvl="0" w:tplc="617A09F8">
      <w:start w:val="1"/>
      <w:numFmt w:val="decimal"/>
      <w:lvlText w:val="%1)"/>
      <w:lvlJc w:val="left"/>
      <w:pPr>
        <w:tabs>
          <w:tab w:val="num" w:pos="720"/>
        </w:tabs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E866B7"/>
    <w:multiLevelType w:val="hybridMultilevel"/>
    <w:tmpl w:val="F55AFE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8E197F"/>
    <w:multiLevelType w:val="hybridMultilevel"/>
    <w:tmpl w:val="0994D78A"/>
    <w:lvl w:ilvl="0" w:tplc="5B9CFE0A">
      <w:start w:val="1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EE501D"/>
    <w:multiLevelType w:val="hybridMultilevel"/>
    <w:tmpl w:val="6180F0F0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14"/>
  </w:num>
  <w:num w:numId="4">
    <w:abstractNumId w:val="23"/>
  </w:num>
  <w:num w:numId="5">
    <w:abstractNumId w:val="1"/>
  </w:num>
  <w:num w:numId="6">
    <w:abstractNumId w:val="9"/>
  </w:num>
  <w:num w:numId="7">
    <w:abstractNumId w:val="37"/>
  </w:num>
  <w:num w:numId="8">
    <w:abstractNumId w:val="22"/>
  </w:num>
  <w:num w:numId="9">
    <w:abstractNumId w:val="13"/>
  </w:num>
  <w:num w:numId="10">
    <w:abstractNumId w:val="25"/>
  </w:num>
  <w:num w:numId="11">
    <w:abstractNumId w:val="16"/>
  </w:num>
  <w:num w:numId="12">
    <w:abstractNumId w:val="33"/>
  </w:num>
  <w:num w:numId="13">
    <w:abstractNumId w:val="20"/>
  </w:num>
  <w:num w:numId="14">
    <w:abstractNumId w:val="19"/>
  </w:num>
  <w:num w:numId="15">
    <w:abstractNumId w:val="17"/>
  </w:num>
  <w:num w:numId="16">
    <w:abstractNumId w:val="27"/>
  </w:num>
  <w:num w:numId="17">
    <w:abstractNumId w:val="35"/>
  </w:num>
  <w:num w:numId="18">
    <w:abstractNumId w:val="40"/>
  </w:num>
  <w:num w:numId="19">
    <w:abstractNumId w:val="0"/>
  </w:num>
  <w:num w:numId="20">
    <w:abstractNumId w:val="11"/>
  </w:num>
  <w:num w:numId="21">
    <w:abstractNumId w:val="31"/>
  </w:num>
  <w:num w:numId="22">
    <w:abstractNumId w:val="34"/>
  </w:num>
  <w:num w:numId="23">
    <w:abstractNumId w:val="30"/>
  </w:num>
  <w:num w:numId="24">
    <w:abstractNumId w:val="8"/>
  </w:num>
  <w:num w:numId="25">
    <w:abstractNumId w:val="36"/>
  </w:num>
  <w:num w:numId="26">
    <w:abstractNumId w:val="6"/>
  </w:num>
  <w:num w:numId="27">
    <w:abstractNumId w:val="3"/>
  </w:num>
  <w:num w:numId="28">
    <w:abstractNumId w:val="10"/>
  </w:num>
  <w:num w:numId="29">
    <w:abstractNumId w:val="26"/>
  </w:num>
  <w:num w:numId="30">
    <w:abstractNumId w:val="38"/>
  </w:num>
  <w:num w:numId="31">
    <w:abstractNumId w:val="18"/>
  </w:num>
  <w:num w:numId="32">
    <w:abstractNumId w:val="4"/>
  </w:num>
  <w:num w:numId="33">
    <w:abstractNumId w:val="32"/>
  </w:num>
  <w:num w:numId="34">
    <w:abstractNumId w:val="7"/>
  </w:num>
  <w:num w:numId="35">
    <w:abstractNumId w:val="2"/>
  </w:num>
  <w:num w:numId="36">
    <w:abstractNumId w:val="21"/>
  </w:num>
  <w:num w:numId="37">
    <w:abstractNumId w:val="24"/>
  </w:num>
  <w:num w:numId="38">
    <w:abstractNumId w:val="29"/>
  </w:num>
  <w:num w:numId="39">
    <w:abstractNumId w:val="12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E"/>
    <w:rsid w:val="00001C31"/>
    <w:rsid w:val="00003DE5"/>
    <w:rsid w:val="00005C70"/>
    <w:rsid w:val="00011B66"/>
    <w:rsid w:val="00033CFF"/>
    <w:rsid w:val="00034FDD"/>
    <w:rsid w:val="00037CBC"/>
    <w:rsid w:val="0005229B"/>
    <w:rsid w:val="00067067"/>
    <w:rsid w:val="00070DC4"/>
    <w:rsid w:val="0008016C"/>
    <w:rsid w:val="0008347E"/>
    <w:rsid w:val="00086ED5"/>
    <w:rsid w:val="000A13CC"/>
    <w:rsid w:val="000B26C7"/>
    <w:rsid w:val="000C016F"/>
    <w:rsid w:val="000E561F"/>
    <w:rsid w:val="000F1F9F"/>
    <w:rsid w:val="000F3ECC"/>
    <w:rsid w:val="00100C58"/>
    <w:rsid w:val="00113906"/>
    <w:rsid w:val="0011408C"/>
    <w:rsid w:val="00135C45"/>
    <w:rsid w:val="001621BE"/>
    <w:rsid w:val="00193A77"/>
    <w:rsid w:val="00194845"/>
    <w:rsid w:val="00194ABF"/>
    <w:rsid w:val="001A17AB"/>
    <w:rsid w:val="001A2A14"/>
    <w:rsid w:val="001A4EAF"/>
    <w:rsid w:val="001B1382"/>
    <w:rsid w:val="001B3CAB"/>
    <w:rsid w:val="001C161C"/>
    <w:rsid w:val="001D0278"/>
    <w:rsid w:val="001D10F7"/>
    <w:rsid w:val="001D2431"/>
    <w:rsid w:val="001D35F6"/>
    <w:rsid w:val="002035E8"/>
    <w:rsid w:val="0021165E"/>
    <w:rsid w:val="002166C7"/>
    <w:rsid w:val="0023761D"/>
    <w:rsid w:val="002444E1"/>
    <w:rsid w:val="00260D33"/>
    <w:rsid w:val="002642D3"/>
    <w:rsid w:val="00270C0B"/>
    <w:rsid w:val="0027571F"/>
    <w:rsid w:val="0027580C"/>
    <w:rsid w:val="0028125A"/>
    <w:rsid w:val="0029093A"/>
    <w:rsid w:val="00290CB0"/>
    <w:rsid w:val="002A3B3F"/>
    <w:rsid w:val="002B460B"/>
    <w:rsid w:val="002B7D48"/>
    <w:rsid w:val="002E5A23"/>
    <w:rsid w:val="002E6C0D"/>
    <w:rsid w:val="00302AA7"/>
    <w:rsid w:val="00322F11"/>
    <w:rsid w:val="0034632D"/>
    <w:rsid w:val="00356DF1"/>
    <w:rsid w:val="00381676"/>
    <w:rsid w:val="003927CB"/>
    <w:rsid w:val="003A5920"/>
    <w:rsid w:val="003A5A38"/>
    <w:rsid w:val="003A6E56"/>
    <w:rsid w:val="003B2B40"/>
    <w:rsid w:val="003B34DB"/>
    <w:rsid w:val="003C30B8"/>
    <w:rsid w:val="003D40D1"/>
    <w:rsid w:val="00414387"/>
    <w:rsid w:val="00425C53"/>
    <w:rsid w:val="00430469"/>
    <w:rsid w:val="0043246B"/>
    <w:rsid w:val="00447E3A"/>
    <w:rsid w:val="00450D0F"/>
    <w:rsid w:val="0045450E"/>
    <w:rsid w:val="00464F62"/>
    <w:rsid w:val="004743CC"/>
    <w:rsid w:val="0048326B"/>
    <w:rsid w:val="00496605"/>
    <w:rsid w:val="004A517E"/>
    <w:rsid w:val="004C3974"/>
    <w:rsid w:val="004D1856"/>
    <w:rsid w:val="004D5A40"/>
    <w:rsid w:val="004E05FF"/>
    <w:rsid w:val="004E1B09"/>
    <w:rsid w:val="004E6C31"/>
    <w:rsid w:val="004F30D9"/>
    <w:rsid w:val="005124E1"/>
    <w:rsid w:val="005320A6"/>
    <w:rsid w:val="00541212"/>
    <w:rsid w:val="00547BC8"/>
    <w:rsid w:val="005578EB"/>
    <w:rsid w:val="00582A05"/>
    <w:rsid w:val="00585000"/>
    <w:rsid w:val="0059166C"/>
    <w:rsid w:val="005A3A88"/>
    <w:rsid w:val="005A6D92"/>
    <w:rsid w:val="005A7A20"/>
    <w:rsid w:val="005A7A78"/>
    <w:rsid w:val="005B4AFC"/>
    <w:rsid w:val="005D0A86"/>
    <w:rsid w:val="005E0225"/>
    <w:rsid w:val="005E544B"/>
    <w:rsid w:val="00601F6D"/>
    <w:rsid w:val="00605D94"/>
    <w:rsid w:val="00624340"/>
    <w:rsid w:val="00624E07"/>
    <w:rsid w:val="00637468"/>
    <w:rsid w:val="006419B5"/>
    <w:rsid w:val="006429EF"/>
    <w:rsid w:val="00656E5A"/>
    <w:rsid w:val="00672325"/>
    <w:rsid w:val="006A0EC6"/>
    <w:rsid w:val="006B42DC"/>
    <w:rsid w:val="006D6223"/>
    <w:rsid w:val="006E2857"/>
    <w:rsid w:val="006F1BD5"/>
    <w:rsid w:val="00703D71"/>
    <w:rsid w:val="00734729"/>
    <w:rsid w:val="007576F7"/>
    <w:rsid w:val="00757E85"/>
    <w:rsid w:val="007645E2"/>
    <w:rsid w:val="00771B4D"/>
    <w:rsid w:val="00782352"/>
    <w:rsid w:val="00794EB6"/>
    <w:rsid w:val="007B5194"/>
    <w:rsid w:val="007C4EA9"/>
    <w:rsid w:val="007D6FEE"/>
    <w:rsid w:val="007F3019"/>
    <w:rsid w:val="007F68BB"/>
    <w:rsid w:val="008038D3"/>
    <w:rsid w:val="00804426"/>
    <w:rsid w:val="00820735"/>
    <w:rsid w:val="008371BC"/>
    <w:rsid w:val="008436F1"/>
    <w:rsid w:val="00843987"/>
    <w:rsid w:val="0085029A"/>
    <w:rsid w:val="0085766B"/>
    <w:rsid w:val="0086062E"/>
    <w:rsid w:val="00871C90"/>
    <w:rsid w:val="00875A73"/>
    <w:rsid w:val="008828C3"/>
    <w:rsid w:val="00887CF5"/>
    <w:rsid w:val="008A2734"/>
    <w:rsid w:val="008A3163"/>
    <w:rsid w:val="008B2797"/>
    <w:rsid w:val="008B5101"/>
    <w:rsid w:val="008B7D18"/>
    <w:rsid w:val="008C2E2A"/>
    <w:rsid w:val="008C67C1"/>
    <w:rsid w:val="008C78B6"/>
    <w:rsid w:val="008D1A7F"/>
    <w:rsid w:val="008D227A"/>
    <w:rsid w:val="008D36EA"/>
    <w:rsid w:val="009013E9"/>
    <w:rsid w:val="00904668"/>
    <w:rsid w:val="009164ED"/>
    <w:rsid w:val="009251A9"/>
    <w:rsid w:val="00926CCC"/>
    <w:rsid w:val="009302B0"/>
    <w:rsid w:val="00935A47"/>
    <w:rsid w:val="009372A3"/>
    <w:rsid w:val="00945030"/>
    <w:rsid w:val="0097662E"/>
    <w:rsid w:val="00981362"/>
    <w:rsid w:val="009902CF"/>
    <w:rsid w:val="009A3EA7"/>
    <w:rsid w:val="009A6DD2"/>
    <w:rsid w:val="009B405E"/>
    <w:rsid w:val="009B44A7"/>
    <w:rsid w:val="009D357C"/>
    <w:rsid w:val="009D58E9"/>
    <w:rsid w:val="009E1CAE"/>
    <w:rsid w:val="009E1E08"/>
    <w:rsid w:val="009E538A"/>
    <w:rsid w:val="009F53D1"/>
    <w:rsid w:val="00A11AB2"/>
    <w:rsid w:val="00A203AB"/>
    <w:rsid w:val="00A20BE8"/>
    <w:rsid w:val="00A53789"/>
    <w:rsid w:val="00A87825"/>
    <w:rsid w:val="00A903DC"/>
    <w:rsid w:val="00A910A7"/>
    <w:rsid w:val="00AA2AE5"/>
    <w:rsid w:val="00AA3037"/>
    <w:rsid w:val="00AA60E0"/>
    <w:rsid w:val="00AC742F"/>
    <w:rsid w:val="00AE1C5D"/>
    <w:rsid w:val="00AE405C"/>
    <w:rsid w:val="00AF2DEB"/>
    <w:rsid w:val="00AF7173"/>
    <w:rsid w:val="00B036A1"/>
    <w:rsid w:val="00B03B90"/>
    <w:rsid w:val="00B06CE3"/>
    <w:rsid w:val="00B13286"/>
    <w:rsid w:val="00B273EE"/>
    <w:rsid w:val="00B41A8E"/>
    <w:rsid w:val="00B42887"/>
    <w:rsid w:val="00B45953"/>
    <w:rsid w:val="00B54AEB"/>
    <w:rsid w:val="00B57936"/>
    <w:rsid w:val="00B67C1B"/>
    <w:rsid w:val="00B84644"/>
    <w:rsid w:val="00B91C61"/>
    <w:rsid w:val="00B93A59"/>
    <w:rsid w:val="00B93BA1"/>
    <w:rsid w:val="00BA4043"/>
    <w:rsid w:val="00BA7448"/>
    <w:rsid w:val="00BC7B2E"/>
    <w:rsid w:val="00BD1989"/>
    <w:rsid w:val="00BD1AC1"/>
    <w:rsid w:val="00BF6994"/>
    <w:rsid w:val="00C01D4B"/>
    <w:rsid w:val="00C200F3"/>
    <w:rsid w:val="00C26001"/>
    <w:rsid w:val="00C32A99"/>
    <w:rsid w:val="00C33DB5"/>
    <w:rsid w:val="00C361B8"/>
    <w:rsid w:val="00C40EAF"/>
    <w:rsid w:val="00C559D1"/>
    <w:rsid w:val="00C747B0"/>
    <w:rsid w:val="00C9085F"/>
    <w:rsid w:val="00CA0707"/>
    <w:rsid w:val="00CB5A66"/>
    <w:rsid w:val="00CD4762"/>
    <w:rsid w:val="00CF086D"/>
    <w:rsid w:val="00CF0CF9"/>
    <w:rsid w:val="00D013EF"/>
    <w:rsid w:val="00D04DFF"/>
    <w:rsid w:val="00D21912"/>
    <w:rsid w:val="00D44011"/>
    <w:rsid w:val="00D469B0"/>
    <w:rsid w:val="00D6765B"/>
    <w:rsid w:val="00D82EF8"/>
    <w:rsid w:val="00DA0A48"/>
    <w:rsid w:val="00DB50AE"/>
    <w:rsid w:val="00DC575E"/>
    <w:rsid w:val="00DD24C7"/>
    <w:rsid w:val="00DD567B"/>
    <w:rsid w:val="00DE0967"/>
    <w:rsid w:val="00DF0179"/>
    <w:rsid w:val="00DF1B82"/>
    <w:rsid w:val="00DF3DB1"/>
    <w:rsid w:val="00E025EC"/>
    <w:rsid w:val="00E05962"/>
    <w:rsid w:val="00E200F5"/>
    <w:rsid w:val="00E21215"/>
    <w:rsid w:val="00E36103"/>
    <w:rsid w:val="00E366D1"/>
    <w:rsid w:val="00E51D44"/>
    <w:rsid w:val="00E5709D"/>
    <w:rsid w:val="00E64799"/>
    <w:rsid w:val="00E83B48"/>
    <w:rsid w:val="00EA1578"/>
    <w:rsid w:val="00EA1988"/>
    <w:rsid w:val="00EB54A5"/>
    <w:rsid w:val="00EB7E46"/>
    <w:rsid w:val="00F02BDE"/>
    <w:rsid w:val="00F12AA5"/>
    <w:rsid w:val="00F14593"/>
    <w:rsid w:val="00F2695C"/>
    <w:rsid w:val="00F4446B"/>
    <w:rsid w:val="00F67021"/>
    <w:rsid w:val="00F7071C"/>
    <w:rsid w:val="00F74EE0"/>
    <w:rsid w:val="00F83CA5"/>
    <w:rsid w:val="00F90362"/>
    <w:rsid w:val="00FA54EF"/>
    <w:rsid w:val="00FC30CF"/>
    <w:rsid w:val="00FD0F7A"/>
    <w:rsid w:val="00FD0F8E"/>
    <w:rsid w:val="00FE5263"/>
    <w:rsid w:val="00FF2632"/>
    <w:rsid w:val="00FF5902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480DCC-9D0A-4AFE-9365-F0537D0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2E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50AE"/>
    <w:pPr>
      <w:ind w:left="720"/>
      <w:contextualSpacing/>
    </w:pPr>
  </w:style>
  <w:style w:type="table" w:styleId="a4">
    <w:name w:val="Table Grid"/>
    <w:basedOn w:val="a1"/>
    <w:uiPriority w:val="39"/>
    <w:rsid w:val="00DB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D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DE5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D6FEE"/>
    <w:pPr>
      <w:autoSpaceDE/>
      <w:autoSpaceDN/>
      <w:adjustRightInd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D6FE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D6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2B569B-7911-4DE2-9C46-66FCBD1F9F2B}"/>
</file>

<file path=customXml/itemProps2.xml><?xml version="1.0" encoding="utf-8"?>
<ds:datastoreItem xmlns:ds="http://schemas.openxmlformats.org/officeDocument/2006/customXml" ds:itemID="{3C11493B-1F8B-4F48-A4BE-4A03EB576487}"/>
</file>

<file path=customXml/itemProps3.xml><?xml version="1.0" encoding="utf-8"?>
<ds:datastoreItem xmlns:ds="http://schemas.openxmlformats.org/officeDocument/2006/customXml" ds:itemID="{0B71093F-206D-4619-95AA-5454F941D435}"/>
</file>

<file path=customXml/itemProps4.xml><?xml version="1.0" encoding="utf-8"?>
<ds:datastoreItem xmlns:ds="http://schemas.openxmlformats.org/officeDocument/2006/customXml" ds:itemID="{E3204BAE-8F6F-40DC-91D5-6BBBA02B8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Инна Александровна</dc:creator>
  <cp:keywords/>
  <dc:description/>
  <cp:lastModifiedBy>Соколова Дарья Юрьевна</cp:lastModifiedBy>
  <cp:revision>2</cp:revision>
  <cp:lastPrinted>2019-05-28T12:37:00Z</cp:lastPrinted>
  <dcterms:created xsi:type="dcterms:W3CDTF">2019-11-22T09:29:00Z</dcterms:created>
  <dcterms:modified xsi:type="dcterms:W3CDTF">2019-11-22T09:29:00Z</dcterms:modified>
</cp:coreProperties>
</file>