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76" w:rsidRDefault="00AE50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AE5076" w:rsidRDefault="00AE5076">
      <w:pPr>
        <w:pStyle w:val="ConsPlusNormal"/>
        <w:outlineLvl w:val="0"/>
      </w:pPr>
    </w:p>
    <w:p w:rsidR="00AE5076" w:rsidRDefault="00AE5076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AE5076" w:rsidRDefault="00AE5076">
      <w:pPr>
        <w:pStyle w:val="ConsPlusTitle"/>
        <w:jc w:val="center"/>
      </w:pPr>
    </w:p>
    <w:p w:rsidR="00AE5076" w:rsidRDefault="00AE5076">
      <w:pPr>
        <w:pStyle w:val="ConsPlusTitle"/>
        <w:jc w:val="center"/>
      </w:pPr>
      <w:r>
        <w:t>ПОСТАНОВЛЕНИЕ</w:t>
      </w:r>
    </w:p>
    <w:p w:rsidR="00AE5076" w:rsidRDefault="00AE5076">
      <w:pPr>
        <w:pStyle w:val="ConsPlusTitle"/>
        <w:jc w:val="center"/>
      </w:pPr>
      <w:r>
        <w:t>от 14 февраля 2013 г. N 173-ПП</w:t>
      </w:r>
    </w:p>
    <w:p w:rsidR="00AE5076" w:rsidRDefault="00AE5076">
      <w:pPr>
        <w:pStyle w:val="ConsPlusTitle"/>
        <w:jc w:val="center"/>
      </w:pPr>
    </w:p>
    <w:p w:rsidR="00AE5076" w:rsidRDefault="00AE5076">
      <w:pPr>
        <w:pStyle w:val="ConsPlusTitle"/>
        <w:jc w:val="center"/>
      </w:pPr>
      <w:r>
        <w:t>ОБ УТВЕРЖДЕНИИ ПОРЯДКА ПРИНЯТИЯ РЕШЕНИЙ ОБ ОКАЗАНИИ</w:t>
      </w:r>
    </w:p>
    <w:p w:rsidR="00AE5076" w:rsidRDefault="00AE5076">
      <w:pPr>
        <w:pStyle w:val="ConsPlusTitle"/>
        <w:jc w:val="center"/>
      </w:pPr>
      <w:r>
        <w:t>В ЭКСТРЕННЫХ СЛУЧАЯХ БЕСПЛАТНОЙ ЮРИДИЧЕСКОЙ ПОМОЩИ</w:t>
      </w:r>
    </w:p>
    <w:p w:rsidR="00AE5076" w:rsidRDefault="00AE5076">
      <w:pPr>
        <w:pStyle w:val="ConsPlusTitle"/>
        <w:jc w:val="center"/>
      </w:pPr>
      <w:r>
        <w:t>ГРАЖДАНАМ, ОКАЗАВШИМСЯ В ТРУДНОЙ ЖИЗНЕННОЙ СИТУАЦИИ</w:t>
      </w:r>
    </w:p>
    <w:p w:rsidR="00AE5076" w:rsidRDefault="00AE5076">
      <w:pPr>
        <w:pStyle w:val="ConsPlusNormal"/>
        <w:jc w:val="center"/>
      </w:pPr>
    </w:p>
    <w:p w:rsidR="00AE5076" w:rsidRDefault="00AE50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30.11.2012 N 1364-ПП "О приеме в государственную собственность Свердловской области федерального казенного учреждения "Государственное юридическое бюро по Свердловской области" и внесении изменения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Свердловской области от 27.11.2012 N 2360-РП "Об утверждении Плана мероприятий исполнительных органов государственной власти Свердловской области по подготовке к реализации Федерального закона от 21 ноября 2011 года N 324-ФЗ "О бесплатной юридической помощи в Российской Федерации", Закона Свердловской области от 05 октября 2012 года N 79-ОЗ "О бесплатной юридической помощи в Свердловской области", в целях оказания бесплатной юридической помощи гражданам, оказавшимся в трудной жизненной ситуации, Правительство Свердловской области постановляет: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 (прилагается).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Свердловской области А.Р. Салихова.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AE5076" w:rsidRDefault="00AE5076">
      <w:pPr>
        <w:pStyle w:val="ConsPlusNormal"/>
        <w:ind w:firstLine="540"/>
        <w:jc w:val="both"/>
      </w:pPr>
    </w:p>
    <w:p w:rsidR="00AE5076" w:rsidRDefault="00AE5076">
      <w:pPr>
        <w:pStyle w:val="ConsPlusNormal"/>
        <w:jc w:val="right"/>
      </w:pPr>
      <w:r>
        <w:t>Председатель Правительства</w:t>
      </w:r>
    </w:p>
    <w:p w:rsidR="00AE5076" w:rsidRDefault="00AE5076">
      <w:pPr>
        <w:pStyle w:val="ConsPlusNormal"/>
        <w:jc w:val="right"/>
      </w:pPr>
      <w:r>
        <w:t>Свердловской области</w:t>
      </w:r>
    </w:p>
    <w:p w:rsidR="00AE5076" w:rsidRDefault="00AE5076">
      <w:pPr>
        <w:pStyle w:val="ConsPlusNormal"/>
        <w:jc w:val="right"/>
      </w:pPr>
      <w:r>
        <w:t>Д.В.ПАСЛЕР</w:t>
      </w:r>
    </w:p>
    <w:p w:rsidR="00AE5076" w:rsidRDefault="00AE5076">
      <w:pPr>
        <w:pStyle w:val="ConsPlusNormal"/>
        <w:ind w:left="540"/>
        <w:jc w:val="both"/>
      </w:pPr>
    </w:p>
    <w:p w:rsidR="00AE5076" w:rsidRDefault="00AE5076">
      <w:pPr>
        <w:pStyle w:val="ConsPlusNormal"/>
        <w:ind w:left="540"/>
        <w:jc w:val="both"/>
      </w:pPr>
    </w:p>
    <w:p w:rsidR="00AE5076" w:rsidRDefault="00AE5076">
      <w:pPr>
        <w:pStyle w:val="ConsPlusNormal"/>
        <w:ind w:left="540"/>
        <w:jc w:val="both"/>
      </w:pPr>
    </w:p>
    <w:p w:rsidR="00AE5076" w:rsidRDefault="00AE5076">
      <w:pPr>
        <w:pStyle w:val="ConsPlusNormal"/>
        <w:ind w:left="540"/>
        <w:jc w:val="both"/>
      </w:pPr>
    </w:p>
    <w:p w:rsidR="00AE5076" w:rsidRDefault="00AE5076">
      <w:pPr>
        <w:pStyle w:val="ConsPlusNormal"/>
        <w:ind w:left="540"/>
        <w:jc w:val="both"/>
      </w:pPr>
    </w:p>
    <w:p w:rsidR="00AE5076" w:rsidRDefault="00AE5076">
      <w:pPr>
        <w:pStyle w:val="ConsPlusNormal"/>
        <w:jc w:val="right"/>
        <w:outlineLvl w:val="0"/>
      </w:pPr>
      <w:r>
        <w:t>Утвержден</w:t>
      </w:r>
    </w:p>
    <w:p w:rsidR="00AE5076" w:rsidRDefault="00AE5076">
      <w:pPr>
        <w:pStyle w:val="ConsPlusNormal"/>
        <w:jc w:val="right"/>
      </w:pPr>
      <w:r>
        <w:t>Постановлением Правительства</w:t>
      </w:r>
    </w:p>
    <w:p w:rsidR="00AE5076" w:rsidRDefault="00AE5076">
      <w:pPr>
        <w:pStyle w:val="ConsPlusNormal"/>
        <w:jc w:val="right"/>
      </w:pPr>
      <w:r>
        <w:t>Свердловской области</w:t>
      </w:r>
    </w:p>
    <w:p w:rsidR="00AE5076" w:rsidRDefault="00AE5076">
      <w:pPr>
        <w:pStyle w:val="ConsPlusNormal"/>
        <w:jc w:val="right"/>
      </w:pPr>
      <w:r>
        <w:t>от 14 февраля 2013 г. N 173-ПП</w:t>
      </w:r>
    </w:p>
    <w:p w:rsidR="00AE5076" w:rsidRDefault="00AE5076">
      <w:pPr>
        <w:pStyle w:val="ConsPlusNormal"/>
        <w:ind w:left="540"/>
        <w:jc w:val="both"/>
      </w:pPr>
    </w:p>
    <w:p w:rsidR="00AE5076" w:rsidRDefault="00AE5076">
      <w:pPr>
        <w:pStyle w:val="ConsPlusTitle"/>
        <w:jc w:val="center"/>
      </w:pPr>
      <w:bookmarkStart w:id="1" w:name="P28"/>
      <w:bookmarkEnd w:id="1"/>
      <w:r>
        <w:t>ПОРЯДОК</w:t>
      </w:r>
    </w:p>
    <w:p w:rsidR="00AE5076" w:rsidRDefault="00AE5076">
      <w:pPr>
        <w:pStyle w:val="ConsPlusTitle"/>
        <w:jc w:val="center"/>
      </w:pPr>
      <w:r>
        <w:t>ПРИНЯТИЯ РЕШЕНИЙ ОБ ОКАЗАНИИ В ЭКСТРЕННЫХ СЛУЧАЯХ</w:t>
      </w:r>
    </w:p>
    <w:p w:rsidR="00AE5076" w:rsidRDefault="00AE5076">
      <w:pPr>
        <w:pStyle w:val="ConsPlusTitle"/>
        <w:jc w:val="center"/>
      </w:pPr>
      <w:r>
        <w:t>БЕСПЛАТНОЙ ЮРИДИЧЕСКОЙ ПОМОЩИ ГРАЖДАНАМ,</w:t>
      </w:r>
    </w:p>
    <w:p w:rsidR="00AE5076" w:rsidRDefault="00AE5076">
      <w:pPr>
        <w:pStyle w:val="ConsPlusTitle"/>
        <w:jc w:val="center"/>
      </w:pPr>
      <w:r>
        <w:t>ОКАЗАВШИМСЯ В ТРУДНОЙ ЖИЗНЕННОЙ СИТУАЦИИ</w:t>
      </w:r>
    </w:p>
    <w:p w:rsidR="00AE5076" w:rsidRDefault="00AE5076">
      <w:pPr>
        <w:pStyle w:val="ConsPlusNormal"/>
        <w:jc w:val="center"/>
      </w:pPr>
    </w:p>
    <w:p w:rsidR="00AE5076" w:rsidRDefault="00AE5076">
      <w:pPr>
        <w:pStyle w:val="ConsPlusNormal"/>
        <w:ind w:firstLine="540"/>
        <w:jc w:val="both"/>
      </w:pPr>
      <w:r>
        <w:lastRenderedPageBreak/>
        <w:t>1. Настоящий Порядок регламентирует процедуру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2. В целях реализации настоящего Порядка используются следующие понятия: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 xml:space="preserve">1) 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2) экстренный случай - случай, возникший в результате происшествий и обстоятельств, угрожающих жизни или здоровью гражданина, и требующий немедленного оказания помощи (авария, пожар, опасное природное явление, экологическая и техногенная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3. В экстренном случае гражданину, оказавшемуся в трудной жизненной ситуации, бесплатная юридическая помощь оказывается государственным казенным учреждением Свердловской области "Государственное юридическое бюро по Свердловской области" (далее - Государственное юридическое бюро) на основании решения исполнительного органа государственной власти Свердловской области, уполномоченного в сфере обеспечения граждан бесплатной юридической помощью (далее - уполномоченный орган), об оказании в экстренном случае бесплатной юридической помощи гражданину, оказавшемуся в трудной жизненной ситуации, в случаях и по вопросам, перечень которых установлен федеральным и областным законодательством.</w:t>
      </w:r>
    </w:p>
    <w:p w:rsidR="00AE5076" w:rsidRDefault="00AE5076">
      <w:pPr>
        <w:pStyle w:val="ConsPlusNormal"/>
        <w:spacing w:before="220"/>
        <w:ind w:firstLine="540"/>
        <w:jc w:val="both"/>
      </w:pPr>
      <w:bookmarkStart w:id="2" w:name="P38"/>
      <w:bookmarkEnd w:id="2"/>
      <w:r>
        <w:t>4. К заявлению прилагаются: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1) копия паспорта либо иного документа, удостоверяющего личность;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2) копия справки медико-социальной экспертной комиссии (в случае наличия инвалидности);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3) копия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установленных действующим законодательством (в случае неспособности к самообслуживанию в связи с преклонным возрастом, наличия болезни);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4) копия документа, подтверждающего отсутствие родителей (единственного родителя) или невозможность воспитания ими несовершеннолетних, выданного органом опеки и попечительства (представляется детьми-сиротами и детьми, оставшимися без попечения родителей);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5) копия документа, подтверждающего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указанной категории);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6) копия документа, подтверждающего совокупный доход семьи, в том числе копия справки о составе семьи (представляются малоимущими и одинокими гражданами);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7) копия справки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(представляется безработными);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lastRenderedPageBreak/>
        <w:t>8) копии документов, подтверждающих жестокое обращение, в том числе копии судебных постановлений, актов органов следствия, медицинских заключений и т.д. (представляются гражданами, подвергшимися насилию или жестокому обращению);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9) копия документа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о том, что заявитель (и члены его семьи) пострадали в результате стихийных бедствий, межнациональных конфликтов и войн, несчастных случаев (пожар, авария, катастрофа и т.д.);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10) документ, удостоверяющий личность законного представителя, доверенность или иной документ, подтверждающие полномочия законного представителя, в случае обращения с заявлением законного представителя гражданина, оказавшегося в трудной жизненной ситуации.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 xml:space="preserve">5. В случае, если гражданин, оказавшийся в трудной жизненной ситуации, не представил документы, указанные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Порядка, за исключением документов, указанных в </w:t>
      </w:r>
      <w:hyperlink r:id="rId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уполномоченный орган получает указанные документы (содержащиеся в них сведения) с использованием межведомственного информационного взаимодействия у органов, в распоряжении которых они находятся (органов,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 по собственной инициативе.</w:t>
      </w:r>
    </w:p>
    <w:p w:rsidR="00AE5076" w:rsidRDefault="00AE507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6.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в экстренном случае бесплатной юридической помощи гражданину, оказавшемуся в трудной жизненной ситуации, принимается в срок не позднее семи рабочих дней со дня обращения гражданина, оказавшегося в трудной жизненной ситуации (его законного представителя), в уполномоченный орган.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Днем обращения за оказанием в экстренном случае бесплатной юридической помощи является день приема заявления об оказании в экстренном случае бесплатной юридической помощи.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неподтверждение</w:t>
      </w:r>
      <w:proofErr w:type="spellEnd"/>
      <w:r>
        <w:t xml:space="preserve"> факта нахождения в трудной жизненной ситуации и факта возникновения экстренного случая;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2) представление документов, содержащих недостоверные сведения;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3) обращение с заявлением ненадлежащего лица.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>8. В случае принятия решения об оказании в экстренном случае бесплатной юридической помощи в связи с трудной жизненной ситуацией Государственным юридическим бюро с гражданином заключается соглашение об оказании бесплатной юридической помощи. При этом Государственное юридическое бюро осуществляет оказание гражданину бесплатной юридической помощи в видах, установленных федеральным и областным законодательством.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t xml:space="preserve">9. Уполномоченный орган в течение двух рабочих дней со дня принятия решения, указанного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Порядка, направляет его копию почтовым отправлением либо выдает лично гражданину, оказавшемуся в трудной жизненной ситуации (его законному представителю).</w:t>
      </w:r>
    </w:p>
    <w:p w:rsidR="00AE5076" w:rsidRDefault="00AE5076">
      <w:pPr>
        <w:pStyle w:val="ConsPlusNormal"/>
        <w:spacing w:before="220"/>
        <w:ind w:firstLine="540"/>
        <w:jc w:val="both"/>
      </w:pPr>
      <w:r>
        <w:lastRenderedPageBreak/>
        <w:t>10. Решение об отказе в оказании бесплатной юридической помощи может быть обжаловано гражданином в установленном законодательством порядке.</w:t>
      </w:r>
    </w:p>
    <w:p w:rsidR="00AE5076" w:rsidRDefault="00AE5076">
      <w:pPr>
        <w:pStyle w:val="ConsPlusNormal"/>
      </w:pPr>
    </w:p>
    <w:p w:rsidR="00AE5076" w:rsidRDefault="00AE5076">
      <w:pPr>
        <w:pStyle w:val="ConsPlusNormal"/>
      </w:pPr>
    </w:p>
    <w:p w:rsidR="00AE5076" w:rsidRDefault="00AE5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7CD" w:rsidRDefault="007A27CD"/>
    <w:sectPr w:rsidR="007A27CD" w:rsidSect="00B3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6"/>
    <w:rsid w:val="007A27CD"/>
    <w:rsid w:val="00890228"/>
    <w:rsid w:val="00A258CD"/>
    <w:rsid w:val="00A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0A00-00C2-42B4-AFB2-F003522B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B6F73605080618FECF4BF3EDAE76DDBCFA560FF90B022E3FB590A215B174AFFB8D3699F250E7AA0B7CF65281E853570r4a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8B6F73605080618FECF4BF3EDAE76DDBCFA560FF90B127E9FA590A215B174AFFB8D3699F250E7AA0B7CF65281E853570r4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B6F73605080618FECF4BF3EDAE76DDBCFA560FC92B423E9F8590A215B174AFFB8D3698D255676A3B7D1672B0BD364351350BD33894AECEB87AFB1r5a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8B6F73605080618FECEAB228B6B967DBCCF265FF92BB73B7AF5F5D7E0B111FBFF8D53CCE615B70AABC853468558A3671585DBA2D954AE9rFa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8B6F73605080618FECEAB228B6B967D9C6FA68FC93BB73B7AF5F5D7E0B111FBFF8D539CD6A0F26E7E2DC662C1E87316F445DBFr3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1163</Words>
  <Characters>8763</Characters>
  <Application>Microsoft Office Word</Application>
  <DocSecurity>0</DocSecurity>
  <Lines>159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Александр Сергеевич</dc:creator>
  <cp:keywords/>
  <dc:description/>
  <cp:lastModifiedBy>Кузеванов Александр Сергеевич</cp:lastModifiedBy>
  <cp:revision>2</cp:revision>
  <dcterms:created xsi:type="dcterms:W3CDTF">2019-04-30T04:26:00Z</dcterms:created>
  <dcterms:modified xsi:type="dcterms:W3CDTF">2019-04-30T07:33:00Z</dcterms:modified>
</cp:coreProperties>
</file>