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D49E7" w14:textId="77777777" w:rsidR="00024F79" w:rsidRPr="000056E0" w:rsidRDefault="00024F79" w:rsidP="00DA475C">
      <w:pPr>
        <w:suppressAutoHyphens w:val="0"/>
        <w:autoSpaceDE w:val="0"/>
        <w:adjustRightInd w:val="0"/>
        <w:jc w:val="center"/>
        <w:textAlignment w:val="auto"/>
        <w:rPr>
          <w:rFonts w:ascii="Times New Roman" w:eastAsia="Times New Roman" w:hAnsi="Times New Roman" w:cs="Times New Roman"/>
          <w:b/>
          <w:bCs/>
          <w:kern w:val="0"/>
          <w:sz w:val="28"/>
          <w:szCs w:val="28"/>
          <w:lang w:eastAsia="ru-RU"/>
        </w:rPr>
      </w:pPr>
    </w:p>
    <w:p w14:paraId="7848E826" w14:textId="77777777" w:rsidR="00024F79" w:rsidRPr="000056E0" w:rsidRDefault="00024F79" w:rsidP="00DA475C">
      <w:pPr>
        <w:suppressAutoHyphens w:val="0"/>
        <w:autoSpaceDE w:val="0"/>
        <w:adjustRightInd w:val="0"/>
        <w:jc w:val="center"/>
        <w:textAlignment w:val="auto"/>
        <w:rPr>
          <w:rFonts w:ascii="Times New Roman" w:eastAsia="Times New Roman" w:hAnsi="Times New Roman" w:cs="Times New Roman"/>
          <w:b/>
          <w:bCs/>
          <w:kern w:val="0"/>
          <w:sz w:val="28"/>
          <w:szCs w:val="28"/>
          <w:lang w:eastAsia="ru-RU"/>
        </w:rPr>
      </w:pPr>
    </w:p>
    <w:p w14:paraId="1FFEF3B7" w14:textId="77777777" w:rsidR="00024F79" w:rsidRPr="000056E0" w:rsidRDefault="00024F79" w:rsidP="00DA475C">
      <w:pPr>
        <w:suppressAutoHyphens w:val="0"/>
        <w:autoSpaceDE w:val="0"/>
        <w:adjustRightInd w:val="0"/>
        <w:jc w:val="center"/>
        <w:textAlignment w:val="auto"/>
        <w:rPr>
          <w:rFonts w:ascii="Times New Roman" w:eastAsia="Times New Roman" w:hAnsi="Times New Roman" w:cs="Times New Roman"/>
          <w:b/>
          <w:bCs/>
          <w:kern w:val="0"/>
          <w:sz w:val="28"/>
          <w:szCs w:val="28"/>
          <w:lang w:eastAsia="ru-RU"/>
        </w:rPr>
      </w:pPr>
    </w:p>
    <w:p w14:paraId="12D87B57" w14:textId="77777777" w:rsidR="00024F79" w:rsidRPr="000056E0" w:rsidRDefault="00024F79" w:rsidP="00DA475C">
      <w:pPr>
        <w:suppressAutoHyphens w:val="0"/>
        <w:autoSpaceDE w:val="0"/>
        <w:adjustRightInd w:val="0"/>
        <w:jc w:val="center"/>
        <w:textAlignment w:val="auto"/>
        <w:rPr>
          <w:rFonts w:ascii="Times New Roman" w:eastAsia="Times New Roman" w:hAnsi="Times New Roman" w:cs="Times New Roman"/>
          <w:b/>
          <w:bCs/>
          <w:kern w:val="0"/>
          <w:sz w:val="28"/>
          <w:szCs w:val="28"/>
          <w:lang w:eastAsia="ru-RU"/>
        </w:rPr>
      </w:pPr>
    </w:p>
    <w:p w14:paraId="16007381" w14:textId="77777777" w:rsidR="00024F79" w:rsidRPr="000056E0" w:rsidRDefault="00024F79" w:rsidP="00DA475C">
      <w:pPr>
        <w:suppressAutoHyphens w:val="0"/>
        <w:autoSpaceDE w:val="0"/>
        <w:adjustRightInd w:val="0"/>
        <w:jc w:val="center"/>
        <w:textAlignment w:val="auto"/>
        <w:rPr>
          <w:rFonts w:ascii="Times New Roman" w:eastAsia="Times New Roman" w:hAnsi="Times New Roman" w:cs="Times New Roman"/>
          <w:b/>
          <w:bCs/>
          <w:kern w:val="0"/>
          <w:sz w:val="28"/>
          <w:szCs w:val="28"/>
          <w:lang w:eastAsia="ru-RU"/>
        </w:rPr>
      </w:pPr>
    </w:p>
    <w:p w14:paraId="2A5BC680" w14:textId="77777777" w:rsidR="00024F79" w:rsidRPr="000056E0" w:rsidRDefault="00024F79" w:rsidP="00DA475C">
      <w:pPr>
        <w:suppressAutoHyphens w:val="0"/>
        <w:autoSpaceDE w:val="0"/>
        <w:adjustRightInd w:val="0"/>
        <w:jc w:val="center"/>
        <w:textAlignment w:val="auto"/>
        <w:rPr>
          <w:rFonts w:ascii="Times New Roman" w:eastAsia="Times New Roman" w:hAnsi="Times New Roman" w:cs="Times New Roman"/>
          <w:b/>
          <w:bCs/>
          <w:kern w:val="0"/>
          <w:sz w:val="28"/>
          <w:szCs w:val="28"/>
          <w:lang w:eastAsia="ru-RU"/>
        </w:rPr>
      </w:pPr>
    </w:p>
    <w:p w14:paraId="1DDADD8A" w14:textId="77777777" w:rsidR="00024F79" w:rsidRPr="000056E0" w:rsidRDefault="00024F79" w:rsidP="00DA475C">
      <w:pPr>
        <w:suppressAutoHyphens w:val="0"/>
        <w:autoSpaceDE w:val="0"/>
        <w:adjustRightInd w:val="0"/>
        <w:jc w:val="center"/>
        <w:textAlignment w:val="auto"/>
        <w:rPr>
          <w:rFonts w:ascii="Times New Roman" w:eastAsia="Times New Roman" w:hAnsi="Times New Roman" w:cs="Times New Roman"/>
          <w:b/>
          <w:bCs/>
          <w:kern w:val="0"/>
          <w:sz w:val="28"/>
          <w:szCs w:val="28"/>
          <w:lang w:eastAsia="ru-RU"/>
        </w:rPr>
      </w:pPr>
    </w:p>
    <w:p w14:paraId="7071C415" w14:textId="77777777" w:rsidR="00024F79" w:rsidRPr="000056E0" w:rsidRDefault="00024F79" w:rsidP="00DA475C">
      <w:pPr>
        <w:suppressAutoHyphens w:val="0"/>
        <w:autoSpaceDE w:val="0"/>
        <w:adjustRightInd w:val="0"/>
        <w:jc w:val="center"/>
        <w:textAlignment w:val="auto"/>
        <w:rPr>
          <w:rFonts w:ascii="Times New Roman" w:eastAsia="Times New Roman" w:hAnsi="Times New Roman" w:cs="Times New Roman"/>
          <w:b/>
          <w:bCs/>
          <w:kern w:val="0"/>
          <w:sz w:val="28"/>
          <w:szCs w:val="28"/>
          <w:lang w:eastAsia="ru-RU"/>
        </w:rPr>
      </w:pPr>
    </w:p>
    <w:p w14:paraId="577C485F" w14:textId="77777777" w:rsidR="007E24CC" w:rsidRPr="0004086A" w:rsidRDefault="00A730BB" w:rsidP="0004086A">
      <w:pPr>
        <w:suppressAutoHyphens w:val="0"/>
        <w:autoSpaceDE w:val="0"/>
        <w:adjustRightInd w:val="0"/>
        <w:jc w:val="center"/>
        <w:textAlignment w:val="auto"/>
        <w:rPr>
          <w:rFonts w:ascii="Liberation Serif" w:eastAsia="Times New Roman" w:hAnsi="Liberation Serif" w:cs="Liberation Serif"/>
          <w:b/>
          <w:bCs/>
          <w:kern w:val="0"/>
          <w:sz w:val="28"/>
          <w:szCs w:val="28"/>
          <w:lang w:eastAsia="ru-RU"/>
        </w:rPr>
      </w:pPr>
      <w:r w:rsidRPr="0004086A">
        <w:rPr>
          <w:rFonts w:ascii="Liberation Serif" w:eastAsia="Times New Roman" w:hAnsi="Liberation Serif" w:cs="Liberation Serif"/>
          <w:b/>
          <w:bCs/>
          <w:kern w:val="0"/>
          <w:sz w:val="28"/>
          <w:szCs w:val="28"/>
          <w:lang w:eastAsia="ru-RU"/>
        </w:rPr>
        <w:t>О внесении изменений в постановление</w:t>
      </w:r>
      <w:r w:rsidR="007E24CC" w:rsidRPr="0004086A">
        <w:rPr>
          <w:rFonts w:ascii="Liberation Serif" w:eastAsia="Times New Roman" w:hAnsi="Liberation Serif" w:cs="Liberation Serif"/>
          <w:b/>
          <w:bCs/>
          <w:kern w:val="0"/>
          <w:sz w:val="28"/>
          <w:szCs w:val="28"/>
          <w:lang w:eastAsia="ru-RU"/>
        </w:rPr>
        <w:t xml:space="preserve"> </w:t>
      </w:r>
      <w:r w:rsidRPr="0004086A">
        <w:rPr>
          <w:rFonts w:ascii="Liberation Serif" w:eastAsia="Times New Roman" w:hAnsi="Liberation Serif" w:cs="Liberation Serif"/>
          <w:b/>
          <w:bCs/>
          <w:kern w:val="0"/>
          <w:sz w:val="28"/>
          <w:szCs w:val="28"/>
          <w:lang w:eastAsia="ru-RU"/>
        </w:rPr>
        <w:t>Правительства</w:t>
      </w:r>
    </w:p>
    <w:p w14:paraId="55F15055" w14:textId="05C73131" w:rsidR="00024F79" w:rsidRPr="0004086A" w:rsidRDefault="00A730BB" w:rsidP="0004086A">
      <w:pPr>
        <w:suppressAutoHyphens w:val="0"/>
        <w:autoSpaceDE w:val="0"/>
        <w:adjustRightInd w:val="0"/>
        <w:jc w:val="center"/>
        <w:textAlignment w:val="auto"/>
        <w:rPr>
          <w:rFonts w:ascii="Liberation Serif" w:eastAsia="Times New Roman" w:hAnsi="Liberation Serif" w:cs="Liberation Serif"/>
          <w:kern w:val="0"/>
          <w:sz w:val="28"/>
          <w:szCs w:val="28"/>
          <w:lang w:eastAsia="ru-RU"/>
        </w:rPr>
      </w:pPr>
      <w:r w:rsidRPr="0004086A">
        <w:rPr>
          <w:rFonts w:ascii="Liberation Serif" w:eastAsia="Times New Roman" w:hAnsi="Liberation Serif" w:cs="Liberation Serif"/>
          <w:b/>
          <w:bCs/>
          <w:kern w:val="0"/>
          <w:sz w:val="28"/>
          <w:szCs w:val="28"/>
          <w:lang w:eastAsia="ru-RU"/>
        </w:rPr>
        <w:t xml:space="preserve">Свердловской области от </w:t>
      </w:r>
      <w:r w:rsidR="0027759B" w:rsidRPr="0004086A">
        <w:rPr>
          <w:rFonts w:ascii="Liberation Serif" w:eastAsia="Times New Roman" w:hAnsi="Liberation Serif" w:cs="Liberation Serif"/>
          <w:b/>
          <w:bCs/>
          <w:kern w:val="0"/>
          <w:sz w:val="28"/>
          <w:szCs w:val="28"/>
          <w:lang w:eastAsia="ru-RU"/>
        </w:rPr>
        <w:t>26</w:t>
      </w:r>
      <w:r w:rsidRPr="0004086A">
        <w:rPr>
          <w:rFonts w:ascii="Liberation Serif" w:eastAsia="Times New Roman" w:hAnsi="Liberation Serif" w:cs="Liberation Serif"/>
          <w:b/>
          <w:bCs/>
          <w:kern w:val="0"/>
          <w:sz w:val="28"/>
          <w:szCs w:val="28"/>
          <w:lang w:eastAsia="ru-RU"/>
        </w:rPr>
        <w:t>.1</w:t>
      </w:r>
      <w:r w:rsidR="0027759B" w:rsidRPr="0004086A">
        <w:rPr>
          <w:rFonts w:ascii="Liberation Serif" w:eastAsia="Times New Roman" w:hAnsi="Liberation Serif" w:cs="Liberation Serif"/>
          <w:b/>
          <w:bCs/>
          <w:kern w:val="0"/>
          <w:sz w:val="28"/>
          <w:szCs w:val="28"/>
          <w:lang w:eastAsia="ru-RU"/>
        </w:rPr>
        <w:t>1</w:t>
      </w:r>
      <w:r w:rsidRPr="0004086A">
        <w:rPr>
          <w:rFonts w:ascii="Liberation Serif" w:eastAsia="Times New Roman" w:hAnsi="Liberation Serif" w:cs="Liberation Serif"/>
          <w:b/>
          <w:bCs/>
          <w:kern w:val="0"/>
          <w:sz w:val="28"/>
          <w:szCs w:val="28"/>
          <w:lang w:eastAsia="ru-RU"/>
        </w:rPr>
        <w:t>.201</w:t>
      </w:r>
      <w:r w:rsidR="0027759B" w:rsidRPr="0004086A">
        <w:rPr>
          <w:rFonts w:ascii="Liberation Serif" w:eastAsia="Times New Roman" w:hAnsi="Liberation Serif" w:cs="Liberation Serif"/>
          <w:b/>
          <w:bCs/>
          <w:kern w:val="0"/>
          <w:sz w:val="28"/>
          <w:szCs w:val="28"/>
          <w:lang w:eastAsia="ru-RU"/>
        </w:rPr>
        <w:t>4</w:t>
      </w:r>
      <w:r w:rsidRPr="0004086A">
        <w:rPr>
          <w:rFonts w:ascii="Liberation Serif" w:eastAsia="Times New Roman" w:hAnsi="Liberation Serif" w:cs="Liberation Serif"/>
          <w:b/>
          <w:bCs/>
          <w:kern w:val="0"/>
          <w:sz w:val="28"/>
          <w:szCs w:val="28"/>
          <w:lang w:eastAsia="ru-RU"/>
        </w:rPr>
        <w:t xml:space="preserve"> № 10</w:t>
      </w:r>
      <w:r w:rsidR="0027759B" w:rsidRPr="0004086A">
        <w:rPr>
          <w:rFonts w:ascii="Liberation Serif" w:eastAsia="Times New Roman" w:hAnsi="Liberation Serif" w:cs="Liberation Serif"/>
          <w:b/>
          <w:bCs/>
          <w:kern w:val="0"/>
          <w:sz w:val="28"/>
          <w:szCs w:val="28"/>
          <w:lang w:eastAsia="ru-RU"/>
        </w:rPr>
        <w:t>51</w:t>
      </w:r>
      <w:r w:rsidRPr="0004086A">
        <w:rPr>
          <w:rFonts w:ascii="Liberation Serif" w:eastAsia="Times New Roman" w:hAnsi="Liberation Serif" w:cs="Liberation Serif"/>
          <w:b/>
          <w:bCs/>
          <w:kern w:val="0"/>
          <w:sz w:val="28"/>
          <w:szCs w:val="28"/>
          <w:lang w:eastAsia="ru-RU"/>
        </w:rPr>
        <w:t xml:space="preserve">-ПП </w:t>
      </w:r>
      <w:r w:rsidR="001D44D5" w:rsidRPr="0004086A">
        <w:rPr>
          <w:rFonts w:ascii="Liberation Serif" w:eastAsia="Times New Roman" w:hAnsi="Liberation Serif" w:cs="Liberation Serif"/>
          <w:b/>
          <w:bCs/>
          <w:kern w:val="0"/>
          <w:sz w:val="28"/>
          <w:szCs w:val="28"/>
          <w:lang w:eastAsia="ru-RU"/>
        </w:rPr>
        <w:t>«О</w:t>
      </w:r>
      <w:r w:rsidR="0027759B" w:rsidRPr="0004086A">
        <w:rPr>
          <w:rFonts w:ascii="Liberation Serif" w:eastAsia="Times New Roman" w:hAnsi="Liberation Serif" w:cs="Liberation Serif"/>
          <w:b/>
          <w:bCs/>
          <w:kern w:val="0"/>
          <w:sz w:val="28"/>
          <w:szCs w:val="28"/>
          <w:lang w:eastAsia="ru-RU"/>
        </w:rPr>
        <w:t xml:space="preserve">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w:t>
      </w:r>
      <w:r w:rsidR="001D44D5" w:rsidRPr="0004086A">
        <w:rPr>
          <w:rFonts w:ascii="Liberation Serif" w:eastAsia="Times New Roman" w:hAnsi="Liberation Serif" w:cs="Liberation Serif"/>
          <w:b/>
          <w:bCs/>
          <w:kern w:val="0"/>
          <w:sz w:val="28"/>
          <w:szCs w:val="28"/>
          <w:lang w:eastAsia="ru-RU"/>
        </w:rPr>
        <w:t>»</w:t>
      </w:r>
    </w:p>
    <w:p w14:paraId="25A3B555" w14:textId="77777777" w:rsidR="00024F79" w:rsidRPr="0004086A" w:rsidRDefault="00024F79" w:rsidP="0004086A">
      <w:pPr>
        <w:suppressAutoHyphens w:val="0"/>
        <w:autoSpaceDE w:val="0"/>
        <w:adjustRightInd w:val="0"/>
        <w:ind w:firstLine="540"/>
        <w:jc w:val="both"/>
        <w:textAlignment w:val="auto"/>
        <w:rPr>
          <w:rFonts w:ascii="Liberation Serif" w:eastAsia="Times New Roman" w:hAnsi="Liberation Serif" w:cs="Liberation Serif"/>
          <w:kern w:val="0"/>
          <w:sz w:val="28"/>
          <w:szCs w:val="28"/>
          <w:lang w:eastAsia="ru-RU"/>
        </w:rPr>
      </w:pPr>
    </w:p>
    <w:p w14:paraId="1470394D" w14:textId="77777777" w:rsidR="0018595F" w:rsidRPr="0004086A" w:rsidRDefault="0018595F" w:rsidP="0004086A">
      <w:pPr>
        <w:suppressAutoHyphens w:val="0"/>
        <w:autoSpaceDE w:val="0"/>
        <w:adjustRightInd w:val="0"/>
        <w:ind w:firstLine="540"/>
        <w:jc w:val="both"/>
        <w:textAlignment w:val="auto"/>
        <w:rPr>
          <w:rFonts w:ascii="Liberation Serif" w:eastAsia="Times New Roman" w:hAnsi="Liberation Serif" w:cs="Liberation Serif"/>
          <w:kern w:val="0"/>
          <w:sz w:val="28"/>
          <w:szCs w:val="28"/>
          <w:lang w:eastAsia="ru-RU"/>
        </w:rPr>
      </w:pPr>
    </w:p>
    <w:p w14:paraId="3052F406" w14:textId="5B80BA09" w:rsidR="00F43726" w:rsidRPr="0004086A" w:rsidRDefault="00F43726" w:rsidP="0004086A">
      <w:pPr>
        <w:suppressAutoHyphens w:val="0"/>
        <w:autoSpaceDE w:val="0"/>
        <w:adjustRightInd w:val="0"/>
        <w:ind w:firstLine="709"/>
        <w:jc w:val="both"/>
        <w:textAlignment w:val="auto"/>
        <w:rPr>
          <w:rFonts w:ascii="Liberation Serif" w:eastAsia="Times New Roman" w:hAnsi="Liberation Serif" w:cs="Liberation Serif"/>
          <w:kern w:val="0"/>
          <w:sz w:val="28"/>
          <w:szCs w:val="28"/>
          <w:lang w:eastAsia="ru-RU"/>
        </w:rPr>
      </w:pPr>
      <w:r w:rsidRPr="0004086A">
        <w:rPr>
          <w:rFonts w:ascii="Liberation Serif" w:eastAsia="Times New Roman" w:hAnsi="Liberation Serif" w:cs="Liberation Serif"/>
          <w:kern w:val="0"/>
          <w:sz w:val="28"/>
          <w:szCs w:val="28"/>
          <w:lang w:eastAsia="ru-RU"/>
        </w:rPr>
        <w:t>В соответствии с</w:t>
      </w:r>
      <w:r w:rsidR="003165B4" w:rsidRPr="0004086A">
        <w:rPr>
          <w:rFonts w:ascii="Liberation Serif" w:eastAsia="Times New Roman" w:hAnsi="Liberation Serif" w:cs="Liberation Serif"/>
          <w:kern w:val="0"/>
          <w:sz w:val="28"/>
          <w:szCs w:val="28"/>
          <w:lang w:eastAsia="ru-RU"/>
        </w:rPr>
        <w:t>о</w:t>
      </w:r>
      <w:r w:rsidRPr="0004086A">
        <w:rPr>
          <w:rFonts w:ascii="Liberation Serif" w:eastAsia="Times New Roman" w:hAnsi="Liberation Serif" w:cs="Liberation Serif"/>
          <w:kern w:val="0"/>
          <w:sz w:val="28"/>
          <w:szCs w:val="28"/>
          <w:lang w:eastAsia="ru-RU"/>
        </w:rPr>
        <w:t xml:space="preserve"> </w:t>
      </w:r>
      <w:r w:rsidR="003165B4" w:rsidRPr="0004086A">
        <w:rPr>
          <w:rFonts w:ascii="Liberation Serif" w:eastAsia="Times New Roman" w:hAnsi="Liberation Serif" w:cs="Liberation Serif"/>
          <w:kern w:val="0"/>
          <w:sz w:val="28"/>
          <w:szCs w:val="28"/>
          <w:lang w:eastAsia="ru-RU"/>
        </w:rPr>
        <w:t xml:space="preserve">статьей 101 Областного закона от 10 марта 1999 года </w:t>
      </w:r>
      <w:r w:rsidR="00224F85" w:rsidRPr="0004086A">
        <w:rPr>
          <w:rFonts w:ascii="Liberation Serif" w:eastAsia="Times New Roman" w:hAnsi="Liberation Serif" w:cs="Liberation Serif"/>
          <w:kern w:val="0"/>
          <w:sz w:val="28"/>
          <w:szCs w:val="28"/>
          <w:lang w:eastAsia="ru-RU"/>
        </w:rPr>
        <w:br/>
        <w:t>№ </w:t>
      </w:r>
      <w:r w:rsidR="003165B4" w:rsidRPr="0004086A">
        <w:rPr>
          <w:rFonts w:ascii="Liberation Serif" w:eastAsia="Times New Roman" w:hAnsi="Liberation Serif" w:cs="Liberation Serif"/>
          <w:kern w:val="0"/>
          <w:sz w:val="28"/>
          <w:szCs w:val="28"/>
          <w:lang w:eastAsia="ru-RU"/>
        </w:rPr>
        <w:t>4-</w:t>
      </w:r>
      <w:r w:rsidR="00224F85" w:rsidRPr="0004086A">
        <w:rPr>
          <w:rFonts w:ascii="Liberation Serif" w:eastAsia="Times New Roman" w:hAnsi="Liberation Serif" w:cs="Liberation Serif"/>
          <w:kern w:val="0"/>
          <w:sz w:val="28"/>
          <w:szCs w:val="28"/>
          <w:lang w:eastAsia="ru-RU"/>
        </w:rPr>
        <w:t>О</w:t>
      </w:r>
      <w:r w:rsidR="003165B4" w:rsidRPr="0004086A">
        <w:rPr>
          <w:rFonts w:ascii="Liberation Serif" w:eastAsia="Times New Roman" w:hAnsi="Liberation Serif" w:cs="Liberation Serif"/>
          <w:kern w:val="0"/>
          <w:sz w:val="28"/>
          <w:szCs w:val="28"/>
          <w:lang w:eastAsia="ru-RU"/>
        </w:rPr>
        <w:t xml:space="preserve">З «О правовых актах в Свердловской области» </w:t>
      </w:r>
      <w:r w:rsidRPr="0004086A">
        <w:rPr>
          <w:rFonts w:ascii="Liberation Serif" w:eastAsia="Times New Roman" w:hAnsi="Liberation Serif" w:cs="Liberation Serif"/>
          <w:kern w:val="0"/>
          <w:sz w:val="28"/>
          <w:szCs w:val="28"/>
          <w:lang w:eastAsia="ru-RU"/>
        </w:rPr>
        <w:t xml:space="preserve">в целях </w:t>
      </w:r>
      <w:r w:rsidR="00AA6350" w:rsidRPr="0004086A">
        <w:rPr>
          <w:rFonts w:ascii="Liberation Serif" w:eastAsia="Times New Roman" w:hAnsi="Liberation Serif" w:cs="Liberation Serif"/>
          <w:kern w:val="0"/>
          <w:sz w:val="28"/>
          <w:szCs w:val="28"/>
          <w:lang w:eastAsia="ru-RU"/>
        </w:rPr>
        <w:t xml:space="preserve">повышения эффективности проведения оценки регулирующего воздействия проектов нормативных правовых актов Свердловской области </w:t>
      </w:r>
      <w:r w:rsidR="00224F85" w:rsidRPr="0004086A">
        <w:rPr>
          <w:rFonts w:ascii="Liberation Serif" w:eastAsia="Times New Roman" w:hAnsi="Liberation Serif" w:cs="Liberation Serif"/>
          <w:kern w:val="0"/>
          <w:sz w:val="28"/>
          <w:szCs w:val="28"/>
          <w:lang w:eastAsia="ru-RU"/>
        </w:rPr>
        <w:br/>
      </w:r>
      <w:r w:rsidR="00AA6350" w:rsidRPr="0004086A">
        <w:rPr>
          <w:rFonts w:ascii="Liberation Serif" w:eastAsia="Times New Roman" w:hAnsi="Liberation Serif" w:cs="Liberation Serif"/>
          <w:kern w:val="0"/>
          <w:sz w:val="28"/>
          <w:szCs w:val="28"/>
          <w:lang w:eastAsia="ru-RU"/>
        </w:rPr>
        <w:t xml:space="preserve">и </w:t>
      </w:r>
      <w:r w:rsidR="00224F85" w:rsidRPr="0004086A">
        <w:rPr>
          <w:rFonts w:ascii="Liberation Serif" w:eastAsia="Times New Roman" w:hAnsi="Liberation Serif" w:cs="Liberation Serif"/>
          <w:kern w:val="0"/>
          <w:sz w:val="28"/>
          <w:szCs w:val="28"/>
          <w:lang w:eastAsia="ru-RU"/>
        </w:rPr>
        <w:t>э</w:t>
      </w:r>
      <w:r w:rsidR="00AA6350" w:rsidRPr="0004086A">
        <w:rPr>
          <w:rFonts w:ascii="Liberation Serif" w:eastAsia="Times New Roman" w:hAnsi="Liberation Serif" w:cs="Liberation Serif"/>
          <w:kern w:val="0"/>
          <w:sz w:val="28"/>
          <w:szCs w:val="28"/>
          <w:lang w:eastAsia="ru-RU"/>
        </w:rPr>
        <w:t>кспертизы нормативных правовых актов Свердловской области Правительство Свердловской области</w:t>
      </w:r>
    </w:p>
    <w:p w14:paraId="796854BB" w14:textId="77777777" w:rsidR="00024F79" w:rsidRPr="0004086A" w:rsidRDefault="00024F79" w:rsidP="0004086A">
      <w:pPr>
        <w:suppressAutoHyphens w:val="0"/>
        <w:autoSpaceDE w:val="0"/>
        <w:adjustRightInd w:val="0"/>
        <w:jc w:val="both"/>
        <w:textAlignment w:val="auto"/>
        <w:rPr>
          <w:rFonts w:ascii="Liberation Serif" w:eastAsia="Times New Roman" w:hAnsi="Liberation Serif" w:cs="Liberation Serif"/>
          <w:b/>
          <w:kern w:val="0"/>
          <w:sz w:val="28"/>
          <w:szCs w:val="28"/>
          <w:lang w:eastAsia="ru-RU"/>
        </w:rPr>
      </w:pPr>
      <w:r w:rsidRPr="0004086A">
        <w:rPr>
          <w:rFonts w:ascii="Liberation Serif" w:eastAsia="Times New Roman" w:hAnsi="Liberation Serif" w:cs="Liberation Serif"/>
          <w:b/>
          <w:kern w:val="0"/>
          <w:sz w:val="28"/>
          <w:szCs w:val="28"/>
          <w:lang w:eastAsia="ru-RU"/>
        </w:rPr>
        <w:t>ПОСТАНОВЛЯЕТ:</w:t>
      </w:r>
    </w:p>
    <w:p w14:paraId="32877FDF" w14:textId="2287EF40" w:rsidR="008D3280" w:rsidRPr="0004086A" w:rsidRDefault="003165B4" w:rsidP="0004086A">
      <w:pPr>
        <w:suppressAutoHyphens w:val="0"/>
        <w:autoSpaceDE w:val="0"/>
        <w:adjustRightInd w:val="0"/>
        <w:ind w:firstLine="709"/>
        <w:jc w:val="both"/>
        <w:textAlignment w:val="auto"/>
        <w:rPr>
          <w:rFonts w:ascii="Liberation Serif" w:eastAsia="Times New Roman" w:hAnsi="Liberation Serif" w:cs="Liberation Serif"/>
          <w:kern w:val="0"/>
          <w:sz w:val="28"/>
          <w:szCs w:val="28"/>
          <w:lang w:eastAsia="ru-RU"/>
        </w:rPr>
      </w:pPr>
      <w:r w:rsidRPr="0004086A">
        <w:rPr>
          <w:rFonts w:ascii="Liberation Serif" w:eastAsia="Times New Roman" w:hAnsi="Liberation Serif" w:cs="Liberation Serif"/>
          <w:kern w:val="0"/>
          <w:sz w:val="28"/>
          <w:szCs w:val="28"/>
          <w:lang w:eastAsia="ru-RU"/>
        </w:rPr>
        <w:t>1. </w:t>
      </w:r>
      <w:r w:rsidR="00381A53" w:rsidRPr="0004086A">
        <w:rPr>
          <w:rFonts w:ascii="Liberation Serif" w:eastAsia="Times New Roman" w:hAnsi="Liberation Serif" w:cs="Liberation Serif"/>
          <w:kern w:val="0"/>
          <w:sz w:val="28"/>
          <w:szCs w:val="28"/>
          <w:lang w:eastAsia="ru-RU"/>
        </w:rPr>
        <w:t xml:space="preserve">Внести в постановление Правительства Свердловской области </w:t>
      </w:r>
      <w:r w:rsidR="00224F85" w:rsidRPr="0004086A">
        <w:rPr>
          <w:rFonts w:ascii="Liberation Serif" w:eastAsia="Times New Roman" w:hAnsi="Liberation Serif" w:cs="Liberation Serif"/>
          <w:kern w:val="0"/>
          <w:sz w:val="28"/>
          <w:szCs w:val="28"/>
          <w:lang w:eastAsia="ru-RU"/>
        </w:rPr>
        <w:br/>
      </w:r>
      <w:r w:rsidR="00381A53" w:rsidRPr="0004086A">
        <w:rPr>
          <w:rFonts w:ascii="Liberation Serif" w:eastAsia="Times New Roman" w:hAnsi="Liberation Serif" w:cs="Liberation Serif"/>
          <w:kern w:val="0"/>
          <w:sz w:val="28"/>
          <w:szCs w:val="28"/>
          <w:lang w:eastAsia="ru-RU"/>
        </w:rPr>
        <w:t xml:space="preserve">от </w:t>
      </w:r>
      <w:r w:rsidR="00224F85" w:rsidRPr="0004086A">
        <w:rPr>
          <w:rFonts w:ascii="Liberation Serif" w:eastAsia="Times New Roman" w:hAnsi="Liberation Serif" w:cs="Liberation Serif"/>
          <w:kern w:val="0"/>
          <w:sz w:val="28"/>
          <w:szCs w:val="28"/>
          <w:lang w:eastAsia="ru-RU"/>
        </w:rPr>
        <w:t>2</w:t>
      </w:r>
      <w:r w:rsidR="009E5521" w:rsidRPr="0004086A">
        <w:rPr>
          <w:rFonts w:ascii="Liberation Serif" w:eastAsia="Times New Roman" w:hAnsi="Liberation Serif" w:cs="Liberation Serif"/>
          <w:kern w:val="0"/>
          <w:sz w:val="28"/>
          <w:szCs w:val="28"/>
          <w:lang w:eastAsia="ru-RU"/>
        </w:rPr>
        <w:t>6</w:t>
      </w:r>
      <w:r w:rsidR="00381A53" w:rsidRPr="0004086A">
        <w:rPr>
          <w:rFonts w:ascii="Liberation Serif" w:eastAsia="Times New Roman" w:hAnsi="Liberation Serif" w:cs="Liberation Serif"/>
          <w:kern w:val="0"/>
          <w:sz w:val="28"/>
          <w:szCs w:val="28"/>
          <w:lang w:eastAsia="ru-RU"/>
        </w:rPr>
        <w:t>.1</w:t>
      </w:r>
      <w:r w:rsidR="009E5521" w:rsidRPr="0004086A">
        <w:rPr>
          <w:rFonts w:ascii="Liberation Serif" w:eastAsia="Times New Roman" w:hAnsi="Liberation Serif" w:cs="Liberation Serif"/>
          <w:kern w:val="0"/>
          <w:sz w:val="28"/>
          <w:szCs w:val="28"/>
          <w:lang w:eastAsia="ru-RU"/>
        </w:rPr>
        <w:t>1</w:t>
      </w:r>
      <w:r w:rsidR="00381A53" w:rsidRPr="0004086A">
        <w:rPr>
          <w:rFonts w:ascii="Liberation Serif" w:eastAsia="Times New Roman" w:hAnsi="Liberation Serif" w:cs="Liberation Serif"/>
          <w:kern w:val="0"/>
          <w:sz w:val="28"/>
          <w:szCs w:val="28"/>
          <w:lang w:eastAsia="ru-RU"/>
        </w:rPr>
        <w:t>.201</w:t>
      </w:r>
      <w:r w:rsidR="009E5521" w:rsidRPr="0004086A">
        <w:rPr>
          <w:rFonts w:ascii="Liberation Serif" w:eastAsia="Times New Roman" w:hAnsi="Liberation Serif" w:cs="Liberation Serif"/>
          <w:kern w:val="0"/>
          <w:sz w:val="28"/>
          <w:szCs w:val="28"/>
          <w:lang w:eastAsia="ru-RU"/>
        </w:rPr>
        <w:t>4</w:t>
      </w:r>
      <w:r w:rsidR="0058219E" w:rsidRPr="0004086A">
        <w:rPr>
          <w:rFonts w:ascii="Liberation Serif" w:eastAsia="Times New Roman" w:hAnsi="Liberation Serif" w:cs="Liberation Serif"/>
          <w:kern w:val="0"/>
          <w:sz w:val="28"/>
          <w:szCs w:val="28"/>
          <w:lang w:eastAsia="ru-RU"/>
        </w:rPr>
        <w:t xml:space="preserve"> </w:t>
      </w:r>
      <w:r w:rsidR="00381A53" w:rsidRPr="0004086A">
        <w:rPr>
          <w:rFonts w:ascii="Liberation Serif" w:eastAsia="Times New Roman" w:hAnsi="Liberation Serif" w:cs="Liberation Serif"/>
          <w:kern w:val="0"/>
          <w:sz w:val="28"/>
          <w:szCs w:val="28"/>
          <w:lang w:eastAsia="ru-RU"/>
        </w:rPr>
        <w:t xml:space="preserve">№ </w:t>
      </w:r>
      <w:r w:rsidR="009E5521" w:rsidRPr="0004086A">
        <w:rPr>
          <w:rFonts w:ascii="Liberation Serif" w:eastAsia="Times New Roman" w:hAnsi="Liberation Serif" w:cs="Liberation Serif"/>
          <w:kern w:val="0"/>
          <w:sz w:val="28"/>
          <w:szCs w:val="28"/>
          <w:lang w:eastAsia="ru-RU"/>
        </w:rPr>
        <w:t>1051</w:t>
      </w:r>
      <w:r w:rsidR="00381A53" w:rsidRPr="0004086A">
        <w:rPr>
          <w:rFonts w:ascii="Liberation Serif" w:eastAsia="Times New Roman" w:hAnsi="Liberation Serif" w:cs="Liberation Serif"/>
          <w:kern w:val="0"/>
          <w:sz w:val="28"/>
          <w:szCs w:val="28"/>
          <w:lang w:eastAsia="ru-RU"/>
        </w:rPr>
        <w:t>-ПП</w:t>
      </w:r>
      <w:r w:rsidR="007E24CC" w:rsidRPr="0004086A">
        <w:rPr>
          <w:rFonts w:ascii="Liberation Serif" w:eastAsia="Times New Roman" w:hAnsi="Liberation Serif" w:cs="Liberation Serif"/>
          <w:kern w:val="0"/>
          <w:sz w:val="28"/>
          <w:szCs w:val="28"/>
          <w:lang w:eastAsia="ru-RU"/>
        </w:rPr>
        <w:t xml:space="preserve"> </w:t>
      </w:r>
      <w:r w:rsidR="004052CA" w:rsidRPr="0004086A">
        <w:rPr>
          <w:rFonts w:ascii="Liberation Serif" w:eastAsia="Times New Roman" w:hAnsi="Liberation Serif" w:cs="Liberation Serif"/>
          <w:kern w:val="0"/>
          <w:sz w:val="28"/>
          <w:szCs w:val="28"/>
          <w:lang w:eastAsia="ru-RU"/>
        </w:rPr>
        <w:t>«</w:t>
      </w:r>
      <w:r w:rsidR="009E5521" w:rsidRPr="0004086A">
        <w:rPr>
          <w:rFonts w:ascii="Liberation Serif" w:eastAsia="Times New Roman" w:hAnsi="Liberation Serif" w:cs="Liberation Serif"/>
          <w:kern w:val="0"/>
          <w:sz w:val="28"/>
          <w:szCs w:val="28"/>
          <w:lang w:eastAsia="ru-RU"/>
        </w:rPr>
        <w:t xml:space="preserve">О проведении оценки регулирующего воздействия проектов нормативных правовых </w:t>
      </w:r>
      <w:r w:rsidRPr="0004086A">
        <w:rPr>
          <w:rFonts w:ascii="Liberation Serif" w:eastAsia="Times New Roman" w:hAnsi="Liberation Serif" w:cs="Liberation Serif"/>
          <w:kern w:val="0"/>
          <w:sz w:val="28"/>
          <w:szCs w:val="28"/>
          <w:lang w:eastAsia="ru-RU"/>
        </w:rPr>
        <w:t>актов С</w:t>
      </w:r>
      <w:r w:rsidR="009E5521" w:rsidRPr="0004086A">
        <w:rPr>
          <w:rFonts w:ascii="Liberation Serif" w:eastAsia="Times New Roman" w:hAnsi="Liberation Serif" w:cs="Liberation Serif"/>
          <w:kern w:val="0"/>
          <w:sz w:val="28"/>
          <w:szCs w:val="28"/>
          <w:lang w:eastAsia="ru-RU"/>
        </w:rPr>
        <w:t>вердловской области и экспертизы нормативных правовых актов Свердловской области</w:t>
      </w:r>
      <w:r w:rsidR="004052CA" w:rsidRPr="0004086A">
        <w:rPr>
          <w:rFonts w:ascii="Liberation Serif" w:eastAsia="Times New Roman" w:hAnsi="Liberation Serif" w:cs="Liberation Serif"/>
          <w:kern w:val="0"/>
          <w:sz w:val="28"/>
          <w:szCs w:val="28"/>
          <w:lang w:eastAsia="ru-RU"/>
        </w:rPr>
        <w:t xml:space="preserve">» </w:t>
      </w:r>
      <w:r w:rsidR="005A5803" w:rsidRPr="0004086A">
        <w:rPr>
          <w:rFonts w:ascii="Liberation Serif" w:eastAsia="Times New Roman" w:hAnsi="Liberation Serif" w:cs="Liberation Serif"/>
          <w:kern w:val="0"/>
          <w:sz w:val="28"/>
          <w:szCs w:val="28"/>
          <w:lang w:eastAsia="ru-RU"/>
        </w:rPr>
        <w:t>(«Официальный интернет-</w:t>
      </w:r>
      <w:r w:rsidR="003174F5">
        <w:rPr>
          <w:rFonts w:ascii="Liberation Serif" w:eastAsia="Times New Roman" w:hAnsi="Liberation Serif" w:cs="Liberation Serif"/>
          <w:kern w:val="0"/>
          <w:sz w:val="28"/>
          <w:szCs w:val="28"/>
          <w:lang w:eastAsia="ru-RU"/>
        </w:rPr>
        <w:t> </w:t>
      </w:r>
      <w:r w:rsidR="005A5803" w:rsidRPr="0004086A">
        <w:rPr>
          <w:rFonts w:ascii="Liberation Serif" w:eastAsia="Times New Roman" w:hAnsi="Liberation Serif" w:cs="Liberation Serif"/>
          <w:kern w:val="0"/>
          <w:sz w:val="28"/>
          <w:szCs w:val="28"/>
          <w:lang w:eastAsia="ru-RU"/>
        </w:rPr>
        <w:t xml:space="preserve">портал правовой информации» (www.pravo.gov.ru), </w:t>
      </w:r>
      <w:r w:rsidR="009E5521" w:rsidRPr="0004086A">
        <w:rPr>
          <w:rFonts w:ascii="Liberation Serif" w:eastAsia="Times New Roman" w:hAnsi="Liberation Serif" w:cs="Liberation Serif"/>
          <w:kern w:val="0"/>
          <w:sz w:val="28"/>
          <w:szCs w:val="28"/>
          <w:lang w:eastAsia="ru-RU"/>
        </w:rPr>
        <w:t>2014, 1</w:t>
      </w:r>
      <w:r w:rsidRPr="0004086A">
        <w:rPr>
          <w:rFonts w:ascii="Liberation Serif" w:eastAsia="Times New Roman" w:hAnsi="Liberation Serif" w:cs="Liberation Serif"/>
          <w:kern w:val="0"/>
          <w:sz w:val="28"/>
          <w:szCs w:val="28"/>
          <w:lang w:eastAsia="ru-RU"/>
        </w:rPr>
        <w:t> </w:t>
      </w:r>
      <w:r w:rsidR="009E5521" w:rsidRPr="0004086A">
        <w:rPr>
          <w:rFonts w:ascii="Liberation Serif" w:eastAsia="Times New Roman" w:hAnsi="Liberation Serif" w:cs="Liberation Serif"/>
          <w:kern w:val="0"/>
          <w:sz w:val="28"/>
          <w:szCs w:val="28"/>
          <w:lang w:eastAsia="ru-RU"/>
        </w:rPr>
        <w:t>декабря, № 6600201412010018) с изменениями,</w:t>
      </w:r>
      <w:r w:rsidR="00220B95" w:rsidRPr="0004086A">
        <w:rPr>
          <w:rFonts w:ascii="Liberation Serif" w:eastAsia="Times New Roman" w:hAnsi="Liberation Serif" w:cs="Liberation Serif"/>
          <w:kern w:val="0"/>
          <w:sz w:val="28"/>
          <w:szCs w:val="28"/>
          <w:lang w:eastAsia="ru-RU"/>
        </w:rPr>
        <w:t xml:space="preserve"> </w:t>
      </w:r>
      <w:r w:rsidR="0018595F" w:rsidRPr="0004086A">
        <w:rPr>
          <w:rFonts w:ascii="Liberation Serif" w:eastAsia="Times New Roman" w:hAnsi="Liberation Serif" w:cs="Liberation Serif"/>
          <w:kern w:val="0"/>
          <w:sz w:val="28"/>
          <w:szCs w:val="28"/>
          <w:lang w:eastAsia="ru-RU"/>
        </w:rPr>
        <w:t xml:space="preserve">внесенными </w:t>
      </w:r>
      <w:r w:rsidR="0055376F" w:rsidRPr="0004086A">
        <w:rPr>
          <w:rFonts w:ascii="Liberation Serif" w:eastAsia="Times New Roman" w:hAnsi="Liberation Serif" w:cs="Liberation Serif"/>
          <w:kern w:val="0"/>
          <w:sz w:val="28"/>
          <w:szCs w:val="28"/>
          <w:lang w:eastAsia="ru-RU"/>
        </w:rPr>
        <w:t xml:space="preserve">постановлениями Правительства Свердловской области от </w:t>
      </w:r>
      <w:r w:rsidR="00904C1B" w:rsidRPr="00904C1B">
        <w:rPr>
          <w:rFonts w:ascii="Liberation Serif" w:eastAsia="Times New Roman" w:hAnsi="Liberation Serif" w:cs="Liberation Serif"/>
          <w:kern w:val="0"/>
          <w:sz w:val="28"/>
          <w:szCs w:val="28"/>
          <w:lang w:eastAsia="ru-RU"/>
        </w:rPr>
        <w:t>07.10.2015 № 907-ПП, от 29.06.2016 №</w:t>
      </w:r>
      <w:r w:rsidR="00E95702">
        <w:rPr>
          <w:rFonts w:ascii="Liberation Serif" w:eastAsia="Times New Roman" w:hAnsi="Liberation Serif" w:cs="Liberation Serif"/>
          <w:kern w:val="0"/>
          <w:sz w:val="28"/>
          <w:szCs w:val="28"/>
          <w:lang w:eastAsia="ru-RU"/>
        </w:rPr>
        <w:t xml:space="preserve">  </w:t>
      </w:r>
      <w:r w:rsidR="00904C1B" w:rsidRPr="00904C1B">
        <w:rPr>
          <w:rFonts w:ascii="Liberation Serif" w:eastAsia="Times New Roman" w:hAnsi="Liberation Serif" w:cs="Liberation Serif"/>
          <w:kern w:val="0"/>
          <w:sz w:val="28"/>
          <w:szCs w:val="28"/>
          <w:lang w:eastAsia="ru-RU"/>
        </w:rPr>
        <w:t>459-ПП, от 30.08.2016 № 596-ПП, от 29.12.2016 № 946 ПП, от 18.10.2017 №</w:t>
      </w:r>
      <w:r w:rsidR="00E95702">
        <w:rPr>
          <w:rFonts w:ascii="Liberation Serif" w:eastAsia="Times New Roman" w:hAnsi="Liberation Serif" w:cs="Liberation Serif"/>
          <w:kern w:val="0"/>
          <w:sz w:val="28"/>
          <w:szCs w:val="28"/>
          <w:lang w:eastAsia="ru-RU"/>
        </w:rPr>
        <w:t> </w:t>
      </w:r>
      <w:r w:rsidR="00904C1B" w:rsidRPr="00904C1B">
        <w:rPr>
          <w:rFonts w:ascii="Liberation Serif" w:eastAsia="Times New Roman" w:hAnsi="Liberation Serif" w:cs="Liberation Serif"/>
          <w:kern w:val="0"/>
          <w:sz w:val="28"/>
          <w:szCs w:val="28"/>
          <w:lang w:eastAsia="ru-RU"/>
        </w:rPr>
        <w:t xml:space="preserve"> 773-</w:t>
      </w:r>
      <w:r w:rsidR="00E95702">
        <w:rPr>
          <w:rFonts w:ascii="Liberation Serif" w:eastAsia="Times New Roman" w:hAnsi="Liberation Serif" w:cs="Liberation Serif"/>
          <w:kern w:val="0"/>
          <w:sz w:val="28"/>
          <w:szCs w:val="28"/>
          <w:lang w:eastAsia="ru-RU"/>
        </w:rPr>
        <w:t xml:space="preserve"> ПП, от 28.06.2019 № 385-ПП, от </w:t>
      </w:r>
      <w:r w:rsidR="00904C1B" w:rsidRPr="00904C1B">
        <w:rPr>
          <w:rFonts w:ascii="Liberation Serif" w:eastAsia="Times New Roman" w:hAnsi="Liberation Serif" w:cs="Liberation Serif"/>
          <w:kern w:val="0"/>
          <w:sz w:val="28"/>
          <w:szCs w:val="28"/>
          <w:lang w:eastAsia="ru-RU"/>
        </w:rPr>
        <w:t xml:space="preserve">28.11.2019 № </w:t>
      </w:r>
      <w:r w:rsidR="00904C1B">
        <w:rPr>
          <w:rFonts w:ascii="Liberation Serif" w:eastAsia="Times New Roman" w:hAnsi="Liberation Serif" w:cs="Liberation Serif"/>
          <w:kern w:val="0"/>
          <w:sz w:val="28"/>
          <w:szCs w:val="28"/>
          <w:lang w:eastAsia="ru-RU"/>
        </w:rPr>
        <w:t>842 ПП, от 01.10.2020 №</w:t>
      </w:r>
      <w:r w:rsidR="00E95702">
        <w:rPr>
          <w:rFonts w:ascii="Liberation Serif" w:eastAsia="Times New Roman" w:hAnsi="Liberation Serif" w:cs="Liberation Serif"/>
          <w:kern w:val="0"/>
          <w:sz w:val="28"/>
          <w:szCs w:val="28"/>
          <w:lang w:eastAsia="ru-RU"/>
        </w:rPr>
        <w:t xml:space="preserve">  </w:t>
      </w:r>
      <w:r w:rsidR="00904C1B">
        <w:rPr>
          <w:rFonts w:ascii="Liberation Serif" w:eastAsia="Times New Roman" w:hAnsi="Liberation Serif" w:cs="Liberation Serif"/>
          <w:kern w:val="0"/>
          <w:sz w:val="28"/>
          <w:szCs w:val="28"/>
          <w:lang w:eastAsia="ru-RU"/>
        </w:rPr>
        <w:t>664-ПП,</w:t>
      </w:r>
      <w:r w:rsidR="00904C1B" w:rsidRPr="00904C1B">
        <w:rPr>
          <w:rFonts w:ascii="Liberation Serif" w:eastAsia="Times New Roman" w:hAnsi="Liberation Serif" w:cs="Liberation Serif"/>
          <w:kern w:val="0"/>
          <w:sz w:val="28"/>
          <w:szCs w:val="28"/>
          <w:lang w:eastAsia="ru-RU"/>
        </w:rPr>
        <w:t xml:space="preserve"> от</w:t>
      </w:r>
      <w:r w:rsidR="00E95702">
        <w:rPr>
          <w:rFonts w:ascii="Liberation Serif" w:eastAsia="Times New Roman" w:hAnsi="Liberation Serif" w:cs="Liberation Serif"/>
          <w:kern w:val="0"/>
          <w:sz w:val="28"/>
          <w:szCs w:val="28"/>
          <w:lang w:eastAsia="ru-RU"/>
        </w:rPr>
        <w:t xml:space="preserve"> </w:t>
      </w:r>
      <w:r w:rsidR="00904C1B" w:rsidRPr="00904C1B">
        <w:rPr>
          <w:rFonts w:ascii="Liberation Serif" w:eastAsia="Times New Roman" w:hAnsi="Liberation Serif" w:cs="Liberation Serif"/>
          <w:kern w:val="0"/>
          <w:sz w:val="28"/>
          <w:szCs w:val="28"/>
          <w:lang w:eastAsia="ru-RU"/>
        </w:rPr>
        <w:t>06.11.2020 № 8</w:t>
      </w:r>
      <w:r w:rsidR="00904C1B">
        <w:rPr>
          <w:rFonts w:ascii="Liberation Serif" w:eastAsia="Times New Roman" w:hAnsi="Liberation Serif" w:cs="Liberation Serif"/>
          <w:kern w:val="0"/>
          <w:sz w:val="28"/>
          <w:szCs w:val="28"/>
          <w:lang w:eastAsia="ru-RU"/>
        </w:rPr>
        <w:t>03-ПП, и от 03.12.2020</w:t>
      </w:r>
      <w:r w:rsidR="00904C1B" w:rsidRPr="0004086A">
        <w:rPr>
          <w:rFonts w:ascii="Liberation Serif" w:eastAsia="Times New Roman" w:hAnsi="Liberation Serif" w:cs="Liberation Serif"/>
          <w:kern w:val="0"/>
          <w:sz w:val="28"/>
          <w:szCs w:val="28"/>
          <w:lang w:eastAsia="ru-RU"/>
        </w:rPr>
        <w:t xml:space="preserve"> </w:t>
      </w:r>
      <w:r w:rsidR="00325B50">
        <w:rPr>
          <w:rFonts w:ascii="Liberation Serif" w:eastAsia="Times New Roman" w:hAnsi="Liberation Serif" w:cs="Liberation Serif"/>
          <w:kern w:val="0"/>
          <w:sz w:val="28"/>
          <w:szCs w:val="28"/>
          <w:lang w:eastAsia="ru-RU"/>
        </w:rPr>
        <w:t xml:space="preserve">№ 880-ПП </w:t>
      </w:r>
      <w:r w:rsidR="0018595F" w:rsidRPr="0004086A">
        <w:rPr>
          <w:rFonts w:ascii="Liberation Serif" w:eastAsia="Times New Roman" w:hAnsi="Liberation Serif" w:cs="Liberation Serif"/>
          <w:kern w:val="0"/>
          <w:sz w:val="28"/>
          <w:szCs w:val="28"/>
          <w:lang w:eastAsia="ru-RU"/>
        </w:rPr>
        <w:t>(далее</w:t>
      </w:r>
      <w:r w:rsidR="00E95702">
        <w:rPr>
          <w:rFonts w:ascii="Liberation Serif" w:eastAsia="Times New Roman" w:hAnsi="Liberation Serif" w:cs="Liberation Serif"/>
          <w:kern w:val="0"/>
          <w:sz w:val="28"/>
          <w:szCs w:val="28"/>
          <w:lang w:eastAsia="ru-RU"/>
        </w:rPr>
        <w:t> </w:t>
      </w:r>
      <w:r w:rsidR="0018595F" w:rsidRPr="0004086A">
        <w:rPr>
          <w:rFonts w:ascii="Liberation Serif" w:eastAsia="Times New Roman" w:hAnsi="Liberation Serif" w:cs="Liberation Serif"/>
          <w:kern w:val="0"/>
          <w:sz w:val="28"/>
          <w:szCs w:val="28"/>
          <w:lang w:eastAsia="ru-RU"/>
        </w:rPr>
        <w:t xml:space="preserve"> –</w:t>
      </w:r>
      <w:r w:rsidR="00E95702">
        <w:rPr>
          <w:rFonts w:ascii="Liberation Serif" w:eastAsia="Times New Roman" w:hAnsi="Liberation Serif" w:cs="Liberation Serif"/>
          <w:kern w:val="0"/>
          <w:sz w:val="28"/>
          <w:szCs w:val="28"/>
          <w:lang w:eastAsia="ru-RU"/>
        </w:rPr>
        <w:t> </w:t>
      </w:r>
      <w:r w:rsidR="0018595F" w:rsidRPr="0004086A">
        <w:rPr>
          <w:rFonts w:ascii="Liberation Serif" w:eastAsia="Times New Roman" w:hAnsi="Liberation Serif" w:cs="Liberation Serif"/>
          <w:kern w:val="0"/>
          <w:sz w:val="28"/>
          <w:szCs w:val="28"/>
          <w:lang w:eastAsia="ru-RU"/>
        </w:rPr>
        <w:t xml:space="preserve"> постановление Правительства Свердловской област</w:t>
      </w:r>
      <w:r w:rsidR="00F81598">
        <w:rPr>
          <w:rFonts w:ascii="Liberation Serif" w:eastAsia="Times New Roman" w:hAnsi="Liberation Serif" w:cs="Liberation Serif"/>
          <w:kern w:val="0"/>
          <w:sz w:val="28"/>
          <w:szCs w:val="28"/>
          <w:lang w:eastAsia="ru-RU"/>
        </w:rPr>
        <w:t xml:space="preserve">и </w:t>
      </w:r>
      <w:r w:rsidR="00F81598" w:rsidRPr="00F81598">
        <w:rPr>
          <w:rFonts w:ascii="Liberation Serif" w:eastAsia="Times New Roman" w:hAnsi="Liberation Serif" w:cs="Liberation Serif"/>
          <w:kern w:val="0"/>
          <w:sz w:val="28"/>
          <w:szCs w:val="28"/>
          <w:lang w:eastAsia="ru-RU"/>
        </w:rPr>
        <w:t>от 26.11.2014 №</w:t>
      </w:r>
      <w:r w:rsidR="00E95702">
        <w:rPr>
          <w:rFonts w:ascii="Liberation Serif" w:eastAsia="Times New Roman" w:hAnsi="Liberation Serif" w:cs="Liberation Serif"/>
          <w:kern w:val="0"/>
          <w:sz w:val="28"/>
          <w:szCs w:val="28"/>
          <w:lang w:eastAsia="ru-RU"/>
        </w:rPr>
        <w:t> </w:t>
      </w:r>
      <w:r w:rsidR="00F81598" w:rsidRPr="00F81598">
        <w:rPr>
          <w:rFonts w:ascii="Liberation Serif" w:eastAsia="Times New Roman" w:hAnsi="Liberation Serif" w:cs="Liberation Serif"/>
          <w:kern w:val="0"/>
          <w:sz w:val="28"/>
          <w:szCs w:val="28"/>
          <w:lang w:eastAsia="ru-RU"/>
        </w:rPr>
        <w:t xml:space="preserve"> 1051 ПП</w:t>
      </w:r>
      <w:r w:rsidR="00904C1B">
        <w:rPr>
          <w:rFonts w:ascii="Liberation Serif" w:eastAsia="Times New Roman" w:hAnsi="Liberation Serif" w:cs="Liberation Serif"/>
          <w:kern w:val="0"/>
          <w:sz w:val="28"/>
          <w:szCs w:val="28"/>
          <w:lang w:eastAsia="ru-RU"/>
        </w:rPr>
        <w:t xml:space="preserve">) </w:t>
      </w:r>
      <w:r w:rsidR="008D3280" w:rsidRPr="0004086A">
        <w:rPr>
          <w:rFonts w:ascii="Liberation Serif" w:eastAsia="Times New Roman" w:hAnsi="Liberation Serif" w:cs="Liberation Serif"/>
          <w:kern w:val="0"/>
          <w:sz w:val="28"/>
          <w:szCs w:val="28"/>
          <w:lang w:eastAsia="ru-RU"/>
        </w:rPr>
        <w:t>следующ</w:t>
      </w:r>
      <w:r w:rsidR="003174F5">
        <w:rPr>
          <w:rFonts w:ascii="Liberation Serif" w:eastAsia="Times New Roman" w:hAnsi="Liberation Serif" w:cs="Liberation Serif"/>
          <w:kern w:val="0"/>
          <w:sz w:val="28"/>
          <w:szCs w:val="28"/>
          <w:lang w:eastAsia="ru-RU"/>
        </w:rPr>
        <w:t>е</w:t>
      </w:r>
      <w:r w:rsidR="00BC577A">
        <w:rPr>
          <w:rFonts w:ascii="Liberation Serif" w:eastAsia="Times New Roman" w:hAnsi="Liberation Serif" w:cs="Liberation Serif"/>
          <w:kern w:val="0"/>
          <w:sz w:val="28"/>
          <w:szCs w:val="28"/>
          <w:lang w:eastAsia="ru-RU"/>
        </w:rPr>
        <w:t>е</w:t>
      </w:r>
      <w:r w:rsidR="008D3280" w:rsidRPr="0004086A">
        <w:rPr>
          <w:rFonts w:ascii="Liberation Serif" w:eastAsia="Times New Roman" w:hAnsi="Liberation Serif" w:cs="Liberation Serif"/>
          <w:kern w:val="0"/>
          <w:sz w:val="28"/>
          <w:szCs w:val="28"/>
          <w:lang w:eastAsia="ru-RU"/>
        </w:rPr>
        <w:t xml:space="preserve"> изменени</w:t>
      </w:r>
      <w:r w:rsidR="00BC577A">
        <w:rPr>
          <w:rFonts w:ascii="Liberation Serif" w:eastAsia="Times New Roman" w:hAnsi="Liberation Serif" w:cs="Liberation Serif"/>
          <w:kern w:val="0"/>
          <w:sz w:val="28"/>
          <w:szCs w:val="28"/>
          <w:lang w:eastAsia="ru-RU"/>
        </w:rPr>
        <w:t>е</w:t>
      </w:r>
      <w:r w:rsidR="008D3280" w:rsidRPr="0004086A">
        <w:rPr>
          <w:rFonts w:ascii="Liberation Serif" w:eastAsia="Times New Roman" w:hAnsi="Liberation Serif" w:cs="Liberation Serif"/>
          <w:kern w:val="0"/>
          <w:sz w:val="28"/>
          <w:szCs w:val="28"/>
          <w:lang w:eastAsia="ru-RU"/>
        </w:rPr>
        <w:t>:</w:t>
      </w:r>
    </w:p>
    <w:p w14:paraId="646D5717" w14:textId="4F559D7F" w:rsidR="00F86DA9" w:rsidRDefault="003174F5" w:rsidP="0004086A">
      <w:pPr>
        <w:suppressAutoHyphens w:val="0"/>
        <w:autoSpaceDE w:val="0"/>
        <w:adjustRightInd w:val="0"/>
        <w:ind w:firstLine="709"/>
        <w:jc w:val="both"/>
        <w:textAlignment w:val="auto"/>
        <w:rPr>
          <w:rFonts w:ascii="Liberation Serif" w:eastAsia="Times New Roman" w:hAnsi="Liberation Serif" w:cs="Liberation Serif"/>
          <w:kern w:val="0"/>
          <w:sz w:val="28"/>
          <w:szCs w:val="28"/>
          <w:lang w:eastAsia="ru-RU"/>
        </w:rPr>
      </w:pPr>
      <w:r>
        <w:rPr>
          <w:rFonts w:ascii="Liberation Serif" w:eastAsia="Times New Roman" w:hAnsi="Liberation Serif" w:cs="Liberation Serif"/>
          <w:kern w:val="0"/>
          <w:sz w:val="28"/>
          <w:szCs w:val="28"/>
          <w:lang w:eastAsia="ru-RU"/>
        </w:rPr>
        <w:t>1) </w:t>
      </w:r>
      <w:r w:rsidR="00F86DA9">
        <w:rPr>
          <w:rFonts w:ascii="Liberation Serif" w:eastAsia="Times New Roman" w:hAnsi="Liberation Serif" w:cs="Liberation Serif"/>
          <w:kern w:val="0"/>
          <w:sz w:val="28"/>
          <w:szCs w:val="28"/>
          <w:lang w:eastAsia="ru-RU"/>
        </w:rPr>
        <w:t>пункт 3 после слов «</w:t>
      </w:r>
      <w:r w:rsidR="00F86DA9" w:rsidRPr="00F86DA9">
        <w:rPr>
          <w:rFonts w:ascii="Liberation Serif" w:eastAsia="Times New Roman" w:hAnsi="Liberation Serif" w:cs="Liberation Serif"/>
          <w:kern w:val="0"/>
          <w:sz w:val="28"/>
          <w:szCs w:val="28"/>
          <w:lang w:eastAsia="ru-RU"/>
        </w:rPr>
        <w:t>http://regulation.midural.ru/</w:t>
      </w:r>
      <w:r w:rsidR="00F86DA9">
        <w:rPr>
          <w:rFonts w:ascii="Liberation Serif" w:eastAsia="Times New Roman" w:hAnsi="Liberation Serif" w:cs="Liberation Serif"/>
          <w:kern w:val="0"/>
          <w:sz w:val="28"/>
          <w:szCs w:val="28"/>
          <w:lang w:eastAsia="ru-RU"/>
        </w:rPr>
        <w:t>» дополнить словами «</w:t>
      </w:r>
      <w:proofErr w:type="gramStart"/>
      <w:r w:rsidR="00F86DA9" w:rsidRPr="00F86DA9">
        <w:rPr>
          <w:rFonts w:ascii="Liberation Serif" w:eastAsia="Times New Roman" w:hAnsi="Liberation Serif" w:cs="Liberation Serif"/>
          <w:kern w:val="0"/>
          <w:sz w:val="28"/>
          <w:szCs w:val="28"/>
          <w:lang w:eastAsia="ru-RU"/>
        </w:rPr>
        <w:t>и</w:t>
      </w:r>
      <w:r>
        <w:rPr>
          <w:rFonts w:ascii="Liberation Serif" w:eastAsia="Times New Roman" w:hAnsi="Liberation Serif" w:cs="Liberation Serif"/>
          <w:kern w:val="0"/>
          <w:sz w:val="28"/>
          <w:szCs w:val="28"/>
          <w:lang w:eastAsia="ru-RU"/>
        </w:rPr>
        <w:t> </w:t>
      </w:r>
      <w:r w:rsidR="00F86DA9" w:rsidRPr="00F86DA9">
        <w:rPr>
          <w:rFonts w:ascii="Liberation Serif" w:eastAsia="Times New Roman" w:hAnsi="Liberation Serif" w:cs="Liberation Serif"/>
          <w:kern w:val="0"/>
          <w:sz w:val="28"/>
          <w:szCs w:val="28"/>
          <w:lang w:eastAsia="ru-RU"/>
        </w:rPr>
        <w:t xml:space="preserve"> мобильной</w:t>
      </w:r>
      <w:proofErr w:type="gramEnd"/>
      <w:r w:rsidR="00F86DA9" w:rsidRPr="00F86DA9">
        <w:rPr>
          <w:rFonts w:ascii="Liberation Serif" w:eastAsia="Times New Roman" w:hAnsi="Liberation Serif" w:cs="Liberation Serif"/>
          <w:kern w:val="0"/>
          <w:sz w:val="28"/>
          <w:szCs w:val="28"/>
          <w:lang w:eastAsia="ru-RU"/>
        </w:rPr>
        <w:t xml:space="preserve"> версии официального сайта в</w:t>
      </w:r>
      <w:r>
        <w:rPr>
          <w:rFonts w:ascii="Liberation Serif" w:eastAsia="Times New Roman" w:hAnsi="Liberation Serif" w:cs="Liberation Serif"/>
          <w:kern w:val="0"/>
          <w:sz w:val="28"/>
          <w:szCs w:val="28"/>
          <w:lang w:eastAsia="ru-RU"/>
        </w:rPr>
        <w:t> </w:t>
      </w:r>
      <w:r w:rsidR="00F86DA9" w:rsidRPr="00F86DA9">
        <w:rPr>
          <w:rFonts w:ascii="Liberation Serif" w:eastAsia="Times New Roman" w:hAnsi="Liberation Serif" w:cs="Liberation Serif"/>
          <w:kern w:val="0"/>
          <w:sz w:val="28"/>
          <w:szCs w:val="28"/>
          <w:lang w:eastAsia="ru-RU"/>
        </w:rPr>
        <w:t xml:space="preserve"> информационно-</w:t>
      </w:r>
      <w:r>
        <w:rPr>
          <w:rFonts w:ascii="Liberation Serif" w:eastAsia="Times New Roman" w:hAnsi="Liberation Serif" w:cs="Liberation Serif"/>
          <w:kern w:val="0"/>
          <w:sz w:val="28"/>
          <w:szCs w:val="28"/>
          <w:lang w:eastAsia="ru-RU"/>
        </w:rPr>
        <w:t> </w:t>
      </w:r>
      <w:r w:rsidR="00F86DA9" w:rsidRPr="00F86DA9">
        <w:rPr>
          <w:rFonts w:ascii="Liberation Serif" w:eastAsia="Times New Roman" w:hAnsi="Liberation Serif" w:cs="Liberation Serif"/>
          <w:kern w:val="0"/>
          <w:sz w:val="28"/>
          <w:szCs w:val="28"/>
          <w:lang w:eastAsia="ru-RU"/>
        </w:rPr>
        <w:t>телекоммуникационной сети Интернет, предназначенного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w:t>
      </w:r>
      <w:r w:rsidR="00F86DA9">
        <w:rPr>
          <w:rFonts w:ascii="Liberation Serif" w:eastAsia="Times New Roman" w:hAnsi="Liberation Serif" w:cs="Liberation Serif"/>
          <w:kern w:val="0"/>
          <w:sz w:val="28"/>
          <w:szCs w:val="28"/>
          <w:lang w:eastAsia="ru-RU"/>
        </w:rPr>
        <w:t>»;</w:t>
      </w:r>
    </w:p>
    <w:p w14:paraId="4EAFEE13" w14:textId="1C54310E" w:rsidR="007E24CC" w:rsidRPr="0004086A" w:rsidRDefault="003174F5" w:rsidP="0004086A">
      <w:pPr>
        <w:suppressAutoHyphens w:val="0"/>
        <w:autoSpaceDE w:val="0"/>
        <w:adjustRightInd w:val="0"/>
        <w:ind w:firstLine="709"/>
        <w:jc w:val="both"/>
        <w:textAlignment w:val="auto"/>
        <w:rPr>
          <w:rFonts w:ascii="Liberation Serif" w:eastAsia="Times New Roman" w:hAnsi="Liberation Serif" w:cs="Liberation Serif"/>
          <w:kern w:val="0"/>
          <w:sz w:val="28"/>
          <w:szCs w:val="28"/>
          <w:lang w:eastAsia="ru-RU"/>
        </w:rPr>
      </w:pPr>
      <w:r>
        <w:rPr>
          <w:rFonts w:ascii="Liberation Serif" w:eastAsia="Times New Roman" w:hAnsi="Liberation Serif" w:cs="Liberation Serif"/>
          <w:kern w:val="0"/>
          <w:sz w:val="28"/>
          <w:szCs w:val="28"/>
          <w:lang w:eastAsia="ru-RU"/>
        </w:rPr>
        <w:t>2) </w:t>
      </w:r>
      <w:r w:rsidR="00423C73" w:rsidRPr="0004086A">
        <w:rPr>
          <w:rFonts w:ascii="Liberation Serif" w:eastAsia="Times New Roman" w:hAnsi="Liberation Serif" w:cs="Liberation Serif"/>
          <w:kern w:val="0"/>
          <w:sz w:val="28"/>
          <w:szCs w:val="28"/>
          <w:lang w:eastAsia="ru-RU"/>
        </w:rPr>
        <w:t>п</w:t>
      </w:r>
      <w:r w:rsidR="007E24CC" w:rsidRPr="0004086A">
        <w:rPr>
          <w:rFonts w:ascii="Liberation Serif" w:eastAsia="Times New Roman" w:hAnsi="Liberation Serif" w:cs="Liberation Serif"/>
          <w:kern w:val="0"/>
          <w:sz w:val="28"/>
          <w:szCs w:val="28"/>
          <w:lang w:eastAsia="ru-RU"/>
        </w:rPr>
        <w:t xml:space="preserve">ункт </w:t>
      </w:r>
      <w:r w:rsidR="00E878DC" w:rsidRPr="0004086A">
        <w:rPr>
          <w:rFonts w:ascii="Liberation Serif" w:eastAsia="Times New Roman" w:hAnsi="Liberation Serif" w:cs="Liberation Serif"/>
          <w:kern w:val="0"/>
          <w:sz w:val="28"/>
          <w:szCs w:val="28"/>
          <w:lang w:eastAsia="ru-RU"/>
        </w:rPr>
        <w:t>5</w:t>
      </w:r>
      <w:r w:rsidR="007E24CC" w:rsidRPr="0004086A">
        <w:rPr>
          <w:rFonts w:ascii="Liberation Serif" w:eastAsia="Times New Roman" w:hAnsi="Liberation Serif" w:cs="Liberation Serif"/>
          <w:kern w:val="0"/>
          <w:sz w:val="28"/>
          <w:szCs w:val="28"/>
          <w:lang w:eastAsia="ru-RU"/>
        </w:rPr>
        <w:t xml:space="preserve"> изложить в </w:t>
      </w:r>
      <w:r w:rsidR="0018595F" w:rsidRPr="0004086A">
        <w:rPr>
          <w:rFonts w:ascii="Liberation Serif" w:eastAsia="Times New Roman" w:hAnsi="Liberation Serif" w:cs="Liberation Serif"/>
          <w:kern w:val="0"/>
          <w:sz w:val="28"/>
          <w:szCs w:val="28"/>
          <w:lang w:eastAsia="ru-RU"/>
        </w:rPr>
        <w:t>следующей</w:t>
      </w:r>
      <w:r w:rsidR="007E24CC" w:rsidRPr="0004086A">
        <w:rPr>
          <w:rFonts w:ascii="Liberation Serif" w:eastAsia="Times New Roman" w:hAnsi="Liberation Serif" w:cs="Liberation Serif"/>
          <w:kern w:val="0"/>
          <w:sz w:val="28"/>
          <w:szCs w:val="28"/>
          <w:lang w:eastAsia="ru-RU"/>
        </w:rPr>
        <w:t xml:space="preserve"> редакции:</w:t>
      </w:r>
    </w:p>
    <w:p w14:paraId="4E4D2E49" w14:textId="068E507B" w:rsidR="007E24CC" w:rsidRPr="0004086A" w:rsidRDefault="007E24CC" w:rsidP="0004086A">
      <w:pPr>
        <w:suppressAutoHyphens w:val="0"/>
        <w:autoSpaceDE w:val="0"/>
        <w:adjustRightInd w:val="0"/>
        <w:ind w:firstLine="709"/>
        <w:jc w:val="both"/>
        <w:textAlignment w:val="auto"/>
        <w:rPr>
          <w:rFonts w:ascii="Liberation Serif" w:eastAsia="Times New Roman" w:hAnsi="Liberation Serif" w:cs="Liberation Serif"/>
          <w:kern w:val="0"/>
          <w:sz w:val="28"/>
          <w:szCs w:val="28"/>
          <w:lang w:eastAsia="ru-RU"/>
        </w:rPr>
      </w:pPr>
      <w:r w:rsidRPr="0004086A">
        <w:rPr>
          <w:rFonts w:ascii="Liberation Serif" w:eastAsia="Times New Roman" w:hAnsi="Liberation Serif" w:cs="Liberation Serif"/>
          <w:kern w:val="0"/>
          <w:sz w:val="28"/>
          <w:szCs w:val="28"/>
          <w:lang w:eastAsia="ru-RU"/>
        </w:rPr>
        <w:t>«</w:t>
      </w:r>
      <w:r w:rsidR="00E878DC" w:rsidRPr="0004086A">
        <w:rPr>
          <w:rFonts w:ascii="Liberation Serif" w:eastAsia="Times New Roman" w:hAnsi="Liberation Serif" w:cs="Liberation Serif"/>
          <w:kern w:val="0"/>
          <w:sz w:val="28"/>
          <w:szCs w:val="28"/>
          <w:lang w:eastAsia="ru-RU"/>
        </w:rPr>
        <w:t>5</w:t>
      </w:r>
      <w:r w:rsidRPr="0004086A">
        <w:rPr>
          <w:rFonts w:ascii="Liberation Serif" w:eastAsia="Times New Roman" w:hAnsi="Liberation Serif" w:cs="Liberation Serif"/>
          <w:kern w:val="0"/>
          <w:sz w:val="28"/>
          <w:szCs w:val="28"/>
          <w:lang w:eastAsia="ru-RU"/>
        </w:rPr>
        <w:t>.</w:t>
      </w:r>
      <w:r w:rsidR="0018595F" w:rsidRPr="0004086A">
        <w:rPr>
          <w:rStyle w:val="ad"/>
          <w:rFonts w:ascii="Liberation Serif" w:hAnsi="Liberation Serif" w:cs="Liberation Serif"/>
          <w:sz w:val="28"/>
          <w:szCs w:val="28"/>
        </w:rPr>
        <w:t> </w:t>
      </w:r>
      <w:r w:rsidRPr="0004086A">
        <w:rPr>
          <w:rFonts w:ascii="Liberation Serif" w:eastAsia="Times New Roman" w:hAnsi="Liberation Serif" w:cs="Liberation Serif"/>
          <w:kern w:val="0"/>
          <w:sz w:val="28"/>
          <w:szCs w:val="28"/>
          <w:lang w:eastAsia="ru-RU"/>
        </w:rPr>
        <w:t>Контроль</w:t>
      </w:r>
      <w:r w:rsidR="00EC4FB1" w:rsidRPr="0004086A">
        <w:rPr>
          <w:rFonts w:ascii="Liberation Serif" w:eastAsia="Times New Roman" w:hAnsi="Liberation Serif" w:cs="Liberation Serif"/>
          <w:kern w:val="0"/>
          <w:sz w:val="28"/>
          <w:szCs w:val="28"/>
          <w:lang w:eastAsia="ru-RU"/>
        </w:rPr>
        <w:t xml:space="preserve"> </w:t>
      </w:r>
      <w:r w:rsidRPr="0004086A">
        <w:rPr>
          <w:rFonts w:ascii="Liberation Serif" w:eastAsia="Times New Roman" w:hAnsi="Liberation Serif" w:cs="Liberation Serif"/>
          <w:kern w:val="0"/>
          <w:sz w:val="28"/>
          <w:szCs w:val="28"/>
          <w:lang w:eastAsia="ru-RU"/>
        </w:rPr>
        <w:t>за исполнением настоящего постановления возложить</w:t>
      </w:r>
      <w:r w:rsidR="00EC4FB1" w:rsidRPr="0004086A">
        <w:rPr>
          <w:rFonts w:ascii="Liberation Serif" w:eastAsia="Times New Roman" w:hAnsi="Liberation Serif" w:cs="Liberation Serif"/>
          <w:kern w:val="0"/>
          <w:sz w:val="28"/>
          <w:szCs w:val="28"/>
          <w:lang w:eastAsia="ru-RU"/>
        </w:rPr>
        <w:t xml:space="preserve"> </w:t>
      </w:r>
      <w:r w:rsidRPr="0004086A">
        <w:rPr>
          <w:rFonts w:ascii="Liberation Serif" w:eastAsia="Times New Roman" w:hAnsi="Liberation Serif" w:cs="Liberation Serif"/>
          <w:kern w:val="0"/>
          <w:sz w:val="28"/>
          <w:szCs w:val="28"/>
          <w:lang w:eastAsia="ru-RU"/>
        </w:rPr>
        <w:br/>
      </w:r>
      <w:r w:rsidRPr="0026252F">
        <w:rPr>
          <w:rFonts w:ascii="Liberation Serif" w:eastAsia="Times New Roman" w:hAnsi="Liberation Serif" w:cs="Liberation Serif"/>
          <w:kern w:val="0"/>
          <w:sz w:val="28"/>
          <w:szCs w:val="28"/>
          <w:lang w:eastAsia="ru-RU"/>
        </w:rPr>
        <w:t xml:space="preserve">на </w:t>
      </w:r>
      <w:r w:rsidR="006D13A9" w:rsidRPr="0026252F">
        <w:rPr>
          <w:rFonts w:ascii="Liberation Serif" w:eastAsia="Times New Roman" w:hAnsi="Liberation Serif" w:cs="Liberation Serif"/>
          <w:kern w:val="0"/>
          <w:sz w:val="28"/>
          <w:szCs w:val="28"/>
          <w:lang w:eastAsia="ru-RU"/>
        </w:rPr>
        <w:t xml:space="preserve">Первого </w:t>
      </w:r>
      <w:r w:rsidRPr="0026252F">
        <w:rPr>
          <w:rFonts w:ascii="Liberation Serif" w:eastAsia="Times New Roman" w:hAnsi="Liberation Serif" w:cs="Liberation Serif"/>
          <w:kern w:val="0"/>
          <w:sz w:val="28"/>
          <w:szCs w:val="28"/>
          <w:lang w:eastAsia="ru-RU"/>
        </w:rPr>
        <w:t xml:space="preserve">Заместителя Губернатора Свердловской области </w:t>
      </w:r>
      <w:r w:rsidR="006D13A9" w:rsidRPr="0026252F">
        <w:rPr>
          <w:rFonts w:ascii="Liberation Serif" w:eastAsia="Times New Roman" w:hAnsi="Liberation Serif" w:cs="Liberation Serif"/>
          <w:kern w:val="0"/>
          <w:sz w:val="28"/>
          <w:szCs w:val="28"/>
          <w:lang w:eastAsia="ru-RU"/>
        </w:rPr>
        <w:t>А</w:t>
      </w:r>
      <w:r w:rsidR="00E878DC" w:rsidRPr="0026252F">
        <w:rPr>
          <w:rFonts w:ascii="Liberation Serif" w:eastAsia="Times New Roman" w:hAnsi="Liberation Serif" w:cs="Liberation Serif"/>
          <w:kern w:val="0"/>
          <w:sz w:val="28"/>
          <w:szCs w:val="28"/>
          <w:lang w:eastAsia="ru-RU"/>
        </w:rPr>
        <w:t>.</w:t>
      </w:r>
      <w:r w:rsidR="006D13A9" w:rsidRPr="0026252F">
        <w:rPr>
          <w:rFonts w:ascii="Liberation Serif" w:eastAsia="Times New Roman" w:hAnsi="Liberation Serif" w:cs="Liberation Serif"/>
          <w:kern w:val="0"/>
          <w:sz w:val="28"/>
          <w:szCs w:val="28"/>
          <w:lang w:eastAsia="ru-RU"/>
        </w:rPr>
        <w:t>Г</w:t>
      </w:r>
      <w:r w:rsidR="00E878DC" w:rsidRPr="0026252F">
        <w:rPr>
          <w:rFonts w:ascii="Liberation Serif" w:eastAsia="Times New Roman" w:hAnsi="Liberation Serif" w:cs="Liberation Serif"/>
          <w:kern w:val="0"/>
          <w:sz w:val="28"/>
          <w:szCs w:val="28"/>
          <w:lang w:eastAsia="ru-RU"/>
        </w:rPr>
        <w:t xml:space="preserve">. </w:t>
      </w:r>
      <w:proofErr w:type="spellStart"/>
      <w:r w:rsidR="006D13A9" w:rsidRPr="0026252F">
        <w:rPr>
          <w:rFonts w:ascii="Liberation Serif" w:eastAsia="Times New Roman" w:hAnsi="Liberation Serif" w:cs="Liberation Serif"/>
          <w:kern w:val="0"/>
          <w:sz w:val="28"/>
          <w:szCs w:val="28"/>
          <w:lang w:eastAsia="ru-RU"/>
        </w:rPr>
        <w:t>Высокинского</w:t>
      </w:r>
      <w:proofErr w:type="spellEnd"/>
      <w:r w:rsidRPr="0026252F">
        <w:rPr>
          <w:rFonts w:ascii="Liberation Serif" w:eastAsia="Times New Roman" w:hAnsi="Liberation Serif" w:cs="Liberation Serif"/>
          <w:kern w:val="0"/>
          <w:sz w:val="28"/>
          <w:szCs w:val="28"/>
          <w:lang w:eastAsia="ru-RU"/>
        </w:rPr>
        <w:t>.».</w:t>
      </w:r>
    </w:p>
    <w:p w14:paraId="01F58921" w14:textId="0E6FE6DB" w:rsidR="0047626D" w:rsidRPr="0004086A" w:rsidRDefault="003165B4" w:rsidP="0004086A">
      <w:pPr>
        <w:ind w:firstLine="709"/>
        <w:jc w:val="both"/>
        <w:rPr>
          <w:rFonts w:ascii="Liberation Serif" w:eastAsia="Times New Roman" w:hAnsi="Liberation Serif" w:cs="Liberation Serif"/>
          <w:kern w:val="0"/>
          <w:sz w:val="28"/>
          <w:szCs w:val="28"/>
          <w:lang w:eastAsia="ru-RU"/>
        </w:rPr>
      </w:pPr>
      <w:r w:rsidRPr="0004086A">
        <w:rPr>
          <w:rFonts w:ascii="Liberation Serif" w:eastAsia="Times New Roman" w:hAnsi="Liberation Serif" w:cs="Liberation Serif"/>
          <w:kern w:val="0"/>
          <w:sz w:val="28"/>
          <w:szCs w:val="28"/>
          <w:lang w:eastAsia="ru-RU"/>
        </w:rPr>
        <w:t>2. </w:t>
      </w:r>
      <w:r w:rsidR="0047626D" w:rsidRPr="0004086A">
        <w:rPr>
          <w:rFonts w:ascii="Liberation Serif" w:eastAsia="Times New Roman" w:hAnsi="Liberation Serif" w:cs="Liberation Serif"/>
          <w:kern w:val="0"/>
          <w:sz w:val="28"/>
          <w:szCs w:val="28"/>
          <w:lang w:eastAsia="ru-RU"/>
        </w:rPr>
        <w:t xml:space="preserve">Внести в </w:t>
      </w:r>
      <w:r w:rsidR="00E878DC" w:rsidRPr="0004086A">
        <w:rPr>
          <w:rFonts w:ascii="Liberation Serif" w:eastAsia="Times New Roman" w:hAnsi="Liberation Serif" w:cs="Liberation Serif"/>
          <w:kern w:val="0"/>
          <w:sz w:val="28"/>
          <w:szCs w:val="28"/>
          <w:lang w:eastAsia="ru-RU"/>
        </w:rPr>
        <w:t xml:space="preserve">Порядок проведения публичных консультаций по проектам нормативных правовых актов Свердловской области и подготовки заключений </w:t>
      </w:r>
      <w:r w:rsidR="00AC0DBD" w:rsidRPr="0004086A">
        <w:rPr>
          <w:rFonts w:ascii="Liberation Serif" w:eastAsia="Times New Roman" w:hAnsi="Liberation Serif" w:cs="Liberation Serif"/>
          <w:kern w:val="0"/>
          <w:sz w:val="28"/>
          <w:szCs w:val="28"/>
          <w:lang w:eastAsia="ru-RU"/>
        </w:rPr>
        <w:br/>
      </w:r>
      <w:r w:rsidR="00E878DC" w:rsidRPr="0004086A">
        <w:rPr>
          <w:rFonts w:ascii="Liberation Serif" w:eastAsia="Times New Roman" w:hAnsi="Liberation Serif" w:cs="Liberation Serif"/>
          <w:kern w:val="0"/>
          <w:sz w:val="28"/>
          <w:szCs w:val="28"/>
          <w:lang w:eastAsia="ru-RU"/>
        </w:rPr>
        <w:lastRenderedPageBreak/>
        <w:t>об оценке регулирующего воздействия проектов нормативных правовых актов Свердловской области, утвержденный постановлением Правительства Свердловской области от 26.11.2014 № 1051</w:t>
      </w:r>
      <w:r w:rsidR="00E878DC" w:rsidRPr="0004086A">
        <w:rPr>
          <w:rFonts w:ascii="Liberation Serif" w:eastAsia="Times New Roman" w:hAnsi="Liberation Serif" w:cs="Liberation Serif"/>
          <w:kern w:val="0"/>
          <w:sz w:val="28"/>
          <w:szCs w:val="28"/>
          <w:lang w:eastAsia="ru-RU"/>
        </w:rPr>
        <w:noBreakHyphen/>
        <w:t>ПП</w:t>
      </w:r>
      <w:r w:rsidR="0047626D" w:rsidRPr="0004086A">
        <w:rPr>
          <w:rFonts w:ascii="Liberation Serif" w:eastAsia="Times New Roman" w:hAnsi="Liberation Serif" w:cs="Liberation Serif"/>
          <w:kern w:val="0"/>
          <w:sz w:val="28"/>
          <w:szCs w:val="28"/>
          <w:lang w:eastAsia="ru-RU"/>
        </w:rPr>
        <w:t xml:space="preserve">, </w:t>
      </w:r>
      <w:r w:rsidR="00CF676A" w:rsidRPr="0004086A">
        <w:rPr>
          <w:rFonts w:ascii="Liberation Serif" w:eastAsia="Times New Roman" w:hAnsi="Liberation Serif" w:cs="Liberation Serif"/>
          <w:kern w:val="0"/>
          <w:sz w:val="28"/>
          <w:szCs w:val="28"/>
          <w:lang w:eastAsia="ru-RU"/>
        </w:rPr>
        <w:t>следующие изменения:</w:t>
      </w:r>
    </w:p>
    <w:p w14:paraId="63846042" w14:textId="4B873D95" w:rsidR="005C297C" w:rsidRDefault="00AA2D21" w:rsidP="0004086A">
      <w:pPr>
        <w:ind w:firstLine="709"/>
        <w:jc w:val="both"/>
        <w:rPr>
          <w:rFonts w:ascii="Liberation Serif" w:eastAsia="Times New Roman" w:hAnsi="Liberation Serif" w:cs="Liberation Serif"/>
          <w:kern w:val="0"/>
          <w:sz w:val="28"/>
          <w:szCs w:val="28"/>
          <w:lang w:eastAsia="ru-RU"/>
        </w:rPr>
      </w:pPr>
      <w:r>
        <w:rPr>
          <w:rFonts w:ascii="Liberation Serif" w:eastAsia="Times New Roman" w:hAnsi="Liberation Serif" w:cs="Liberation Serif"/>
          <w:kern w:val="0"/>
          <w:sz w:val="28"/>
          <w:szCs w:val="28"/>
          <w:lang w:eastAsia="ru-RU"/>
        </w:rPr>
        <w:t>1) </w:t>
      </w:r>
      <w:r w:rsidR="00F81598" w:rsidRPr="00F81598">
        <w:rPr>
          <w:rFonts w:ascii="Liberation Serif" w:eastAsia="Times New Roman" w:hAnsi="Liberation Serif" w:cs="Liberation Serif"/>
          <w:kern w:val="0"/>
          <w:sz w:val="28"/>
          <w:szCs w:val="28"/>
          <w:lang w:eastAsia="ru-RU"/>
        </w:rPr>
        <w:t xml:space="preserve">часть четвертую пункта 6 дополнить предложением </w:t>
      </w:r>
      <w:r w:rsidR="005C297C">
        <w:rPr>
          <w:rFonts w:ascii="Liberation Serif" w:eastAsia="Times New Roman" w:hAnsi="Liberation Serif" w:cs="Liberation Serif"/>
          <w:kern w:val="0"/>
          <w:sz w:val="28"/>
          <w:szCs w:val="28"/>
          <w:lang w:eastAsia="ru-RU"/>
        </w:rPr>
        <w:t>«</w:t>
      </w:r>
      <w:r w:rsidR="005C297C" w:rsidRPr="005C297C">
        <w:rPr>
          <w:rFonts w:ascii="Liberation Serif" w:eastAsia="Times New Roman" w:hAnsi="Liberation Serif" w:cs="Liberation Serif"/>
          <w:kern w:val="0"/>
          <w:sz w:val="28"/>
          <w:szCs w:val="28"/>
          <w:lang w:eastAsia="ru-RU"/>
        </w:rPr>
        <w:t xml:space="preserve">В сравнительной таблице </w:t>
      </w:r>
      <w:r w:rsidR="00F81598">
        <w:rPr>
          <w:rFonts w:ascii="Liberation Serif" w:eastAsia="Times New Roman" w:hAnsi="Liberation Serif" w:cs="Liberation Serif"/>
          <w:kern w:val="0"/>
          <w:sz w:val="28"/>
          <w:szCs w:val="28"/>
          <w:lang w:eastAsia="ru-RU"/>
        </w:rPr>
        <w:t>отдельно указываются</w:t>
      </w:r>
      <w:r w:rsidR="005C297C" w:rsidRPr="005C297C">
        <w:rPr>
          <w:rFonts w:ascii="Liberation Serif" w:eastAsia="Times New Roman" w:hAnsi="Liberation Serif" w:cs="Liberation Serif"/>
          <w:kern w:val="0"/>
          <w:sz w:val="28"/>
          <w:szCs w:val="28"/>
          <w:lang w:eastAsia="ru-RU"/>
        </w:rPr>
        <w:t xml:space="preserve"> изменения, попадающие под оценку регулирующего воздействия, и иные изменения.</w:t>
      </w:r>
      <w:r w:rsidR="005C297C">
        <w:rPr>
          <w:rFonts w:ascii="Liberation Serif" w:eastAsia="Times New Roman" w:hAnsi="Liberation Serif" w:cs="Liberation Serif"/>
          <w:kern w:val="0"/>
          <w:sz w:val="28"/>
          <w:szCs w:val="28"/>
          <w:lang w:eastAsia="ru-RU"/>
        </w:rPr>
        <w:t>»;</w:t>
      </w:r>
    </w:p>
    <w:p w14:paraId="66FF405F" w14:textId="5727420B" w:rsidR="0036278E" w:rsidRDefault="00AA2D21" w:rsidP="0004086A">
      <w:pPr>
        <w:ind w:firstLine="709"/>
        <w:jc w:val="both"/>
        <w:rPr>
          <w:rFonts w:ascii="Liberation Serif" w:eastAsia="Times New Roman" w:hAnsi="Liberation Serif" w:cs="Liberation Serif"/>
          <w:kern w:val="0"/>
          <w:sz w:val="28"/>
          <w:szCs w:val="28"/>
          <w:lang w:eastAsia="ru-RU"/>
        </w:rPr>
      </w:pPr>
      <w:r>
        <w:rPr>
          <w:rFonts w:ascii="Liberation Serif" w:eastAsia="Times New Roman" w:hAnsi="Liberation Serif" w:cs="Liberation Serif"/>
          <w:kern w:val="0"/>
          <w:sz w:val="28"/>
          <w:szCs w:val="28"/>
          <w:lang w:eastAsia="ru-RU"/>
        </w:rPr>
        <w:t>2) </w:t>
      </w:r>
      <w:r w:rsidR="00D74D9A">
        <w:rPr>
          <w:rFonts w:ascii="Liberation Serif" w:eastAsia="Times New Roman" w:hAnsi="Liberation Serif" w:cs="Liberation Serif"/>
          <w:kern w:val="0"/>
          <w:sz w:val="28"/>
          <w:szCs w:val="28"/>
          <w:lang w:eastAsia="ru-RU"/>
        </w:rPr>
        <w:t xml:space="preserve">подпункт 20 </w:t>
      </w:r>
      <w:r w:rsidR="00B03951">
        <w:rPr>
          <w:rFonts w:ascii="Liberation Serif" w:eastAsia="Times New Roman" w:hAnsi="Liberation Serif" w:cs="Liberation Serif"/>
          <w:kern w:val="0"/>
          <w:sz w:val="28"/>
          <w:szCs w:val="28"/>
          <w:lang w:eastAsia="ru-RU"/>
        </w:rPr>
        <w:t xml:space="preserve">пункта </w:t>
      </w:r>
      <w:r w:rsidR="006D13A9">
        <w:rPr>
          <w:rFonts w:ascii="Liberation Serif" w:eastAsia="Times New Roman" w:hAnsi="Liberation Serif" w:cs="Liberation Serif"/>
          <w:kern w:val="0"/>
          <w:sz w:val="28"/>
          <w:szCs w:val="28"/>
          <w:lang w:eastAsia="ru-RU"/>
        </w:rPr>
        <w:t xml:space="preserve">7 </w:t>
      </w:r>
      <w:r w:rsidR="0036278E">
        <w:rPr>
          <w:rFonts w:ascii="Liberation Serif" w:eastAsia="Times New Roman" w:hAnsi="Liberation Serif" w:cs="Liberation Serif"/>
          <w:kern w:val="0"/>
          <w:sz w:val="28"/>
          <w:szCs w:val="28"/>
          <w:lang w:eastAsia="ru-RU"/>
        </w:rPr>
        <w:t>изложить в следующей редакции:</w:t>
      </w:r>
    </w:p>
    <w:p w14:paraId="0AB342CD" w14:textId="3D0EA178" w:rsidR="0036278E" w:rsidRDefault="0036278E" w:rsidP="0004086A">
      <w:pPr>
        <w:ind w:firstLine="709"/>
        <w:jc w:val="both"/>
        <w:rPr>
          <w:rFonts w:ascii="Liberation Serif" w:eastAsia="Times New Roman" w:hAnsi="Liberation Serif" w:cs="Liberation Serif"/>
          <w:kern w:val="0"/>
          <w:sz w:val="28"/>
          <w:szCs w:val="28"/>
          <w:lang w:eastAsia="ru-RU"/>
        </w:rPr>
      </w:pPr>
      <w:r w:rsidRPr="0026252F">
        <w:rPr>
          <w:rFonts w:ascii="Liberation Serif" w:eastAsia="Times New Roman" w:hAnsi="Liberation Serif" w:cs="Liberation Serif"/>
          <w:kern w:val="0"/>
          <w:sz w:val="28"/>
          <w:szCs w:val="28"/>
          <w:lang w:eastAsia="ru-RU"/>
        </w:rPr>
        <w:t>«</w:t>
      </w:r>
      <w:r w:rsidR="00AA2D21">
        <w:rPr>
          <w:rFonts w:ascii="Liberation Serif" w:eastAsia="Times New Roman" w:hAnsi="Liberation Serif" w:cs="Liberation Serif"/>
          <w:kern w:val="0"/>
          <w:sz w:val="28"/>
          <w:szCs w:val="28"/>
          <w:lang w:eastAsia="ru-RU"/>
        </w:rPr>
        <w:t>20) </w:t>
      </w:r>
      <w:r w:rsidR="006D13A9" w:rsidRPr="0026252F">
        <w:rPr>
          <w:rFonts w:ascii="Liberation Serif" w:eastAsia="Times New Roman" w:hAnsi="Liberation Serif" w:cs="Liberation Serif"/>
          <w:kern w:val="0"/>
          <w:sz w:val="28"/>
          <w:szCs w:val="28"/>
          <w:lang w:eastAsia="ru-RU"/>
        </w:rPr>
        <w:t xml:space="preserve">Индикативные показатели достижения цели регулирования и сроки </w:t>
      </w:r>
      <w:proofErr w:type="gramStart"/>
      <w:r w:rsidR="006D13A9" w:rsidRPr="0026252F">
        <w:rPr>
          <w:rFonts w:ascii="Liberation Serif" w:eastAsia="Times New Roman" w:hAnsi="Liberation Serif" w:cs="Liberation Serif"/>
          <w:kern w:val="0"/>
          <w:sz w:val="28"/>
          <w:szCs w:val="28"/>
          <w:lang w:eastAsia="ru-RU"/>
        </w:rPr>
        <w:t>их</w:t>
      </w:r>
      <w:r w:rsidR="003174F5">
        <w:rPr>
          <w:rFonts w:ascii="Liberation Serif" w:eastAsia="Times New Roman" w:hAnsi="Liberation Serif" w:cs="Liberation Serif"/>
          <w:kern w:val="0"/>
          <w:sz w:val="28"/>
          <w:szCs w:val="28"/>
          <w:lang w:eastAsia="ru-RU"/>
        </w:rPr>
        <w:t> </w:t>
      </w:r>
      <w:r w:rsidR="006D13A9" w:rsidRPr="0026252F">
        <w:rPr>
          <w:rFonts w:ascii="Liberation Serif" w:eastAsia="Times New Roman" w:hAnsi="Liberation Serif" w:cs="Liberation Serif"/>
          <w:kern w:val="0"/>
          <w:sz w:val="28"/>
          <w:szCs w:val="28"/>
          <w:lang w:eastAsia="ru-RU"/>
        </w:rPr>
        <w:t xml:space="preserve"> достижения</w:t>
      </w:r>
      <w:proofErr w:type="gramEnd"/>
      <w:r w:rsidR="00F81598">
        <w:rPr>
          <w:rFonts w:ascii="Liberation Serif" w:eastAsia="Times New Roman" w:hAnsi="Liberation Serif" w:cs="Liberation Serif"/>
          <w:kern w:val="0"/>
          <w:sz w:val="28"/>
          <w:szCs w:val="28"/>
          <w:lang w:eastAsia="ru-RU"/>
        </w:rPr>
        <w:t>;</w:t>
      </w:r>
      <w:r w:rsidR="00005B4E" w:rsidRPr="0026252F">
        <w:rPr>
          <w:rFonts w:ascii="Liberation Serif" w:eastAsia="Times New Roman" w:hAnsi="Liberation Serif" w:cs="Liberation Serif"/>
          <w:kern w:val="0"/>
          <w:sz w:val="28"/>
          <w:szCs w:val="28"/>
          <w:lang w:eastAsia="ru-RU"/>
        </w:rPr>
        <w:t>»</w:t>
      </w:r>
      <w:r w:rsidR="00D74D9A">
        <w:rPr>
          <w:rFonts w:ascii="Liberation Serif" w:eastAsia="Times New Roman" w:hAnsi="Liberation Serif" w:cs="Liberation Serif"/>
          <w:kern w:val="0"/>
          <w:sz w:val="28"/>
          <w:szCs w:val="28"/>
          <w:lang w:eastAsia="ru-RU"/>
        </w:rPr>
        <w:t>;</w:t>
      </w:r>
    </w:p>
    <w:p w14:paraId="0C04256F" w14:textId="2FA25C6A" w:rsidR="00005B4E" w:rsidRDefault="005C297C" w:rsidP="0004086A">
      <w:pPr>
        <w:ind w:firstLine="709"/>
        <w:jc w:val="both"/>
        <w:rPr>
          <w:rFonts w:ascii="Liberation Serif" w:eastAsia="Times New Roman" w:hAnsi="Liberation Serif" w:cs="Liberation Serif"/>
          <w:kern w:val="0"/>
          <w:sz w:val="28"/>
          <w:szCs w:val="28"/>
          <w:lang w:eastAsia="ru-RU"/>
        </w:rPr>
      </w:pPr>
      <w:r>
        <w:rPr>
          <w:rFonts w:ascii="Liberation Serif" w:eastAsia="Times New Roman" w:hAnsi="Liberation Serif" w:cs="Liberation Serif"/>
          <w:kern w:val="0"/>
          <w:sz w:val="28"/>
          <w:szCs w:val="28"/>
          <w:lang w:eastAsia="ru-RU"/>
        </w:rPr>
        <w:t>3</w:t>
      </w:r>
      <w:r w:rsidR="00AA2D21">
        <w:rPr>
          <w:rFonts w:ascii="Liberation Serif" w:eastAsia="Times New Roman" w:hAnsi="Liberation Serif" w:cs="Liberation Serif"/>
          <w:kern w:val="0"/>
          <w:sz w:val="28"/>
          <w:szCs w:val="28"/>
          <w:lang w:eastAsia="ru-RU"/>
        </w:rPr>
        <w:t>) </w:t>
      </w:r>
      <w:r w:rsidR="00D26717">
        <w:rPr>
          <w:rFonts w:ascii="Liberation Serif" w:eastAsia="Times New Roman" w:hAnsi="Liberation Serif" w:cs="Liberation Serif"/>
          <w:kern w:val="0"/>
          <w:sz w:val="28"/>
          <w:szCs w:val="28"/>
          <w:lang w:eastAsia="ru-RU"/>
        </w:rPr>
        <w:t>ч</w:t>
      </w:r>
      <w:r w:rsidR="00F81598" w:rsidRPr="00F81598">
        <w:rPr>
          <w:rFonts w:ascii="Liberation Serif" w:eastAsia="Times New Roman" w:hAnsi="Liberation Serif" w:cs="Liberation Serif"/>
          <w:kern w:val="0"/>
          <w:sz w:val="28"/>
          <w:szCs w:val="28"/>
          <w:lang w:eastAsia="ru-RU"/>
        </w:rPr>
        <w:t>аст</w:t>
      </w:r>
      <w:r w:rsidR="00F81598">
        <w:rPr>
          <w:rFonts w:ascii="Liberation Serif" w:eastAsia="Times New Roman" w:hAnsi="Liberation Serif" w:cs="Liberation Serif"/>
          <w:kern w:val="0"/>
          <w:sz w:val="28"/>
          <w:szCs w:val="28"/>
          <w:lang w:eastAsia="ru-RU"/>
        </w:rPr>
        <w:t>ь</w:t>
      </w:r>
      <w:r w:rsidR="00F81598" w:rsidRPr="00F81598">
        <w:rPr>
          <w:rFonts w:ascii="Liberation Serif" w:eastAsia="Times New Roman" w:hAnsi="Liberation Serif" w:cs="Liberation Serif"/>
          <w:kern w:val="0"/>
          <w:sz w:val="28"/>
          <w:szCs w:val="28"/>
          <w:lang w:eastAsia="ru-RU"/>
        </w:rPr>
        <w:t xml:space="preserve"> втор</w:t>
      </w:r>
      <w:r w:rsidR="00F81598">
        <w:rPr>
          <w:rFonts w:ascii="Liberation Serif" w:eastAsia="Times New Roman" w:hAnsi="Liberation Serif" w:cs="Liberation Serif"/>
          <w:kern w:val="0"/>
          <w:sz w:val="28"/>
          <w:szCs w:val="28"/>
          <w:lang w:eastAsia="ru-RU"/>
        </w:rPr>
        <w:t>ую</w:t>
      </w:r>
      <w:r w:rsidR="00F81598" w:rsidRPr="00F81598">
        <w:rPr>
          <w:rFonts w:ascii="Liberation Serif" w:eastAsia="Times New Roman" w:hAnsi="Liberation Serif" w:cs="Liberation Serif"/>
          <w:kern w:val="0"/>
          <w:sz w:val="28"/>
          <w:szCs w:val="28"/>
          <w:lang w:eastAsia="ru-RU"/>
        </w:rPr>
        <w:t xml:space="preserve"> пункта 11</w:t>
      </w:r>
      <w:r w:rsidR="00005B4E" w:rsidRPr="00005B4E">
        <w:rPr>
          <w:rFonts w:ascii="Liberation Serif" w:eastAsia="Times New Roman" w:hAnsi="Liberation Serif" w:cs="Liberation Serif"/>
          <w:kern w:val="0"/>
          <w:sz w:val="28"/>
          <w:szCs w:val="28"/>
          <w:lang w:eastAsia="ru-RU"/>
        </w:rPr>
        <w:t xml:space="preserve"> </w:t>
      </w:r>
      <w:r w:rsidR="00B03951" w:rsidRPr="00B03951">
        <w:rPr>
          <w:rFonts w:ascii="Liberation Serif" w:eastAsia="Times New Roman" w:hAnsi="Liberation Serif" w:cs="Liberation Serif"/>
          <w:kern w:val="0"/>
          <w:sz w:val="28"/>
          <w:szCs w:val="28"/>
          <w:lang w:eastAsia="ru-RU"/>
        </w:rPr>
        <w:t>после слов «</w:t>
      </w:r>
      <w:r w:rsidR="00B03951">
        <w:rPr>
          <w:rFonts w:ascii="Liberation Serif" w:eastAsia="Times New Roman" w:hAnsi="Liberation Serif" w:cs="Liberation Serif"/>
          <w:kern w:val="0"/>
          <w:sz w:val="28"/>
          <w:szCs w:val="28"/>
          <w:lang w:eastAsia="ru-RU"/>
        </w:rPr>
        <w:t>официального сайта» дополнить с</w:t>
      </w:r>
      <w:r w:rsidR="00D74D9A">
        <w:rPr>
          <w:rFonts w:ascii="Liberation Serif" w:eastAsia="Times New Roman" w:hAnsi="Liberation Serif" w:cs="Liberation Serif"/>
          <w:kern w:val="0"/>
          <w:sz w:val="28"/>
          <w:szCs w:val="28"/>
          <w:lang w:eastAsia="ru-RU"/>
        </w:rPr>
        <w:t>ловами «и мобильной версии</w:t>
      </w:r>
      <w:r w:rsidR="002F6744">
        <w:rPr>
          <w:rFonts w:ascii="Liberation Serif" w:eastAsia="Times New Roman" w:hAnsi="Liberation Serif" w:cs="Liberation Serif"/>
          <w:kern w:val="0"/>
          <w:sz w:val="28"/>
          <w:szCs w:val="28"/>
          <w:lang w:eastAsia="ru-RU"/>
        </w:rPr>
        <w:t xml:space="preserve"> официального сайта</w:t>
      </w:r>
      <w:r w:rsidR="00D74D9A">
        <w:rPr>
          <w:rFonts w:ascii="Liberation Serif" w:eastAsia="Times New Roman" w:hAnsi="Liberation Serif" w:cs="Liberation Serif"/>
          <w:kern w:val="0"/>
          <w:sz w:val="28"/>
          <w:szCs w:val="28"/>
          <w:lang w:eastAsia="ru-RU"/>
        </w:rPr>
        <w:t>»;</w:t>
      </w:r>
    </w:p>
    <w:p w14:paraId="6D848E4A" w14:textId="1E438DC0" w:rsidR="00B03951" w:rsidRDefault="005C297C" w:rsidP="0004086A">
      <w:pPr>
        <w:ind w:firstLine="709"/>
        <w:jc w:val="both"/>
        <w:rPr>
          <w:rFonts w:ascii="Liberation Serif" w:eastAsia="Times New Roman" w:hAnsi="Liberation Serif" w:cs="Liberation Serif"/>
          <w:kern w:val="0"/>
          <w:sz w:val="28"/>
          <w:szCs w:val="28"/>
          <w:lang w:eastAsia="ru-RU"/>
        </w:rPr>
      </w:pPr>
      <w:r>
        <w:rPr>
          <w:rFonts w:ascii="Liberation Serif" w:eastAsia="Times New Roman" w:hAnsi="Liberation Serif" w:cs="Liberation Serif"/>
          <w:kern w:val="0"/>
          <w:sz w:val="28"/>
          <w:szCs w:val="28"/>
          <w:lang w:eastAsia="ru-RU"/>
        </w:rPr>
        <w:t>4</w:t>
      </w:r>
      <w:r w:rsidR="00AA2D21">
        <w:rPr>
          <w:rFonts w:ascii="Liberation Serif" w:eastAsia="Times New Roman" w:hAnsi="Liberation Serif" w:cs="Liberation Serif"/>
          <w:kern w:val="0"/>
          <w:sz w:val="28"/>
          <w:szCs w:val="28"/>
          <w:lang w:eastAsia="ru-RU"/>
        </w:rPr>
        <w:t>) </w:t>
      </w:r>
      <w:r w:rsidR="00D26717">
        <w:rPr>
          <w:rFonts w:ascii="Liberation Serif" w:eastAsia="Times New Roman" w:hAnsi="Liberation Serif" w:cs="Liberation Serif"/>
          <w:kern w:val="0"/>
          <w:sz w:val="28"/>
          <w:szCs w:val="28"/>
          <w:lang w:eastAsia="ru-RU"/>
        </w:rPr>
        <w:t>часть</w:t>
      </w:r>
      <w:r w:rsidR="00F86DA9" w:rsidRPr="00F86DA9">
        <w:rPr>
          <w:rFonts w:ascii="Liberation Serif" w:eastAsia="Times New Roman" w:hAnsi="Liberation Serif" w:cs="Liberation Serif"/>
          <w:kern w:val="0"/>
          <w:sz w:val="28"/>
          <w:szCs w:val="28"/>
          <w:lang w:eastAsia="ru-RU"/>
        </w:rPr>
        <w:t xml:space="preserve"> перв</w:t>
      </w:r>
      <w:r w:rsidR="00D26717">
        <w:rPr>
          <w:rFonts w:ascii="Liberation Serif" w:eastAsia="Times New Roman" w:hAnsi="Liberation Serif" w:cs="Liberation Serif"/>
          <w:kern w:val="0"/>
          <w:sz w:val="28"/>
          <w:szCs w:val="28"/>
          <w:lang w:eastAsia="ru-RU"/>
        </w:rPr>
        <w:t>ую</w:t>
      </w:r>
      <w:r w:rsidR="00F86DA9" w:rsidRPr="00F86DA9">
        <w:rPr>
          <w:rFonts w:ascii="Liberation Serif" w:eastAsia="Times New Roman" w:hAnsi="Liberation Serif" w:cs="Liberation Serif"/>
          <w:kern w:val="0"/>
          <w:sz w:val="28"/>
          <w:szCs w:val="28"/>
          <w:lang w:eastAsia="ru-RU"/>
        </w:rPr>
        <w:t xml:space="preserve"> пункта 13</w:t>
      </w:r>
      <w:r w:rsidR="00F86DA9">
        <w:rPr>
          <w:rFonts w:ascii="Liberation Serif" w:eastAsia="Times New Roman" w:hAnsi="Liberation Serif" w:cs="Liberation Serif"/>
          <w:kern w:val="0"/>
          <w:sz w:val="28"/>
          <w:szCs w:val="28"/>
          <w:lang w:eastAsia="ru-RU"/>
        </w:rPr>
        <w:t xml:space="preserve"> </w:t>
      </w:r>
      <w:r w:rsidR="00B03951">
        <w:rPr>
          <w:rFonts w:ascii="Liberation Serif" w:eastAsia="Times New Roman" w:hAnsi="Liberation Serif" w:cs="Liberation Serif"/>
          <w:kern w:val="0"/>
          <w:sz w:val="28"/>
          <w:szCs w:val="28"/>
          <w:lang w:eastAsia="ru-RU"/>
        </w:rPr>
        <w:t>после слов «через официальный сайт» дополнить словами «или мобильную версию</w:t>
      </w:r>
      <w:r w:rsidR="002F6744">
        <w:rPr>
          <w:rFonts w:ascii="Liberation Serif" w:eastAsia="Times New Roman" w:hAnsi="Liberation Serif" w:cs="Liberation Serif"/>
          <w:kern w:val="0"/>
          <w:sz w:val="28"/>
          <w:szCs w:val="28"/>
          <w:lang w:eastAsia="ru-RU"/>
        </w:rPr>
        <w:t xml:space="preserve"> официального сайта</w:t>
      </w:r>
      <w:r w:rsidR="00AA2D21">
        <w:rPr>
          <w:rFonts w:ascii="Liberation Serif" w:eastAsia="Times New Roman" w:hAnsi="Liberation Serif" w:cs="Liberation Serif"/>
          <w:kern w:val="0"/>
          <w:sz w:val="28"/>
          <w:szCs w:val="28"/>
          <w:lang w:eastAsia="ru-RU"/>
        </w:rPr>
        <w:t>»;</w:t>
      </w:r>
    </w:p>
    <w:p w14:paraId="16A918E2" w14:textId="7A3E95B4" w:rsidR="00005B4E" w:rsidRDefault="005C297C" w:rsidP="0004086A">
      <w:pPr>
        <w:ind w:firstLine="709"/>
        <w:jc w:val="both"/>
        <w:rPr>
          <w:rFonts w:ascii="Liberation Serif" w:eastAsia="Times New Roman" w:hAnsi="Liberation Serif" w:cs="Liberation Serif"/>
          <w:kern w:val="0"/>
          <w:sz w:val="28"/>
          <w:szCs w:val="28"/>
          <w:lang w:eastAsia="ru-RU"/>
        </w:rPr>
      </w:pPr>
      <w:r>
        <w:rPr>
          <w:rFonts w:ascii="Liberation Serif" w:eastAsia="Times New Roman" w:hAnsi="Liberation Serif" w:cs="Liberation Serif"/>
          <w:kern w:val="0"/>
          <w:sz w:val="28"/>
          <w:szCs w:val="28"/>
          <w:lang w:eastAsia="ru-RU"/>
        </w:rPr>
        <w:t>5</w:t>
      </w:r>
      <w:r w:rsidR="00AA2D21">
        <w:rPr>
          <w:rFonts w:ascii="Liberation Serif" w:eastAsia="Times New Roman" w:hAnsi="Liberation Serif" w:cs="Liberation Serif"/>
          <w:kern w:val="0"/>
          <w:sz w:val="28"/>
          <w:szCs w:val="28"/>
          <w:lang w:eastAsia="ru-RU"/>
        </w:rPr>
        <w:t>) </w:t>
      </w:r>
      <w:r w:rsidR="00005B4E" w:rsidRPr="00005B4E">
        <w:rPr>
          <w:rFonts w:ascii="Liberation Serif" w:eastAsia="Times New Roman" w:hAnsi="Liberation Serif" w:cs="Liberation Serif"/>
          <w:kern w:val="0"/>
          <w:sz w:val="28"/>
          <w:szCs w:val="28"/>
          <w:lang w:eastAsia="ru-RU"/>
        </w:rPr>
        <w:t xml:space="preserve">пункт </w:t>
      </w:r>
      <w:r w:rsidR="00B03951">
        <w:rPr>
          <w:rFonts w:ascii="Liberation Serif" w:eastAsia="Times New Roman" w:hAnsi="Liberation Serif" w:cs="Liberation Serif"/>
          <w:kern w:val="0"/>
          <w:sz w:val="28"/>
          <w:szCs w:val="28"/>
          <w:lang w:eastAsia="ru-RU"/>
        </w:rPr>
        <w:t>26 изложить в следующей</w:t>
      </w:r>
      <w:r w:rsidR="00005B4E" w:rsidRPr="00005B4E">
        <w:rPr>
          <w:rFonts w:ascii="Liberation Serif" w:eastAsia="Times New Roman" w:hAnsi="Liberation Serif" w:cs="Liberation Serif"/>
          <w:kern w:val="0"/>
          <w:sz w:val="28"/>
          <w:szCs w:val="28"/>
          <w:lang w:eastAsia="ru-RU"/>
        </w:rPr>
        <w:t xml:space="preserve"> </w:t>
      </w:r>
      <w:r w:rsidR="00FF1902">
        <w:rPr>
          <w:rFonts w:ascii="Liberation Serif" w:eastAsia="Times New Roman" w:hAnsi="Liberation Serif" w:cs="Liberation Serif"/>
          <w:kern w:val="0"/>
          <w:sz w:val="28"/>
          <w:szCs w:val="28"/>
          <w:lang w:eastAsia="ru-RU"/>
        </w:rPr>
        <w:t>редакции</w:t>
      </w:r>
      <w:r w:rsidR="00005B4E" w:rsidRPr="00005B4E">
        <w:rPr>
          <w:rFonts w:ascii="Liberation Serif" w:eastAsia="Times New Roman" w:hAnsi="Liberation Serif" w:cs="Liberation Serif"/>
          <w:kern w:val="0"/>
          <w:sz w:val="28"/>
          <w:szCs w:val="28"/>
          <w:lang w:eastAsia="ru-RU"/>
        </w:rPr>
        <w:t>:</w:t>
      </w:r>
    </w:p>
    <w:p w14:paraId="0267678E" w14:textId="3EF18B5A" w:rsidR="00E10C3A" w:rsidRDefault="00B03951" w:rsidP="00E10C3A">
      <w:pPr>
        <w:ind w:firstLine="709"/>
        <w:jc w:val="both"/>
        <w:rPr>
          <w:rFonts w:ascii="Liberation Serif" w:eastAsia="Times New Roman" w:hAnsi="Liberation Serif" w:cs="Liberation Serif"/>
          <w:kern w:val="0"/>
          <w:sz w:val="28"/>
          <w:szCs w:val="28"/>
          <w:lang w:eastAsia="ru-RU"/>
        </w:rPr>
      </w:pPr>
      <w:r>
        <w:rPr>
          <w:rFonts w:ascii="Liberation Serif" w:eastAsia="Times New Roman" w:hAnsi="Liberation Serif" w:cs="Liberation Serif"/>
          <w:kern w:val="0"/>
          <w:sz w:val="28"/>
          <w:szCs w:val="28"/>
          <w:lang w:eastAsia="ru-RU"/>
        </w:rPr>
        <w:t>«</w:t>
      </w:r>
      <w:r w:rsidR="00AA2D21">
        <w:rPr>
          <w:rFonts w:ascii="Liberation Serif" w:eastAsia="Times New Roman" w:hAnsi="Liberation Serif" w:cs="Liberation Serif"/>
          <w:kern w:val="0"/>
          <w:sz w:val="28"/>
          <w:szCs w:val="28"/>
          <w:lang w:eastAsia="ru-RU"/>
        </w:rPr>
        <w:t>26. </w:t>
      </w:r>
      <w:r w:rsidRPr="00B03951">
        <w:rPr>
          <w:rFonts w:ascii="Liberation Serif" w:eastAsia="Times New Roman" w:hAnsi="Liberation Serif" w:cs="Liberation Serif"/>
          <w:kern w:val="0"/>
          <w:sz w:val="28"/>
          <w:szCs w:val="28"/>
          <w:lang w:eastAsia="ru-RU"/>
        </w:rPr>
        <w:t>В случае отсутствия замечаний по проекту акта Правительства Свердловской области или исполнительного орга</w:t>
      </w:r>
      <w:r>
        <w:rPr>
          <w:rFonts w:ascii="Liberation Serif" w:eastAsia="Times New Roman" w:hAnsi="Liberation Serif" w:cs="Liberation Serif"/>
          <w:kern w:val="0"/>
          <w:sz w:val="28"/>
          <w:szCs w:val="28"/>
          <w:lang w:eastAsia="ru-RU"/>
        </w:rPr>
        <w:t xml:space="preserve">на профильный орган не позднее </w:t>
      </w:r>
      <w:r w:rsidRPr="00B03951">
        <w:rPr>
          <w:rFonts w:ascii="Liberation Serif" w:eastAsia="Times New Roman" w:hAnsi="Liberation Serif" w:cs="Liberation Serif"/>
          <w:kern w:val="0"/>
          <w:sz w:val="28"/>
          <w:szCs w:val="28"/>
          <w:lang w:eastAsia="ru-RU"/>
        </w:rPr>
        <w:t>10 рабочих дней со дня завершения публичных консультаций размещает заключение на официальном сайте.</w:t>
      </w:r>
      <w:r w:rsidR="00E10C3A">
        <w:rPr>
          <w:rFonts w:ascii="Liberation Serif" w:eastAsia="Times New Roman" w:hAnsi="Liberation Serif" w:cs="Liberation Serif"/>
          <w:kern w:val="0"/>
          <w:sz w:val="28"/>
          <w:szCs w:val="28"/>
          <w:lang w:eastAsia="ru-RU"/>
        </w:rPr>
        <w:t xml:space="preserve"> </w:t>
      </w:r>
    </w:p>
    <w:p w14:paraId="521624BA" w14:textId="133C25F1" w:rsidR="00E10C3A" w:rsidRDefault="005C297C" w:rsidP="0004086A">
      <w:pPr>
        <w:ind w:firstLine="709"/>
        <w:jc w:val="both"/>
        <w:rPr>
          <w:rFonts w:ascii="Liberation Serif" w:eastAsia="Times New Roman" w:hAnsi="Liberation Serif" w:cs="Liberation Serif"/>
          <w:kern w:val="0"/>
          <w:sz w:val="28"/>
          <w:szCs w:val="28"/>
          <w:lang w:eastAsia="ru-RU"/>
        </w:rPr>
      </w:pPr>
      <w:r w:rsidRPr="005C297C">
        <w:rPr>
          <w:rFonts w:ascii="Liberation Serif" w:eastAsia="Times New Roman" w:hAnsi="Liberation Serif" w:cs="Liberation Serif"/>
          <w:kern w:val="0"/>
          <w:sz w:val="28"/>
          <w:szCs w:val="28"/>
          <w:lang w:eastAsia="ru-RU"/>
        </w:rPr>
        <w:t>В случае наличия замечаний по проекту акта Правительства Свердловской области или исполнительного органа профильный орган не позднее 10 рабочих дней со дня завершения публичных консультаций размещает отрицательное заключение на официальном сайте вместе со сводкой предложений и продолжает оценку регулирующего воздействия с той же стадии</w:t>
      </w:r>
      <w:r>
        <w:rPr>
          <w:rFonts w:ascii="Liberation Serif" w:eastAsia="Times New Roman" w:hAnsi="Liberation Serif" w:cs="Liberation Serif"/>
          <w:kern w:val="0"/>
          <w:sz w:val="28"/>
          <w:szCs w:val="28"/>
          <w:lang w:eastAsia="ru-RU"/>
        </w:rPr>
        <w:t>.</w:t>
      </w:r>
      <w:r w:rsidR="00E10C3A">
        <w:rPr>
          <w:rFonts w:ascii="Liberation Serif" w:eastAsia="Times New Roman" w:hAnsi="Liberation Serif" w:cs="Liberation Serif"/>
          <w:kern w:val="0"/>
          <w:sz w:val="28"/>
          <w:szCs w:val="28"/>
          <w:lang w:eastAsia="ru-RU"/>
        </w:rPr>
        <w:t>»</w:t>
      </w:r>
      <w:r w:rsidR="00D74D9A">
        <w:rPr>
          <w:rFonts w:ascii="Liberation Serif" w:eastAsia="Times New Roman" w:hAnsi="Liberation Serif" w:cs="Liberation Serif"/>
          <w:kern w:val="0"/>
          <w:sz w:val="28"/>
          <w:szCs w:val="28"/>
          <w:lang w:eastAsia="ru-RU"/>
        </w:rPr>
        <w:t>;</w:t>
      </w:r>
    </w:p>
    <w:p w14:paraId="0A45B274" w14:textId="71F2B82C" w:rsidR="00DB20B8" w:rsidRDefault="005C297C" w:rsidP="00DB20B8">
      <w:pPr>
        <w:ind w:firstLine="709"/>
        <w:jc w:val="both"/>
        <w:rPr>
          <w:rFonts w:ascii="Liberation Serif" w:eastAsia="Times New Roman" w:hAnsi="Liberation Serif" w:cs="Liberation Serif"/>
          <w:kern w:val="0"/>
          <w:sz w:val="28"/>
          <w:szCs w:val="28"/>
          <w:lang w:eastAsia="ru-RU"/>
        </w:rPr>
      </w:pPr>
      <w:r>
        <w:rPr>
          <w:rFonts w:ascii="Liberation Serif" w:eastAsia="Times New Roman" w:hAnsi="Liberation Serif" w:cs="Liberation Serif"/>
          <w:kern w:val="0"/>
          <w:sz w:val="28"/>
          <w:szCs w:val="28"/>
          <w:lang w:eastAsia="ru-RU"/>
        </w:rPr>
        <w:t>6</w:t>
      </w:r>
      <w:r w:rsidR="000B4FE1">
        <w:rPr>
          <w:rFonts w:ascii="Liberation Serif" w:eastAsia="Times New Roman" w:hAnsi="Liberation Serif" w:cs="Liberation Serif"/>
          <w:kern w:val="0"/>
          <w:sz w:val="28"/>
          <w:szCs w:val="28"/>
          <w:lang w:eastAsia="ru-RU"/>
        </w:rPr>
        <w:t>) </w:t>
      </w:r>
      <w:r w:rsidR="00F86DA9">
        <w:rPr>
          <w:rFonts w:ascii="Liberation Serif" w:eastAsia="Times New Roman" w:hAnsi="Liberation Serif" w:cs="Liberation Serif"/>
          <w:kern w:val="0"/>
          <w:sz w:val="28"/>
          <w:szCs w:val="28"/>
          <w:lang w:eastAsia="ru-RU"/>
        </w:rPr>
        <w:t>дополнить пунктом</w:t>
      </w:r>
      <w:r w:rsidR="00DB20B8">
        <w:rPr>
          <w:rFonts w:ascii="Liberation Serif" w:eastAsia="Times New Roman" w:hAnsi="Liberation Serif" w:cs="Liberation Serif"/>
          <w:kern w:val="0"/>
          <w:sz w:val="28"/>
          <w:szCs w:val="28"/>
          <w:lang w:eastAsia="ru-RU"/>
        </w:rPr>
        <w:t xml:space="preserve"> 26</w:t>
      </w:r>
      <w:r w:rsidR="00F86DA9">
        <w:rPr>
          <w:rFonts w:ascii="Liberation Serif" w:eastAsia="Times New Roman" w:hAnsi="Liberation Serif" w:cs="Liberation Serif"/>
          <w:kern w:val="0"/>
          <w:sz w:val="28"/>
          <w:szCs w:val="28"/>
          <w:lang w:eastAsia="ru-RU"/>
        </w:rPr>
        <w:t>-</w:t>
      </w:r>
      <w:r w:rsidR="00DB20B8">
        <w:rPr>
          <w:rFonts w:ascii="Liberation Serif" w:eastAsia="Times New Roman" w:hAnsi="Liberation Serif" w:cs="Liberation Serif"/>
          <w:kern w:val="0"/>
          <w:sz w:val="28"/>
          <w:szCs w:val="28"/>
          <w:lang w:eastAsia="ru-RU"/>
        </w:rPr>
        <w:t>1 в следующе</w:t>
      </w:r>
      <w:r w:rsidR="00F86DA9">
        <w:rPr>
          <w:rFonts w:ascii="Liberation Serif" w:eastAsia="Times New Roman" w:hAnsi="Liberation Serif" w:cs="Liberation Serif"/>
          <w:kern w:val="0"/>
          <w:sz w:val="28"/>
          <w:szCs w:val="28"/>
          <w:lang w:eastAsia="ru-RU"/>
        </w:rPr>
        <w:t>го</w:t>
      </w:r>
      <w:r w:rsidR="00DB20B8">
        <w:rPr>
          <w:rFonts w:ascii="Liberation Serif" w:eastAsia="Times New Roman" w:hAnsi="Liberation Serif" w:cs="Liberation Serif"/>
          <w:kern w:val="0"/>
          <w:sz w:val="28"/>
          <w:szCs w:val="28"/>
          <w:lang w:eastAsia="ru-RU"/>
        </w:rPr>
        <w:t xml:space="preserve"> </w:t>
      </w:r>
      <w:r w:rsidR="00F86DA9">
        <w:rPr>
          <w:rFonts w:ascii="Liberation Serif" w:eastAsia="Times New Roman" w:hAnsi="Liberation Serif" w:cs="Liberation Serif"/>
          <w:kern w:val="0"/>
          <w:sz w:val="28"/>
          <w:szCs w:val="28"/>
          <w:lang w:eastAsia="ru-RU"/>
        </w:rPr>
        <w:t>содержания</w:t>
      </w:r>
      <w:r w:rsidR="00DB20B8">
        <w:rPr>
          <w:rFonts w:ascii="Liberation Serif" w:eastAsia="Times New Roman" w:hAnsi="Liberation Serif" w:cs="Liberation Serif"/>
          <w:kern w:val="0"/>
          <w:sz w:val="28"/>
          <w:szCs w:val="28"/>
          <w:lang w:eastAsia="ru-RU"/>
        </w:rPr>
        <w:t>:</w:t>
      </w:r>
    </w:p>
    <w:p w14:paraId="1317FF27" w14:textId="4AF61591" w:rsidR="00963EDD" w:rsidRPr="00963EDD" w:rsidRDefault="00DB20B8" w:rsidP="00963EDD">
      <w:pPr>
        <w:ind w:firstLine="709"/>
        <w:jc w:val="both"/>
        <w:rPr>
          <w:rFonts w:ascii="Liberation Serif" w:eastAsia="Times New Roman" w:hAnsi="Liberation Serif" w:cs="Liberation Serif"/>
          <w:kern w:val="0"/>
          <w:sz w:val="28"/>
          <w:szCs w:val="28"/>
          <w:lang w:eastAsia="ru-RU"/>
        </w:rPr>
      </w:pPr>
      <w:r>
        <w:rPr>
          <w:rFonts w:ascii="Liberation Serif" w:eastAsia="Times New Roman" w:hAnsi="Liberation Serif" w:cs="Liberation Serif"/>
          <w:kern w:val="0"/>
          <w:sz w:val="28"/>
          <w:szCs w:val="28"/>
          <w:lang w:eastAsia="ru-RU"/>
        </w:rPr>
        <w:t>«</w:t>
      </w:r>
      <w:r w:rsidR="000B4FE1">
        <w:rPr>
          <w:rFonts w:ascii="Liberation Serif" w:eastAsia="Times New Roman" w:hAnsi="Liberation Serif" w:cs="Liberation Serif"/>
          <w:kern w:val="0"/>
          <w:sz w:val="28"/>
          <w:szCs w:val="28"/>
          <w:lang w:eastAsia="ru-RU"/>
        </w:rPr>
        <w:t>26-1. </w:t>
      </w:r>
      <w:r w:rsidR="00963EDD" w:rsidRPr="00963EDD">
        <w:rPr>
          <w:rFonts w:ascii="Liberation Serif" w:eastAsia="Times New Roman" w:hAnsi="Liberation Serif" w:cs="Liberation Serif"/>
          <w:kern w:val="0"/>
          <w:sz w:val="28"/>
          <w:szCs w:val="28"/>
          <w:lang w:eastAsia="ru-RU"/>
        </w:rPr>
        <w:t>По итогам рассмотрения поступивших предложений от участников публичных консультаций профильный орган дополняет сводку предложений обоснованием учета или отклонения таких предложений.</w:t>
      </w:r>
    </w:p>
    <w:p w14:paraId="1AA448F2" w14:textId="0A7339E1" w:rsidR="00963EDD" w:rsidRPr="00963EDD" w:rsidRDefault="00963EDD" w:rsidP="00963EDD">
      <w:pPr>
        <w:ind w:firstLine="709"/>
        <w:jc w:val="both"/>
        <w:rPr>
          <w:rFonts w:ascii="Liberation Serif" w:eastAsia="Times New Roman" w:hAnsi="Liberation Serif" w:cs="Liberation Serif"/>
          <w:kern w:val="0"/>
          <w:sz w:val="28"/>
          <w:szCs w:val="28"/>
          <w:lang w:eastAsia="ru-RU"/>
        </w:rPr>
      </w:pPr>
      <w:r w:rsidRPr="00963EDD">
        <w:rPr>
          <w:rFonts w:ascii="Liberation Serif" w:eastAsia="Times New Roman" w:hAnsi="Liberation Serif" w:cs="Liberation Serif"/>
          <w:kern w:val="0"/>
          <w:sz w:val="28"/>
          <w:szCs w:val="28"/>
          <w:lang w:eastAsia="ru-RU"/>
        </w:rPr>
        <w:t>В случае учета всех предложений по проекту акта Правительства Свердловской области или исполнительного органа профильный орган не позднее 10 рабочих дней со дня публикации отрицательного заключения на официальном сайте размещает доработанное заключение (отрицательное заключение в случае наличия выводов о наличии в проекте акта Свердловской области положений, вводящих избыточные обязанности, запреты, ограничения или необоснованные расходы для физических и юридических лиц в сфере предпринимательской, инвестиционной и иной экономической деятельности или способствующих их</w:t>
      </w:r>
      <w:r w:rsidR="000B4FE1">
        <w:rPr>
          <w:rFonts w:ascii="Liberation Serif" w:eastAsia="Times New Roman" w:hAnsi="Liberation Serif" w:cs="Liberation Serif"/>
          <w:kern w:val="0"/>
          <w:sz w:val="28"/>
          <w:szCs w:val="28"/>
          <w:lang w:eastAsia="ru-RU"/>
        </w:rPr>
        <w:t> </w:t>
      </w:r>
      <w:r w:rsidRPr="00963EDD">
        <w:rPr>
          <w:rFonts w:ascii="Liberation Serif" w:eastAsia="Times New Roman" w:hAnsi="Liberation Serif" w:cs="Liberation Serif"/>
          <w:kern w:val="0"/>
          <w:sz w:val="28"/>
          <w:szCs w:val="28"/>
          <w:lang w:eastAsia="ru-RU"/>
        </w:rPr>
        <w:t xml:space="preserve"> введению, либо избыточные расходы бюджетов всех уровней бюджетной системы Российской Федерации; положительное заключение в случае наличия выводов об</w:t>
      </w:r>
      <w:r w:rsidR="000B4FE1">
        <w:rPr>
          <w:rFonts w:ascii="Liberation Serif" w:eastAsia="Times New Roman" w:hAnsi="Liberation Serif" w:cs="Liberation Serif"/>
          <w:kern w:val="0"/>
          <w:sz w:val="28"/>
          <w:szCs w:val="28"/>
          <w:lang w:eastAsia="ru-RU"/>
        </w:rPr>
        <w:t> </w:t>
      </w:r>
      <w:r w:rsidRPr="00963EDD">
        <w:rPr>
          <w:rFonts w:ascii="Liberation Serif" w:eastAsia="Times New Roman" w:hAnsi="Liberation Serif" w:cs="Liberation Serif"/>
          <w:kern w:val="0"/>
          <w:sz w:val="28"/>
          <w:szCs w:val="28"/>
          <w:lang w:eastAsia="ru-RU"/>
        </w:rPr>
        <w:t xml:space="preserve"> отсутствии в проекте акта Свердловской области перечисленных положений), сводку предложений и доработанный при необходимости проект акта Правительства Свердловской области или исполнительного органа на</w:t>
      </w:r>
      <w:r w:rsidR="000B4FE1">
        <w:rPr>
          <w:rFonts w:ascii="Liberation Serif" w:eastAsia="Times New Roman" w:hAnsi="Liberation Serif" w:cs="Liberation Serif"/>
          <w:kern w:val="0"/>
          <w:sz w:val="28"/>
          <w:szCs w:val="28"/>
          <w:lang w:eastAsia="ru-RU"/>
        </w:rPr>
        <w:t> </w:t>
      </w:r>
      <w:r w:rsidRPr="00963EDD">
        <w:rPr>
          <w:rFonts w:ascii="Liberation Serif" w:eastAsia="Times New Roman" w:hAnsi="Liberation Serif" w:cs="Liberation Serif"/>
          <w:kern w:val="0"/>
          <w:sz w:val="28"/>
          <w:szCs w:val="28"/>
          <w:lang w:eastAsia="ru-RU"/>
        </w:rPr>
        <w:t xml:space="preserve"> официальном сайте.</w:t>
      </w:r>
    </w:p>
    <w:p w14:paraId="2B8F3439" w14:textId="1054CFF5" w:rsidR="00963EDD" w:rsidRPr="00963EDD" w:rsidRDefault="00963EDD" w:rsidP="00963EDD">
      <w:pPr>
        <w:ind w:firstLine="709"/>
        <w:jc w:val="both"/>
        <w:rPr>
          <w:rFonts w:ascii="Liberation Serif" w:eastAsia="Times New Roman" w:hAnsi="Liberation Serif" w:cs="Liberation Serif"/>
          <w:kern w:val="0"/>
          <w:sz w:val="28"/>
          <w:szCs w:val="28"/>
          <w:lang w:eastAsia="ru-RU"/>
        </w:rPr>
      </w:pPr>
      <w:r w:rsidRPr="00963EDD">
        <w:rPr>
          <w:rFonts w:ascii="Liberation Serif" w:eastAsia="Times New Roman" w:hAnsi="Liberation Serif" w:cs="Liberation Serif"/>
          <w:kern w:val="0"/>
          <w:sz w:val="28"/>
          <w:szCs w:val="28"/>
          <w:lang w:eastAsia="ru-RU"/>
        </w:rPr>
        <w:t>В случае наличия неучтенных или частично учтенных предложений по</w:t>
      </w:r>
      <w:r w:rsidR="000B4FE1">
        <w:rPr>
          <w:rFonts w:ascii="Liberation Serif" w:eastAsia="Times New Roman" w:hAnsi="Liberation Serif" w:cs="Liberation Serif"/>
          <w:kern w:val="0"/>
          <w:sz w:val="28"/>
          <w:szCs w:val="28"/>
          <w:lang w:eastAsia="ru-RU"/>
        </w:rPr>
        <w:t> </w:t>
      </w:r>
      <w:r w:rsidRPr="00963EDD">
        <w:rPr>
          <w:rFonts w:ascii="Liberation Serif" w:eastAsia="Times New Roman" w:hAnsi="Liberation Serif" w:cs="Liberation Serif"/>
          <w:kern w:val="0"/>
          <w:sz w:val="28"/>
          <w:szCs w:val="28"/>
          <w:lang w:eastAsia="ru-RU"/>
        </w:rPr>
        <w:t xml:space="preserve"> проекту акта Правительства Свердловской области или исполнительного органа, поступивших от участников публичных консультаций, содержащих обоснование возникновения избыточных обязанностей, запретов и ограничений </w:t>
      </w:r>
      <w:r w:rsidRPr="00963EDD">
        <w:rPr>
          <w:rFonts w:ascii="Liberation Serif" w:eastAsia="Times New Roman" w:hAnsi="Liberation Serif" w:cs="Liberation Serif"/>
          <w:kern w:val="0"/>
          <w:sz w:val="28"/>
          <w:szCs w:val="28"/>
          <w:lang w:eastAsia="ru-RU"/>
        </w:rPr>
        <w:lastRenderedPageBreak/>
        <w:t>для субъектов предпринимательской и инвестиционной деятельности или положений, способствующих их введению, а также необоснованных расходов субъектов предпринимательской и инвестиционной деятельности, областного бюджета и бюджетов муниципальных образований, расположенных на территории Свердловской области, такие предложения подлежат рассмотрению на</w:t>
      </w:r>
      <w:r w:rsidR="000B4FE1">
        <w:rPr>
          <w:rFonts w:ascii="Liberation Serif" w:eastAsia="Times New Roman" w:hAnsi="Liberation Serif" w:cs="Liberation Serif"/>
          <w:kern w:val="0"/>
          <w:sz w:val="28"/>
          <w:szCs w:val="28"/>
          <w:lang w:eastAsia="ru-RU"/>
        </w:rPr>
        <w:t> </w:t>
      </w:r>
      <w:r w:rsidRPr="00963EDD">
        <w:rPr>
          <w:rFonts w:ascii="Liberation Serif" w:eastAsia="Times New Roman" w:hAnsi="Liberation Serif" w:cs="Liberation Serif"/>
          <w:kern w:val="0"/>
          <w:sz w:val="28"/>
          <w:szCs w:val="28"/>
          <w:lang w:eastAsia="ru-RU"/>
        </w:rPr>
        <w:t xml:space="preserve"> согласительных совещаниях, проводимых под председательством руководителя (заместителя руководителя) профильного органа с участием участников публичных консультаций и представителя уполномоченного органа в течение 10</w:t>
      </w:r>
      <w:r w:rsidR="000B4FE1">
        <w:rPr>
          <w:rFonts w:ascii="Liberation Serif" w:eastAsia="Times New Roman" w:hAnsi="Liberation Serif" w:cs="Liberation Serif"/>
          <w:kern w:val="0"/>
          <w:sz w:val="28"/>
          <w:szCs w:val="28"/>
          <w:lang w:eastAsia="ru-RU"/>
        </w:rPr>
        <w:t> </w:t>
      </w:r>
      <w:r w:rsidRPr="00963EDD">
        <w:rPr>
          <w:rFonts w:ascii="Liberation Serif" w:eastAsia="Times New Roman" w:hAnsi="Liberation Serif" w:cs="Liberation Serif"/>
          <w:kern w:val="0"/>
          <w:sz w:val="28"/>
          <w:szCs w:val="28"/>
          <w:lang w:eastAsia="ru-RU"/>
        </w:rPr>
        <w:t xml:space="preserve"> рабочих дней со дня, следующего за днем размещения сводки предложений на</w:t>
      </w:r>
      <w:r w:rsidR="000B4FE1">
        <w:rPr>
          <w:rFonts w:ascii="Liberation Serif" w:eastAsia="Times New Roman" w:hAnsi="Liberation Serif" w:cs="Liberation Serif"/>
          <w:kern w:val="0"/>
          <w:sz w:val="28"/>
          <w:szCs w:val="28"/>
          <w:lang w:eastAsia="ru-RU"/>
        </w:rPr>
        <w:t> </w:t>
      </w:r>
      <w:r w:rsidRPr="00963EDD">
        <w:rPr>
          <w:rFonts w:ascii="Liberation Serif" w:eastAsia="Times New Roman" w:hAnsi="Liberation Serif" w:cs="Liberation Serif"/>
          <w:kern w:val="0"/>
          <w:sz w:val="28"/>
          <w:szCs w:val="28"/>
          <w:lang w:eastAsia="ru-RU"/>
        </w:rPr>
        <w:t xml:space="preserve"> официальном сайте.</w:t>
      </w:r>
    </w:p>
    <w:p w14:paraId="224ED7B0" w14:textId="08B8B371" w:rsidR="00DB20B8" w:rsidRPr="00DB20B8" w:rsidRDefault="00963EDD" w:rsidP="00963EDD">
      <w:pPr>
        <w:ind w:firstLine="709"/>
        <w:jc w:val="both"/>
        <w:rPr>
          <w:rFonts w:ascii="Liberation Serif" w:eastAsia="Times New Roman" w:hAnsi="Liberation Serif" w:cs="Liberation Serif"/>
          <w:kern w:val="0"/>
          <w:sz w:val="28"/>
          <w:szCs w:val="28"/>
          <w:lang w:eastAsia="ru-RU"/>
        </w:rPr>
      </w:pPr>
      <w:r w:rsidRPr="00963EDD">
        <w:rPr>
          <w:rFonts w:ascii="Liberation Serif" w:eastAsia="Times New Roman" w:hAnsi="Liberation Serif" w:cs="Liberation Serif"/>
          <w:kern w:val="0"/>
          <w:sz w:val="28"/>
          <w:szCs w:val="28"/>
          <w:lang w:eastAsia="ru-RU"/>
        </w:rPr>
        <w:t xml:space="preserve">Протокол согласительного совещания подготавливается и любым доступным способом направляется его участникам на согласование в срок не позднее </w:t>
      </w:r>
      <w:proofErr w:type="gramStart"/>
      <w:r w:rsidRPr="00963EDD">
        <w:rPr>
          <w:rFonts w:ascii="Liberation Serif" w:eastAsia="Times New Roman" w:hAnsi="Liberation Serif" w:cs="Liberation Serif"/>
          <w:kern w:val="0"/>
          <w:sz w:val="28"/>
          <w:szCs w:val="28"/>
          <w:lang w:eastAsia="ru-RU"/>
        </w:rPr>
        <w:t>3</w:t>
      </w:r>
      <w:r w:rsidR="000B4FE1">
        <w:rPr>
          <w:rFonts w:ascii="Liberation Serif" w:eastAsia="Times New Roman" w:hAnsi="Liberation Serif" w:cs="Liberation Serif"/>
          <w:kern w:val="0"/>
          <w:sz w:val="28"/>
          <w:szCs w:val="28"/>
          <w:lang w:eastAsia="ru-RU"/>
        </w:rPr>
        <w:t xml:space="preserve">  </w:t>
      </w:r>
      <w:r w:rsidRPr="00963EDD">
        <w:rPr>
          <w:rFonts w:ascii="Liberation Serif" w:eastAsia="Times New Roman" w:hAnsi="Liberation Serif" w:cs="Liberation Serif"/>
          <w:kern w:val="0"/>
          <w:sz w:val="28"/>
          <w:szCs w:val="28"/>
          <w:lang w:eastAsia="ru-RU"/>
        </w:rPr>
        <w:t>рабочих</w:t>
      </w:r>
      <w:proofErr w:type="gramEnd"/>
      <w:r w:rsidRPr="00963EDD">
        <w:rPr>
          <w:rFonts w:ascii="Liberation Serif" w:eastAsia="Times New Roman" w:hAnsi="Liberation Serif" w:cs="Liberation Serif"/>
          <w:kern w:val="0"/>
          <w:sz w:val="28"/>
          <w:szCs w:val="28"/>
          <w:lang w:eastAsia="ru-RU"/>
        </w:rPr>
        <w:t xml:space="preserve"> дней со дня, следующего за днем проведения согласительного совещания. Не позднее 2 рабочих дней со дня, следующего за днем вручения протокола на согласование, протокол согласительного совещания подписывается участниками совещания. В случае несогласия с содержанием протокола участник согласительного совещания составляет и подписывает замечания к протоколу. Указанные замечания являются неотъемлемой частью протокола согласительного совещания. В случае отказа участника согласительного совещания от подписания протокола или отсутствия замечаний к его содержанию протокол считается согласованным. Протокол подписывается руководителем (заместителем руководителя) профильного органа и размещается на официальном сайте</w:t>
      </w:r>
      <w:r w:rsidR="00D74D9A">
        <w:rPr>
          <w:rFonts w:ascii="Liberation Serif" w:eastAsia="Times New Roman" w:hAnsi="Liberation Serif" w:cs="Liberation Serif"/>
          <w:kern w:val="0"/>
          <w:sz w:val="28"/>
          <w:szCs w:val="28"/>
          <w:lang w:eastAsia="ru-RU"/>
        </w:rPr>
        <w:t>.»;</w:t>
      </w:r>
    </w:p>
    <w:p w14:paraId="544ADE4B" w14:textId="1B1C6C29" w:rsidR="00E10C3A" w:rsidRDefault="00963EDD" w:rsidP="0004086A">
      <w:pPr>
        <w:ind w:firstLine="709"/>
        <w:jc w:val="both"/>
        <w:rPr>
          <w:rFonts w:ascii="Liberation Serif" w:eastAsia="Times New Roman" w:hAnsi="Liberation Serif" w:cs="Liberation Serif"/>
          <w:kern w:val="0"/>
          <w:sz w:val="28"/>
          <w:szCs w:val="28"/>
          <w:lang w:eastAsia="ru-RU"/>
        </w:rPr>
      </w:pPr>
      <w:r>
        <w:rPr>
          <w:rFonts w:ascii="Liberation Serif" w:eastAsia="Times New Roman" w:hAnsi="Liberation Serif" w:cs="Liberation Serif"/>
          <w:kern w:val="0"/>
          <w:sz w:val="28"/>
          <w:szCs w:val="28"/>
          <w:lang w:eastAsia="ru-RU"/>
        </w:rPr>
        <w:t>7</w:t>
      </w:r>
      <w:r w:rsidR="003F3973">
        <w:rPr>
          <w:rFonts w:ascii="Liberation Serif" w:eastAsia="Times New Roman" w:hAnsi="Liberation Serif" w:cs="Liberation Serif"/>
          <w:kern w:val="0"/>
          <w:sz w:val="28"/>
          <w:szCs w:val="28"/>
          <w:lang w:eastAsia="ru-RU"/>
        </w:rPr>
        <w:t>) </w:t>
      </w:r>
      <w:r w:rsidR="0023309C">
        <w:rPr>
          <w:rFonts w:ascii="Liberation Serif" w:eastAsia="Times New Roman" w:hAnsi="Liberation Serif" w:cs="Liberation Serif"/>
          <w:kern w:val="0"/>
          <w:sz w:val="28"/>
          <w:szCs w:val="28"/>
          <w:lang w:eastAsia="ru-RU"/>
        </w:rPr>
        <w:t xml:space="preserve">пункт 27 изложить в </w:t>
      </w:r>
      <w:r w:rsidR="00D74D9A">
        <w:rPr>
          <w:rFonts w:ascii="Liberation Serif" w:eastAsia="Times New Roman" w:hAnsi="Liberation Serif" w:cs="Liberation Serif"/>
          <w:kern w:val="0"/>
          <w:sz w:val="28"/>
          <w:szCs w:val="28"/>
          <w:lang w:eastAsia="ru-RU"/>
        </w:rPr>
        <w:t xml:space="preserve">следующей </w:t>
      </w:r>
      <w:r w:rsidR="0023309C">
        <w:rPr>
          <w:rFonts w:ascii="Liberation Serif" w:eastAsia="Times New Roman" w:hAnsi="Liberation Serif" w:cs="Liberation Serif"/>
          <w:kern w:val="0"/>
          <w:sz w:val="28"/>
          <w:szCs w:val="28"/>
          <w:lang w:eastAsia="ru-RU"/>
        </w:rPr>
        <w:t>редакции:</w:t>
      </w:r>
    </w:p>
    <w:p w14:paraId="24695E6A" w14:textId="22DA2AFB" w:rsidR="00963EDD" w:rsidRPr="00963EDD" w:rsidRDefault="0023309C" w:rsidP="00963EDD">
      <w:pPr>
        <w:ind w:firstLine="709"/>
        <w:jc w:val="both"/>
        <w:rPr>
          <w:rFonts w:ascii="Liberation Serif" w:eastAsia="Times New Roman" w:hAnsi="Liberation Serif" w:cs="Liberation Serif"/>
          <w:kern w:val="0"/>
          <w:sz w:val="28"/>
          <w:szCs w:val="28"/>
          <w:lang w:eastAsia="ru-RU"/>
        </w:rPr>
      </w:pPr>
      <w:r>
        <w:rPr>
          <w:rFonts w:ascii="Liberation Serif" w:eastAsia="Times New Roman" w:hAnsi="Liberation Serif" w:cs="Liberation Serif"/>
          <w:kern w:val="0"/>
          <w:sz w:val="28"/>
          <w:szCs w:val="28"/>
          <w:lang w:eastAsia="ru-RU"/>
        </w:rPr>
        <w:t>«</w:t>
      </w:r>
      <w:r w:rsidR="003F3973">
        <w:rPr>
          <w:rFonts w:ascii="Liberation Serif" w:eastAsia="Times New Roman" w:hAnsi="Liberation Serif" w:cs="Liberation Serif"/>
          <w:kern w:val="0"/>
          <w:sz w:val="28"/>
          <w:szCs w:val="28"/>
          <w:lang w:eastAsia="ru-RU"/>
        </w:rPr>
        <w:t>27. </w:t>
      </w:r>
      <w:r w:rsidR="00963EDD" w:rsidRPr="00963EDD">
        <w:rPr>
          <w:rFonts w:ascii="Liberation Serif" w:eastAsia="Times New Roman" w:hAnsi="Liberation Serif" w:cs="Liberation Serif"/>
          <w:kern w:val="0"/>
          <w:sz w:val="28"/>
          <w:szCs w:val="28"/>
          <w:lang w:eastAsia="ru-RU"/>
        </w:rPr>
        <w:t xml:space="preserve">При наличии </w:t>
      </w:r>
      <w:proofErr w:type="spellStart"/>
      <w:r w:rsidR="00963EDD" w:rsidRPr="00963EDD">
        <w:rPr>
          <w:rFonts w:ascii="Liberation Serif" w:eastAsia="Times New Roman" w:hAnsi="Liberation Serif" w:cs="Liberation Serif"/>
          <w:kern w:val="0"/>
          <w:sz w:val="28"/>
          <w:szCs w:val="28"/>
          <w:lang w:eastAsia="ru-RU"/>
        </w:rPr>
        <w:t>неустраненных</w:t>
      </w:r>
      <w:proofErr w:type="spellEnd"/>
      <w:r w:rsidR="00963EDD" w:rsidRPr="00963EDD">
        <w:rPr>
          <w:rFonts w:ascii="Liberation Serif" w:eastAsia="Times New Roman" w:hAnsi="Liberation Serif" w:cs="Liberation Serif"/>
          <w:kern w:val="0"/>
          <w:sz w:val="28"/>
          <w:szCs w:val="28"/>
          <w:lang w:eastAsia="ru-RU"/>
        </w:rPr>
        <w:t xml:space="preserve"> по результатам согласительного совещания, проводимого профильным органом, разногласий по предложениям участников публичных консультаций, профильный орган согласует с участниками и организует проведение согласительного совещания у Первого Заместителя Губернатора Свердловской области, Заместителя Губернатора Свердловской области, курирующего орган (в соответствии с распределением обязанностей), ответственный за подготовку проекта акта Правительства Свердловской области или исполнительного органа, в течение 20 рабочих дней со дня, следующего за</w:t>
      </w:r>
      <w:r w:rsidR="003F3973">
        <w:rPr>
          <w:rFonts w:ascii="Liberation Serif" w:eastAsia="Times New Roman" w:hAnsi="Liberation Serif" w:cs="Liberation Serif"/>
          <w:kern w:val="0"/>
          <w:sz w:val="28"/>
          <w:szCs w:val="28"/>
          <w:lang w:eastAsia="ru-RU"/>
        </w:rPr>
        <w:t> </w:t>
      </w:r>
      <w:r w:rsidR="00963EDD" w:rsidRPr="00963EDD">
        <w:rPr>
          <w:rFonts w:ascii="Liberation Serif" w:eastAsia="Times New Roman" w:hAnsi="Liberation Serif" w:cs="Liberation Serif"/>
          <w:kern w:val="0"/>
          <w:sz w:val="28"/>
          <w:szCs w:val="28"/>
          <w:lang w:eastAsia="ru-RU"/>
        </w:rPr>
        <w:t xml:space="preserve"> днем размещения на официальном сайте протокола согласительного совещания под председательством руководителя (заместителя руководителя) профильного органа, в случае если предложения участников публичных консультаций содержат один из следующих наборов сведений:</w:t>
      </w:r>
    </w:p>
    <w:p w14:paraId="7957CA4B" w14:textId="5B766AF6" w:rsidR="00963EDD" w:rsidRPr="00963EDD" w:rsidRDefault="00C8417F" w:rsidP="00963EDD">
      <w:pPr>
        <w:ind w:firstLine="709"/>
        <w:jc w:val="both"/>
        <w:rPr>
          <w:rFonts w:ascii="Liberation Serif" w:eastAsia="Times New Roman" w:hAnsi="Liberation Serif" w:cs="Liberation Serif"/>
          <w:kern w:val="0"/>
          <w:sz w:val="28"/>
          <w:szCs w:val="28"/>
          <w:lang w:eastAsia="ru-RU"/>
        </w:rPr>
      </w:pPr>
      <w:r>
        <w:rPr>
          <w:rFonts w:ascii="Liberation Serif" w:eastAsia="Times New Roman" w:hAnsi="Liberation Serif" w:cs="Liberation Serif"/>
          <w:kern w:val="0"/>
          <w:sz w:val="28"/>
          <w:szCs w:val="28"/>
          <w:lang w:eastAsia="ru-RU"/>
        </w:rPr>
        <w:t>1) </w:t>
      </w:r>
      <w:r w:rsidR="00963EDD" w:rsidRPr="00963EDD">
        <w:rPr>
          <w:rFonts w:ascii="Liberation Serif" w:eastAsia="Times New Roman" w:hAnsi="Liberation Serif" w:cs="Liberation Serif"/>
          <w:kern w:val="0"/>
          <w:sz w:val="28"/>
          <w:szCs w:val="28"/>
          <w:lang w:eastAsia="ru-RU"/>
        </w:rPr>
        <w:t xml:space="preserve">финансовые расчеты избыточных или необоснованных затрат субъектов предпринимательской, инвестиционной и иной экономической деятельности или областного бюджета и бюджетов муниципальных образований, расположенных </w:t>
      </w:r>
      <w:proofErr w:type="gramStart"/>
      <w:r w:rsidR="00963EDD" w:rsidRPr="00963EDD">
        <w:rPr>
          <w:rFonts w:ascii="Liberation Serif" w:eastAsia="Times New Roman" w:hAnsi="Liberation Serif" w:cs="Liberation Serif"/>
          <w:kern w:val="0"/>
          <w:sz w:val="28"/>
          <w:szCs w:val="28"/>
          <w:lang w:eastAsia="ru-RU"/>
        </w:rPr>
        <w:t>на</w:t>
      </w:r>
      <w:r w:rsidR="003F3973">
        <w:rPr>
          <w:rFonts w:ascii="Liberation Serif" w:eastAsia="Times New Roman" w:hAnsi="Liberation Serif" w:cs="Liberation Serif"/>
          <w:kern w:val="0"/>
          <w:sz w:val="28"/>
          <w:szCs w:val="28"/>
          <w:lang w:eastAsia="ru-RU"/>
        </w:rPr>
        <w:t> </w:t>
      </w:r>
      <w:r w:rsidR="00963EDD" w:rsidRPr="00963EDD">
        <w:rPr>
          <w:rFonts w:ascii="Liberation Serif" w:eastAsia="Times New Roman" w:hAnsi="Liberation Serif" w:cs="Liberation Serif"/>
          <w:kern w:val="0"/>
          <w:sz w:val="28"/>
          <w:szCs w:val="28"/>
          <w:lang w:eastAsia="ru-RU"/>
        </w:rPr>
        <w:t xml:space="preserve"> территории</w:t>
      </w:r>
      <w:proofErr w:type="gramEnd"/>
      <w:r w:rsidR="00963EDD" w:rsidRPr="00963EDD">
        <w:rPr>
          <w:rFonts w:ascii="Liberation Serif" w:eastAsia="Times New Roman" w:hAnsi="Liberation Serif" w:cs="Liberation Serif"/>
          <w:kern w:val="0"/>
          <w:sz w:val="28"/>
          <w:szCs w:val="28"/>
          <w:lang w:eastAsia="ru-RU"/>
        </w:rPr>
        <w:t xml:space="preserve"> Свердловской области, </w:t>
      </w:r>
    </w:p>
    <w:p w14:paraId="37F88B85" w14:textId="30D48763" w:rsidR="00963EDD" w:rsidRPr="00963EDD" w:rsidRDefault="00C8417F" w:rsidP="00963EDD">
      <w:pPr>
        <w:ind w:firstLine="709"/>
        <w:jc w:val="both"/>
        <w:rPr>
          <w:rFonts w:ascii="Liberation Serif" w:eastAsia="Times New Roman" w:hAnsi="Liberation Serif" w:cs="Liberation Serif"/>
          <w:kern w:val="0"/>
          <w:sz w:val="28"/>
          <w:szCs w:val="28"/>
          <w:lang w:eastAsia="ru-RU"/>
        </w:rPr>
      </w:pPr>
      <w:r>
        <w:rPr>
          <w:rFonts w:ascii="Liberation Serif" w:eastAsia="Times New Roman" w:hAnsi="Liberation Serif" w:cs="Liberation Serif"/>
          <w:kern w:val="0"/>
          <w:sz w:val="28"/>
          <w:szCs w:val="28"/>
          <w:lang w:eastAsia="ru-RU"/>
        </w:rPr>
        <w:t>2) </w:t>
      </w:r>
      <w:r w:rsidR="00963EDD" w:rsidRPr="00963EDD">
        <w:rPr>
          <w:rFonts w:ascii="Liberation Serif" w:eastAsia="Times New Roman" w:hAnsi="Liberation Serif" w:cs="Liberation Serif"/>
          <w:kern w:val="0"/>
          <w:sz w:val="28"/>
          <w:szCs w:val="28"/>
          <w:lang w:eastAsia="ru-RU"/>
        </w:rPr>
        <w:t xml:space="preserve">статистические данные и информацию о негативном опыте реализации </w:t>
      </w:r>
      <w:proofErr w:type="gramStart"/>
      <w:r w:rsidR="00963EDD" w:rsidRPr="00963EDD">
        <w:rPr>
          <w:rFonts w:ascii="Liberation Serif" w:eastAsia="Times New Roman" w:hAnsi="Liberation Serif" w:cs="Liberation Serif"/>
          <w:kern w:val="0"/>
          <w:sz w:val="28"/>
          <w:szCs w:val="28"/>
          <w:lang w:eastAsia="ru-RU"/>
        </w:rPr>
        <w:t>в</w:t>
      </w:r>
      <w:r w:rsidR="003F3973">
        <w:rPr>
          <w:rFonts w:ascii="Liberation Serif" w:eastAsia="Times New Roman" w:hAnsi="Liberation Serif" w:cs="Liberation Serif"/>
          <w:kern w:val="0"/>
          <w:sz w:val="28"/>
          <w:szCs w:val="28"/>
          <w:lang w:eastAsia="ru-RU"/>
        </w:rPr>
        <w:t> </w:t>
      </w:r>
      <w:r w:rsidR="00963EDD" w:rsidRPr="00963EDD">
        <w:rPr>
          <w:rFonts w:ascii="Liberation Serif" w:eastAsia="Times New Roman" w:hAnsi="Liberation Serif" w:cs="Liberation Serif"/>
          <w:kern w:val="0"/>
          <w:sz w:val="28"/>
          <w:szCs w:val="28"/>
          <w:lang w:eastAsia="ru-RU"/>
        </w:rPr>
        <w:t xml:space="preserve"> другом</w:t>
      </w:r>
      <w:proofErr w:type="gramEnd"/>
      <w:r w:rsidR="00963EDD" w:rsidRPr="00963EDD">
        <w:rPr>
          <w:rFonts w:ascii="Liberation Serif" w:eastAsia="Times New Roman" w:hAnsi="Liberation Serif" w:cs="Liberation Serif"/>
          <w:kern w:val="0"/>
          <w:sz w:val="28"/>
          <w:szCs w:val="28"/>
          <w:lang w:eastAsia="ru-RU"/>
        </w:rPr>
        <w:t xml:space="preserve"> субъекте Р</w:t>
      </w:r>
      <w:r w:rsidR="00F86DA9">
        <w:rPr>
          <w:rFonts w:ascii="Liberation Serif" w:eastAsia="Times New Roman" w:hAnsi="Liberation Serif" w:cs="Liberation Serif"/>
          <w:kern w:val="0"/>
          <w:sz w:val="28"/>
          <w:szCs w:val="28"/>
          <w:lang w:eastAsia="ru-RU"/>
        </w:rPr>
        <w:t xml:space="preserve">оссийской </w:t>
      </w:r>
      <w:r w:rsidR="00963EDD" w:rsidRPr="00963EDD">
        <w:rPr>
          <w:rFonts w:ascii="Liberation Serif" w:eastAsia="Times New Roman" w:hAnsi="Liberation Serif" w:cs="Liberation Serif"/>
          <w:kern w:val="0"/>
          <w:sz w:val="28"/>
          <w:szCs w:val="28"/>
          <w:lang w:eastAsia="ru-RU"/>
        </w:rPr>
        <w:t>Ф</w:t>
      </w:r>
      <w:r w:rsidR="00F86DA9">
        <w:rPr>
          <w:rFonts w:ascii="Liberation Serif" w:eastAsia="Times New Roman" w:hAnsi="Liberation Serif" w:cs="Liberation Serif"/>
          <w:kern w:val="0"/>
          <w:sz w:val="28"/>
          <w:szCs w:val="28"/>
          <w:lang w:eastAsia="ru-RU"/>
        </w:rPr>
        <w:t>едерации</w:t>
      </w:r>
      <w:r w:rsidR="00963EDD" w:rsidRPr="00963EDD">
        <w:rPr>
          <w:rFonts w:ascii="Liberation Serif" w:eastAsia="Times New Roman" w:hAnsi="Liberation Serif" w:cs="Liberation Serif"/>
          <w:kern w:val="0"/>
          <w:sz w:val="28"/>
          <w:szCs w:val="28"/>
          <w:lang w:eastAsia="ru-RU"/>
        </w:rPr>
        <w:t xml:space="preserve"> нормы, аналогичной предлагаемому положению;</w:t>
      </w:r>
    </w:p>
    <w:p w14:paraId="550D32ED" w14:textId="2A06974D" w:rsidR="00963EDD" w:rsidRPr="00963EDD" w:rsidRDefault="00C8417F" w:rsidP="00963EDD">
      <w:pPr>
        <w:ind w:firstLine="709"/>
        <w:jc w:val="both"/>
        <w:rPr>
          <w:rFonts w:ascii="Liberation Serif" w:eastAsia="Times New Roman" w:hAnsi="Liberation Serif" w:cs="Liberation Serif"/>
          <w:kern w:val="0"/>
          <w:sz w:val="28"/>
          <w:szCs w:val="28"/>
          <w:lang w:eastAsia="ru-RU"/>
        </w:rPr>
      </w:pPr>
      <w:r>
        <w:rPr>
          <w:rFonts w:ascii="Liberation Serif" w:eastAsia="Times New Roman" w:hAnsi="Liberation Serif" w:cs="Liberation Serif"/>
          <w:kern w:val="0"/>
          <w:sz w:val="28"/>
          <w:szCs w:val="28"/>
          <w:lang w:eastAsia="ru-RU"/>
        </w:rPr>
        <w:t>3) </w:t>
      </w:r>
      <w:r w:rsidR="00963EDD" w:rsidRPr="00963EDD">
        <w:rPr>
          <w:rFonts w:ascii="Liberation Serif" w:eastAsia="Times New Roman" w:hAnsi="Liberation Serif" w:cs="Liberation Serif"/>
          <w:kern w:val="0"/>
          <w:sz w:val="28"/>
          <w:szCs w:val="28"/>
          <w:lang w:eastAsia="ru-RU"/>
        </w:rPr>
        <w:t>указания на противоречие конкретным нормам действующего законодательства;</w:t>
      </w:r>
    </w:p>
    <w:p w14:paraId="76677E1E" w14:textId="2FBDFC27" w:rsidR="00963EDD" w:rsidRPr="00963EDD" w:rsidRDefault="00C8417F" w:rsidP="00963EDD">
      <w:pPr>
        <w:ind w:firstLine="709"/>
        <w:jc w:val="both"/>
        <w:rPr>
          <w:rFonts w:ascii="Liberation Serif" w:eastAsia="Times New Roman" w:hAnsi="Liberation Serif" w:cs="Liberation Serif"/>
          <w:kern w:val="0"/>
          <w:sz w:val="28"/>
          <w:szCs w:val="28"/>
          <w:lang w:eastAsia="ru-RU"/>
        </w:rPr>
      </w:pPr>
      <w:r>
        <w:rPr>
          <w:rFonts w:ascii="Liberation Serif" w:eastAsia="Times New Roman" w:hAnsi="Liberation Serif" w:cs="Liberation Serif"/>
          <w:kern w:val="0"/>
          <w:sz w:val="28"/>
          <w:szCs w:val="28"/>
          <w:lang w:eastAsia="ru-RU"/>
        </w:rPr>
        <w:t>4) </w:t>
      </w:r>
      <w:r w:rsidR="00963EDD" w:rsidRPr="00963EDD">
        <w:rPr>
          <w:rFonts w:ascii="Liberation Serif" w:eastAsia="Times New Roman" w:hAnsi="Liberation Serif" w:cs="Liberation Serif"/>
          <w:kern w:val="0"/>
          <w:sz w:val="28"/>
          <w:szCs w:val="28"/>
          <w:lang w:eastAsia="ru-RU"/>
        </w:rPr>
        <w:t xml:space="preserve">обоснование негативного влияния конкретных положений проекта акта </w:t>
      </w:r>
      <w:r w:rsidR="00963EDD" w:rsidRPr="00963EDD">
        <w:rPr>
          <w:rFonts w:ascii="Liberation Serif" w:eastAsia="Times New Roman" w:hAnsi="Liberation Serif" w:cs="Liberation Serif"/>
          <w:kern w:val="0"/>
          <w:sz w:val="28"/>
          <w:szCs w:val="28"/>
          <w:lang w:eastAsia="ru-RU"/>
        </w:rPr>
        <w:lastRenderedPageBreak/>
        <w:t>Свердловской области на конкурентные позиции различных групп предпринимательской деятельности.</w:t>
      </w:r>
    </w:p>
    <w:p w14:paraId="7B5E44CC" w14:textId="30402215" w:rsidR="00963EDD" w:rsidRPr="00963EDD" w:rsidRDefault="00963EDD" w:rsidP="00963EDD">
      <w:pPr>
        <w:ind w:firstLine="709"/>
        <w:jc w:val="both"/>
        <w:rPr>
          <w:rFonts w:ascii="Liberation Serif" w:eastAsia="Times New Roman" w:hAnsi="Liberation Serif" w:cs="Liberation Serif"/>
          <w:kern w:val="0"/>
          <w:sz w:val="28"/>
          <w:szCs w:val="28"/>
          <w:lang w:eastAsia="ru-RU"/>
        </w:rPr>
      </w:pPr>
      <w:r w:rsidRPr="00963EDD">
        <w:rPr>
          <w:rFonts w:ascii="Liberation Serif" w:eastAsia="Times New Roman" w:hAnsi="Liberation Serif" w:cs="Liberation Serif"/>
          <w:kern w:val="0"/>
          <w:sz w:val="28"/>
          <w:szCs w:val="28"/>
          <w:lang w:eastAsia="ru-RU"/>
        </w:rPr>
        <w:t xml:space="preserve">Профильный орган к согласительному совещанию по рассматриваемым неучтенным предложениям готовит развернутую аргументированную позицию </w:t>
      </w:r>
      <w:proofErr w:type="gramStart"/>
      <w:r w:rsidRPr="00963EDD">
        <w:rPr>
          <w:rFonts w:ascii="Liberation Serif" w:eastAsia="Times New Roman" w:hAnsi="Liberation Serif" w:cs="Liberation Serif"/>
          <w:kern w:val="0"/>
          <w:sz w:val="28"/>
          <w:szCs w:val="28"/>
          <w:lang w:eastAsia="ru-RU"/>
        </w:rPr>
        <w:t>с</w:t>
      </w:r>
      <w:r w:rsidR="00C8417F">
        <w:rPr>
          <w:rFonts w:ascii="Liberation Serif" w:eastAsia="Times New Roman" w:hAnsi="Liberation Serif" w:cs="Liberation Serif"/>
          <w:kern w:val="0"/>
          <w:sz w:val="28"/>
          <w:szCs w:val="28"/>
          <w:lang w:eastAsia="ru-RU"/>
        </w:rPr>
        <w:t> </w:t>
      </w:r>
      <w:r w:rsidRPr="00963EDD">
        <w:rPr>
          <w:rFonts w:ascii="Liberation Serif" w:eastAsia="Times New Roman" w:hAnsi="Liberation Serif" w:cs="Liberation Serif"/>
          <w:kern w:val="0"/>
          <w:sz w:val="28"/>
          <w:szCs w:val="28"/>
          <w:lang w:eastAsia="ru-RU"/>
        </w:rPr>
        <w:t xml:space="preserve"> представлением</w:t>
      </w:r>
      <w:proofErr w:type="gramEnd"/>
      <w:r w:rsidRPr="00963EDD">
        <w:rPr>
          <w:rFonts w:ascii="Liberation Serif" w:eastAsia="Times New Roman" w:hAnsi="Liberation Serif" w:cs="Liberation Serif"/>
          <w:kern w:val="0"/>
          <w:sz w:val="28"/>
          <w:szCs w:val="28"/>
          <w:lang w:eastAsia="ru-RU"/>
        </w:rPr>
        <w:t xml:space="preserve"> финансовых расчетов затрат субъектов предпринимательской, инвестиционной и иной экономической деятельности или областного бюджета и</w:t>
      </w:r>
      <w:r w:rsidR="00C8417F">
        <w:rPr>
          <w:rFonts w:ascii="Liberation Serif" w:eastAsia="Times New Roman" w:hAnsi="Liberation Serif" w:cs="Liberation Serif"/>
          <w:kern w:val="0"/>
          <w:sz w:val="28"/>
          <w:szCs w:val="28"/>
          <w:lang w:eastAsia="ru-RU"/>
        </w:rPr>
        <w:t> </w:t>
      </w:r>
      <w:r w:rsidRPr="00963EDD">
        <w:rPr>
          <w:rFonts w:ascii="Liberation Serif" w:eastAsia="Times New Roman" w:hAnsi="Liberation Serif" w:cs="Liberation Serif"/>
          <w:kern w:val="0"/>
          <w:sz w:val="28"/>
          <w:szCs w:val="28"/>
          <w:lang w:eastAsia="ru-RU"/>
        </w:rPr>
        <w:t xml:space="preserve"> бюджетов муниципальных образований, расположенных на террит</w:t>
      </w:r>
      <w:r w:rsidR="00C8417F">
        <w:rPr>
          <w:rFonts w:ascii="Liberation Serif" w:eastAsia="Times New Roman" w:hAnsi="Liberation Serif" w:cs="Liberation Serif"/>
          <w:kern w:val="0"/>
          <w:sz w:val="28"/>
          <w:szCs w:val="28"/>
          <w:lang w:eastAsia="ru-RU"/>
        </w:rPr>
        <w:t xml:space="preserve">ории Свердловской области либо </w:t>
      </w:r>
      <w:r w:rsidRPr="00963EDD">
        <w:rPr>
          <w:rFonts w:ascii="Liberation Serif" w:eastAsia="Times New Roman" w:hAnsi="Liberation Serif" w:cs="Liberation Serif"/>
          <w:kern w:val="0"/>
          <w:sz w:val="28"/>
          <w:szCs w:val="28"/>
          <w:lang w:eastAsia="ru-RU"/>
        </w:rPr>
        <w:t>указанием на противоречие рассматриваемых неучтенных предложений одному из критериев:</w:t>
      </w:r>
    </w:p>
    <w:p w14:paraId="6A8248B5" w14:textId="629658EF" w:rsidR="00963EDD" w:rsidRPr="00963EDD" w:rsidRDefault="00C8417F" w:rsidP="00963EDD">
      <w:pPr>
        <w:ind w:firstLine="709"/>
        <w:jc w:val="both"/>
        <w:rPr>
          <w:rFonts w:ascii="Liberation Serif" w:eastAsia="Times New Roman" w:hAnsi="Liberation Serif" w:cs="Liberation Serif"/>
          <w:kern w:val="0"/>
          <w:sz w:val="28"/>
          <w:szCs w:val="28"/>
          <w:lang w:eastAsia="ru-RU"/>
        </w:rPr>
      </w:pPr>
      <w:r>
        <w:rPr>
          <w:rFonts w:ascii="Liberation Serif" w:eastAsia="Times New Roman" w:hAnsi="Liberation Serif" w:cs="Liberation Serif"/>
          <w:kern w:val="0"/>
          <w:sz w:val="28"/>
          <w:szCs w:val="28"/>
          <w:lang w:eastAsia="ru-RU"/>
        </w:rPr>
        <w:t>1) </w:t>
      </w:r>
      <w:r w:rsidR="00963EDD" w:rsidRPr="00963EDD">
        <w:rPr>
          <w:rFonts w:ascii="Liberation Serif" w:eastAsia="Times New Roman" w:hAnsi="Liberation Serif" w:cs="Liberation Serif"/>
          <w:kern w:val="0"/>
          <w:sz w:val="28"/>
          <w:szCs w:val="28"/>
          <w:lang w:eastAsia="ru-RU"/>
        </w:rPr>
        <w:t xml:space="preserve">конкретным нормам действующего законодательства; </w:t>
      </w:r>
    </w:p>
    <w:p w14:paraId="232C38AC" w14:textId="785527F1" w:rsidR="00963EDD" w:rsidRPr="00963EDD" w:rsidRDefault="00C8417F" w:rsidP="00963EDD">
      <w:pPr>
        <w:ind w:firstLine="709"/>
        <w:jc w:val="both"/>
        <w:rPr>
          <w:rFonts w:ascii="Liberation Serif" w:eastAsia="Times New Roman" w:hAnsi="Liberation Serif" w:cs="Liberation Serif"/>
          <w:kern w:val="0"/>
          <w:sz w:val="28"/>
          <w:szCs w:val="28"/>
          <w:lang w:eastAsia="ru-RU"/>
        </w:rPr>
      </w:pPr>
      <w:r>
        <w:rPr>
          <w:rFonts w:ascii="Liberation Serif" w:eastAsia="Times New Roman" w:hAnsi="Liberation Serif" w:cs="Liberation Serif"/>
          <w:kern w:val="0"/>
          <w:sz w:val="28"/>
          <w:szCs w:val="28"/>
          <w:lang w:eastAsia="ru-RU"/>
        </w:rPr>
        <w:t>2) </w:t>
      </w:r>
      <w:r w:rsidR="00963EDD" w:rsidRPr="00963EDD">
        <w:rPr>
          <w:rFonts w:ascii="Liberation Serif" w:eastAsia="Times New Roman" w:hAnsi="Liberation Serif" w:cs="Liberation Serif"/>
          <w:kern w:val="0"/>
          <w:sz w:val="28"/>
          <w:szCs w:val="28"/>
          <w:lang w:eastAsia="ru-RU"/>
        </w:rPr>
        <w:t>технической, организационной и финансовой возможности их реализации;</w:t>
      </w:r>
    </w:p>
    <w:p w14:paraId="7286EE0E" w14:textId="77C73474" w:rsidR="00963EDD" w:rsidRPr="00963EDD" w:rsidRDefault="00C8417F" w:rsidP="00963EDD">
      <w:pPr>
        <w:ind w:firstLine="709"/>
        <w:jc w:val="both"/>
        <w:rPr>
          <w:rFonts w:ascii="Liberation Serif" w:eastAsia="Times New Roman" w:hAnsi="Liberation Serif" w:cs="Liberation Serif"/>
          <w:kern w:val="0"/>
          <w:sz w:val="28"/>
          <w:szCs w:val="28"/>
          <w:lang w:eastAsia="ru-RU"/>
        </w:rPr>
      </w:pPr>
      <w:r>
        <w:rPr>
          <w:rFonts w:ascii="Liberation Serif" w:eastAsia="Times New Roman" w:hAnsi="Liberation Serif" w:cs="Liberation Serif"/>
          <w:kern w:val="0"/>
          <w:sz w:val="28"/>
          <w:szCs w:val="28"/>
          <w:lang w:eastAsia="ru-RU"/>
        </w:rPr>
        <w:t>3) </w:t>
      </w:r>
      <w:r w:rsidR="00963EDD" w:rsidRPr="00963EDD">
        <w:rPr>
          <w:rFonts w:ascii="Liberation Serif" w:eastAsia="Times New Roman" w:hAnsi="Liberation Serif" w:cs="Liberation Serif"/>
          <w:kern w:val="0"/>
          <w:sz w:val="28"/>
          <w:szCs w:val="28"/>
          <w:lang w:eastAsia="ru-RU"/>
        </w:rPr>
        <w:t xml:space="preserve">целям социально-экономического развития Свердловской области, обеспечения безопасности охраняемым законам ценностям, интересам жителей Свердловской области. </w:t>
      </w:r>
    </w:p>
    <w:p w14:paraId="483F684D" w14:textId="3034424C" w:rsidR="0023309C" w:rsidRDefault="00963EDD" w:rsidP="00963EDD">
      <w:pPr>
        <w:ind w:firstLine="709"/>
        <w:jc w:val="both"/>
        <w:rPr>
          <w:rFonts w:ascii="Liberation Serif" w:eastAsia="Times New Roman" w:hAnsi="Liberation Serif" w:cs="Liberation Serif"/>
          <w:kern w:val="0"/>
          <w:sz w:val="28"/>
          <w:szCs w:val="28"/>
          <w:lang w:eastAsia="ru-RU"/>
        </w:rPr>
      </w:pPr>
      <w:r w:rsidRPr="00963EDD">
        <w:rPr>
          <w:rFonts w:ascii="Liberation Serif" w:eastAsia="Times New Roman" w:hAnsi="Liberation Serif" w:cs="Liberation Serif"/>
          <w:kern w:val="0"/>
          <w:sz w:val="28"/>
          <w:szCs w:val="28"/>
          <w:lang w:eastAsia="ru-RU"/>
        </w:rPr>
        <w:t xml:space="preserve">Протокол согласительного совещания у Первого Заместителя Губернатора Свердловской области, Заместителя Губернатора Свердловской области подготавливается профильным органом, подписывается участниками совещания </w:t>
      </w:r>
      <w:proofErr w:type="gramStart"/>
      <w:r w:rsidRPr="00963EDD">
        <w:rPr>
          <w:rFonts w:ascii="Liberation Serif" w:eastAsia="Times New Roman" w:hAnsi="Liberation Serif" w:cs="Liberation Serif"/>
          <w:kern w:val="0"/>
          <w:sz w:val="28"/>
          <w:szCs w:val="28"/>
          <w:lang w:eastAsia="ru-RU"/>
        </w:rPr>
        <w:t>и</w:t>
      </w:r>
      <w:r w:rsidR="00C8417F">
        <w:rPr>
          <w:rFonts w:ascii="Liberation Serif" w:eastAsia="Times New Roman" w:hAnsi="Liberation Serif" w:cs="Liberation Serif"/>
          <w:kern w:val="0"/>
          <w:sz w:val="28"/>
          <w:szCs w:val="28"/>
          <w:lang w:eastAsia="ru-RU"/>
        </w:rPr>
        <w:t> </w:t>
      </w:r>
      <w:r w:rsidRPr="00963EDD">
        <w:rPr>
          <w:rFonts w:ascii="Liberation Serif" w:eastAsia="Times New Roman" w:hAnsi="Liberation Serif" w:cs="Liberation Serif"/>
          <w:kern w:val="0"/>
          <w:sz w:val="28"/>
          <w:szCs w:val="28"/>
          <w:lang w:eastAsia="ru-RU"/>
        </w:rPr>
        <w:t xml:space="preserve"> размещается</w:t>
      </w:r>
      <w:proofErr w:type="gramEnd"/>
      <w:r w:rsidRPr="00963EDD">
        <w:rPr>
          <w:rFonts w:ascii="Liberation Serif" w:eastAsia="Times New Roman" w:hAnsi="Liberation Serif" w:cs="Liberation Serif"/>
          <w:kern w:val="0"/>
          <w:sz w:val="28"/>
          <w:szCs w:val="28"/>
          <w:lang w:eastAsia="ru-RU"/>
        </w:rPr>
        <w:t xml:space="preserve"> на официальном сайте в порядке и сроки, установленные в пункте 26 настоящего Порядка</w:t>
      </w:r>
      <w:r w:rsidR="0023309C" w:rsidRPr="0023309C">
        <w:rPr>
          <w:rFonts w:ascii="Liberation Serif" w:eastAsia="Times New Roman" w:hAnsi="Liberation Serif" w:cs="Liberation Serif"/>
          <w:kern w:val="0"/>
          <w:sz w:val="28"/>
          <w:szCs w:val="28"/>
          <w:lang w:eastAsia="ru-RU"/>
        </w:rPr>
        <w:t>.</w:t>
      </w:r>
      <w:r w:rsidR="0023309C">
        <w:rPr>
          <w:rFonts w:ascii="Liberation Serif" w:eastAsia="Times New Roman" w:hAnsi="Liberation Serif" w:cs="Liberation Serif"/>
          <w:kern w:val="0"/>
          <w:sz w:val="28"/>
          <w:szCs w:val="28"/>
          <w:lang w:eastAsia="ru-RU"/>
        </w:rPr>
        <w:t>»</w:t>
      </w:r>
      <w:r w:rsidR="00F86DA9">
        <w:rPr>
          <w:rFonts w:ascii="Liberation Serif" w:eastAsia="Times New Roman" w:hAnsi="Liberation Serif" w:cs="Liberation Serif"/>
          <w:kern w:val="0"/>
          <w:sz w:val="28"/>
          <w:szCs w:val="28"/>
          <w:lang w:eastAsia="ru-RU"/>
        </w:rPr>
        <w:t>;</w:t>
      </w:r>
    </w:p>
    <w:p w14:paraId="1971D390" w14:textId="13AC3841" w:rsidR="0023309C" w:rsidRDefault="00963EDD" w:rsidP="00D74D9A">
      <w:pPr>
        <w:ind w:firstLine="709"/>
        <w:jc w:val="both"/>
        <w:rPr>
          <w:rFonts w:ascii="Liberation Serif" w:eastAsia="Times New Roman" w:hAnsi="Liberation Serif" w:cs="Liberation Serif"/>
          <w:kern w:val="0"/>
          <w:sz w:val="28"/>
          <w:szCs w:val="28"/>
          <w:lang w:eastAsia="ru-RU"/>
        </w:rPr>
      </w:pPr>
      <w:r>
        <w:rPr>
          <w:rFonts w:ascii="Liberation Serif" w:eastAsia="Times New Roman" w:hAnsi="Liberation Serif" w:cs="Liberation Serif"/>
          <w:kern w:val="0"/>
          <w:sz w:val="28"/>
          <w:szCs w:val="28"/>
          <w:lang w:eastAsia="ru-RU"/>
        </w:rPr>
        <w:t>8</w:t>
      </w:r>
      <w:r w:rsidR="0023309C">
        <w:rPr>
          <w:rFonts w:ascii="Liberation Serif" w:eastAsia="Times New Roman" w:hAnsi="Liberation Serif" w:cs="Liberation Serif"/>
          <w:kern w:val="0"/>
          <w:sz w:val="28"/>
          <w:szCs w:val="28"/>
          <w:lang w:eastAsia="ru-RU"/>
        </w:rPr>
        <w:t>)</w:t>
      </w:r>
      <w:r w:rsidR="00C8417F">
        <w:rPr>
          <w:rFonts w:ascii="Liberation Serif" w:eastAsia="Times New Roman" w:hAnsi="Liberation Serif" w:cs="Liberation Serif"/>
          <w:kern w:val="0"/>
          <w:sz w:val="28"/>
          <w:szCs w:val="28"/>
          <w:lang w:eastAsia="ru-RU"/>
        </w:rPr>
        <w:t> </w:t>
      </w:r>
      <w:r w:rsidR="00F86DA9">
        <w:rPr>
          <w:rFonts w:ascii="Liberation Serif" w:eastAsia="Times New Roman" w:hAnsi="Liberation Serif" w:cs="Liberation Serif"/>
          <w:kern w:val="0"/>
          <w:sz w:val="28"/>
          <w:szCs w:val="28"/>
          <w:lang w:eastAsia="ru-RU"/>
        </w:rPr>
        <w:t>часть вторую</w:t>
      </w:r>
      <w:r w:rsidR="00D74D9A">
        <w:rPr>
          <w:rFonts w:ascii="Liberation Serif" w:eastAsia="Times New Roman" w:hAnsi="Liberation Serif" w:cs="Liberation Serif"/>
          <w:kern w:val="0"/>
          <w:sz w:val="28"/>
          <w:szCs w:val="28"/>
          <w:lang w:eastAsia="ru-RU"/>
        </w:rPr>
        <w:t xml:space="preserve"> </w:t>
      </w:r>
      <w:r w:rsidR="0023309C">
        <w:rPr>
          <w:rFonts w:ascii="Liberation Serif" w:eastAsia="Times New Roman" w:hAnsi="Liberation Serif" w:cs="Liberation Serif"/>
          <w:kern w:val="0"/>
          <w:sz w:val="28"/>
          <w:szCs w:val="28"/>
          <w:lang w:eastAsia="ru-RU"/>
        </w:rPr>
        <w:t>пункт</w:t>
      </w:r>
      <w:r w:rsidR="00D74D9A">
        <w:rPr>
          <w:rFonts w:ascii="Liberation Serif" w:eastAsia="Times New Roman" w:hAnsi="Liberation Serif" w:cs="Liberation Serif"/>
          <w:kern w:val="0"/>
          <w:sz w:val="28"/>
          <w:szCs w:val="28"/>
          <w:lang w:eastAsia="ru-RU"/>
        </w:rPr>
        <w:t>а</w:t>
      </w:r>
      <w:r w:rsidR="00C8417F">
        <w:rPr>
          <w:rFonts w:ascii="Liberation Serif" w:eastAsia="Times New Roman" w:hAnsi="Liberation Serif" w:cs="Liberation Serif"/>
          <w:kern w:val="0"/>
          <w:sz w:val="28"/>
          <w:szCs w:val="28"/>
          <w:lang w:eastAsia="ru-RU"/>
        </w:rPr>
        <w:t xml:space="preserve"> 28 </w:t>
      </w:r>
      <w:r w:rsidR="00F86DA9">
        <w:rPr>
          <w:rFonts w:ascii="Liberation Serif" w:eastAsia="Times New Roman" w:hAnsi="Liberation Serif" w:cs="Liberation Serif"/>
          <w:kern w:val="0"/>
          <w:sz w:val="28"/>
          <w:szCs w:val="28"/>
          <w:lang w:eastAsia="ru-RU"/>
        </w:rPr>
        <w:t>признать утратившим сил</w:t>
      </w:r>
      <w:r w:rsidR="0039450F">
        <w:rPr>
          <w:rFonts w:ascii="Liberation Serif" w:eastAsia="Times New Roman" w:hAnsi="Liberation Serif" w:cs="Liberation Serif"/>
          <w:kern w:val="0"/>
          <w:sz w:val="28"/>
          <w:szCs w:val="28"/>
          <w:lang w:eastAsia="ru-RU"/>
        </w:rPr>
        <w:t>у;</w:t>
      </w:r>
    </w:p>
    <w:p w14:paraId="5EC73C5B" w14:textId="5CED38E3" w:rsidR="0023309C" w:rsidRDefault="00963EDD" w:rsidP="0023309C">
      <w:pPr>
        <w:ind w:firstLine="709"/>
        <w:jc w:val="both"/>
        <w:rPr>
          <w:rFonts w:ascii="Liberation Serif" w:eastAsia="Times New Roman" w:hAnsi="Liberation Serif" w:cs="Liberation Serif"/>
          <w:kern w:val="0"/>
          <w:sz w:val="28"/>
          <w:szCs w:val="28"/>
          <w:lang w:eastAsia="ru-RU"/>
        </w:rPr>
      </w:pPr>
      <w:r>
        <w:rPr>
          <w:rFonts w:ascii="Liberation Serif" w:eastAsia="Times New Roman" w:hAnsi="Liberation Serif" w:cs="Liberation Serif"/>
          <w:kern w:val="0"/>
          <w:sz w:val="28"/>
          <w:szCs w:val="28"/>
          <w:lang w:eastAsia="ru-RU"/>
        </w:rPr>
        <w:t>9</w:t>
      </w:r>
      <w:r w:rsidR="00C8417F">
        <w:rPr>
          <w:rFonts w:ascii="Liberation Serif" w:eastAsia="Times New Roman" w:hAnsi="Liberation Serif" w:cs="Liberation Serif"/>
          <w:kern w:val="0"/>
          <w:sz w:val="28"/>
          <w:szCs w:val="28"/>
          <w:lang w:eastAsia="ru-RU"/>
        </w:rPr>
        <w:t>) </w:t>
      </w:r>
      <w:r w:rsidR="0023309C">
        <w:rPr>
          <w:rFonts w:ascii="Liberation Serif" w:eastAsia="Times New Roman" w:hAnsi="Liberation Serif" w:cs="Liberation Serif"/>
          <w:kern w:val="0"/>
          <w:sz w:val="28"/>
          <w:szCs w:val="28"/>
          <w:lang w:eastAsia="ru-RU"/>
        </w:rPr>
        <w:t>до</w:t>
      </w:r>
      <w:r w:rsidR="00F86DA9">
        <w:rPr>
          <w:rFonts w:ascii="Liberation Serif" w:eastAsia="Times New Roman" w:hAnsi="Liberation Serif" w:cs="Liberation Serif"/>
          <w:kern w:val="0"/>
          <w:sz w:val="28"/>
          <w:szCs w:val="28"/>
          <w:lang w:eastAsia="ru-RU"/>
        </w:rPr>
        <w:t>полнить</w:t>
      </w:r>
      <w:r w:rsidR="0023309C">
        <w:rPr>
          <w:rFonts w:ascii="Liberation Serif" w:eastAsia="Times New Roman" w:hAnsi="Liberation Serif" w:cs="Liberation Serif"/>
          <w:kern w:val="0"/>
          <w:sz w:val="28"/>
          <w:szCs w:val="28"/>
          <w:lang w:eastAsia="ru-RU"/>
        </w:rPr>
        <w:t xml:space="preserve"> пункт</w:t>
      </w:r>
      <w:r w:rsidR="00F86DA9">
        <w:rPr>
          <w:rFonts w:ascii="Liberation Serif" w:eastAsia="Times New Roman" w:hAnsi="Liberation Serif" w:cs="Liberation Serif"/>
          <w:kern w:val="0"/>
          <w:sz w:val="28"/>
          <w:szCs w:val="28"/>
          <w:lang w:eastAsia="ru-RU"/>
        </w:rPr>
        <w:t>ом</w:t>
      </w:r>
      <w:r w:rsidR="0023309C">
        <w:rPr>
          <w:rFonts w:ascii="Liberation Serif" w:eastAsia="Times New Roman" w:hAnsi="Liberation Serif" w:cs="Liberation Serif"/>
          <w:kern w:val="0"/>
          <w:sz w:val="28"/>
          <w:szCs w:val="28"/>
          <w:lang w:eastAsia="ru-RU"/>
        </w:rPr>
        <w:t xml:space="preserve"> 28</w:t>
      </w:r>
      <w:r w:rsidR="00C8417F">
        <w:rPr>
          <w:rFonts w:ascii="Liberation Serif" w:eastAsia="Times New Roman" w:hAnsi="Liberation Serif" w:cs="Liberation Serif"/>
          <w:kern w:val="0"/>
          <w:sz w:val="28"/>
          <w:szCs w:val="28"/>
          <w:lang w:eastAsia="ru-RU"/>
        </w:rPr>
        <w:t xml:space="preserve">-1 </w:t>
      </w:r>
      <w:r w:rsidR="00F86DA9">
        <w:rPr>
          <w:rFonts w:ascii="Liberation Serif" w:eastAsia="Times New Roman" w:hAnsi="Liberation Serif" w:cs="Liberation Serif"/>
          <w:kern w:val="0"/>
          <w:sz w:val="28"/>
          <w:szCs w:val="28"/>
          <w:lang w:eastAsia="ru-RU"/>
        </w:rPr>
        <w:t>следующего</w:t>
      </w:r>
      <w:r w:rsidR="0023309C">
        <w:rPr>
          <w:rFonts w:ascii="Liberation Serif" w:eastAsia="Times New Roman" w:hAnsi="Liberation Serif" w:cs="Liberation Serif"/>
          <w:kern w:val="0"/>
          <w:sz w:val="28"/>
          <w:szCs w:val="28"/>
          <w:lang w:eastAsia="ru-RU"/>
        </w:rPr>
        <w:t xml:space="preserve"> </w:t>
      </w:r>
      <w:r w:rsidR="00F86DA9">
        <w:rPr>
          <w:rFonts w:ascii="Liberation Serif" w:eastAsia="Times New Roman" w:hAnsi="Liberation Serif" w:cs="Liberation Serif"/>
          <w:kern w:val="0"/>
          <w:sz w:val="28"/>
          <w:szCs w:val="28"/>
          <w:lang w:eastAsia="ru-RU"/>
        </w:rPr>
        <w:t>содержания</w:t>
      </w:r>
      <w:r w:rsidR="0023309C">
        <w:rPr>
          <w:rFonts w:ascii="Liberation Serif" w:eastAsia="Times New Roman" w:hAnsi="Liberation Serif" w:cs="Liberation Serif"/>
          <w:kern w:val="0"/>
          <w:sz w:val="28"/>
          <w:szCs w:val="28"/>
          <w:lang w:eastAsia="ru-RU"/>
        </w:rPr>
        <w:t>:</w:t>
      </w:r>
    </w:p>
    <w:p w14:paraId="6E464987" w14:textId="03016066" w:rsidR="0023309C" w:rsidRDefault="0023309C" w:rsidP="0023309C">
      <w:pPr>
        <w:ind w:firstLine="709"/>
        <w:jc w:val="both"/>
        <w:rPr>
          <w:rFonts w:ascii="Liberation Serif" w:eastAsia="Times New Roman" w:hAnsi="Liberation Serif" w:cs="Liberation Serif"/>
          <w:kern w:val="0"/>
          <w:sz w:val="28"/>
          <w:szCs w:val="28"/>
          <w:lang w:eastAsia="ru-RU"/>
        </w:rPr>
      </w:pPr>
      <w:r>
        <w:rPr>
          <w:rFonts w:ascii="Liberation Serif" w:eastAsia="Times New Roman" w:hAnsi="Liberation Serif" w:cs="Liberation Serif"/>
          <w:kern w:val="0"/>
          <w:sz w:val="28"/>
          <w:szCs w:val="28"/>
          <w:lang w:eastAsia="ru-RU"/>
        </w:rPr>
        <w:t>«</w:t>
      </w:r>
      <w:r w:rsidR="00C8417F">
        <w:rPr>
          <w:rFonts w:ascii="Liberation Serif" w:eastAsia="Times New Roman" w:hAnsi="Liberation Serif" w:cs="Liberation Serif"/>
          <w:kern w:val="0"/>
          <w:sz w:val="28"/>
          <w:szCs w:val="28"/>
          <w:lang w:eastAsia="ru-RU"/>
        </w:rPr>
        <w:t>28-1. </w:t>
      </w:r>
      <w:r w:rsidRPr="0023309C">
        <w:rPr>
          <w:rFonts w:ascii="Liberation Serif" w:eastAsia="Times New Roman" w:hAnsi="Liberation Serif" w:cs="Liberation Serif"/>
          <w:kern w:val="0"/>
          <w:sz w:val="28"/>
          <w:szCs w:val="28"/>
          <w:lang w:eastAsia="ru-RU"/>
        </w:rPr>
        <w:t xml:space="preserve">Доработанные по результатам согласительных совещаний заключение, сводка предложений подписываются руководителем (заместителем руководителя) профильного органа и вместе с доработанным проектом акта </w:t>
      </w:r>
      <w:r w:rsidR="00F86DA9" w:rsidRPr="00F86DA9">
        <w:rPr>
          <w:rFonts w:ascii="Liberation Serif" w:eastAsia="Times New Roman" w:hAnsi="Liberation Serif" w:cs="Liberation Serif"/>
          <w:kern w:val="0"/>
          <w:sz w:val="28"/>
          <w:szCs w:val="28"/>
          <w:lang w:eastAsia="ru-RU"/>
        </w:rPr>
        <w:t xml:space="preserve">Правительства Свердловской области или исполнительного органа </w:t>
      </w:r>
      <w:r w:rsidRPr="0023309C">
        <w:rPr>
          <w:rFonts w:ascii="Liberation Serif" w:eastAsia="Times New Roman" w:hAnsi="Liberation Serif" w:cs="Liberation Serif"/>
          <w:kern w:val="0"/>
          <w:sz w:val="28"/>
          <w:szCs w:val="28"/>
          <w:lang w:eastAsia="ru-RU"/>
        </w:rPr>
        <w:t xml:space="preserve">размещаются на официальном сайте в срок не позднее 45 рабочих дней со дня, следующего </w:t>
      </w:r>
      <w:proofErr w:type="gramStart"/>
      <w:r w:rsidRPr="0023309C">
        <w:rPr>
          <w:rFonts w:ascii="Liberation Serif" w:eastAsia="Times New Roman" w:hAnsi="Liberation Serif" w:cs="Liberation Serif"/>
          <w:kern w:val="0"/>
          <w:sz w:val="28"/>
          <w:szCs w:val="28"/>
          <w:lang w:eastAsia="ru-RU"/>
        </w:rPr>
        <w:t>за</w:t>
      </w:r>
      <w:r w:rsidR="00C8417F">
        <w:rPr>
          <w:rFonts w:ascii="Liberation Serif" w:eastAsia="Times New Roman" w:hAnsi="Liberation Serif" w:cs="Liberation Serif"/>
          <w:kern w:val="0"/>
          <w:sz w:val="28"/>
          <w:szCs w:val="28"/>
          <w:lang w:eastAsia="ru-RU"/>
        </w:rPr>
        <w:t> </w:t>
      </w:r>
      <w:r w:rsidRPr="0023309C">
        <w:rPr>
          <w:rFonts w:ascii="Liberation Serif" w:eastAsia="Times New Roman" w:hAnsi="Liberation Serif" w:cs="Liberation Serif"/>
          <w:kern w:val="0"/>
          <w:sz w:val="28"/>
          <w:szCs w:val="28"/>
          <w:lang w:eastAsia="ru-RU"/>
        </w:rPr>
        <w:t xml:space="preserve"> днем</w:t>
      </w:r>
      <w:proofErr w:type="gramEnd"/>
      <w:r w:rsidRPr="0023309C">
        <w:rPr>
          <w:rFonts w:ascii="Liberation Serif" w:eastAsia="Times New Roman" w:hAnsi="Liberation Serif" w:cs="Liberation Serif"/>
          <w:kern w:val="0"/>
          <w:sz w:val="28"/>
          <w:szCs w:val="28"/>
          <w:lang w:eastAsia="ru-RU"/>
        </w:rPr>
        <w:t xml:space="preserve"> завершения публичных консультаций.</w:t>
      </w:r>
      <w:r w:rsidR="00D74D9A">
        <w:rPr>
          <w:rFonts w:ascii="Liberation Serif" w:eastAsia="Times New Roman" w:hAnsi="Liberation Serif" w:cs="Liberation Serif"/>
          <w:kern w:val="0"/>
          <w:sz w:val="28"/>
          <w:szCs w:val="28"/>
          <w:lang w:eastAsia="ru-RU"/>
        </w:rPr>
        <w:t>»;</w:t>
      </w:r>
    </w:p>
    <w:p w14:paraId="230889F6" w14:textId="1D124ECA" w:rsidR="0023309C" w:rsidRDefault="00963EDD" w:rsidP="0023309C">
      <w:pPr>
        <w:ind w:firstLine="709"/>
        <w:jc w:val="both"/>
        <w:rPr>
          <w:rFonts w:ascii="Liberation Serif" w:eastAsia="Times New Roman" w:hAnsi="Liberation Serif" w:cs="Liberation Serif"/>
          <w:kern w:val="0"/>
          <w:sz w:val="28"/>
          <w:szCs w:val="28"/>
          <w:lang w:eastAsia="ru-RU"/>
        </w:rPr>
      </w:pPr>
      <w:r>
        <w:rPr>
          <w:rFonts w:ascii="Liberation Serif" w:eastAsia="Times New Roman" w:hAnsi="Liberation Serif" w:cs="Liberation Serif"/>
          <w:kern w:val="0"/>
          <w:sz w:val="28"/>
          <w:szCs w:val="28"/>
          <w:lang w:eastAsia="ru-RU"/>
        </w:rPr>
        <w:t>10</w:t>
      </w:r>
      <w:r w:rsidR="00C8417F">
        <w:rPr>
          <w:rFonts w:ascii="Liberation Serif" w:eastAsia="Times New Roman" w:hAnsi="Liberation Serif" w:cs="Liberation Serif"/>
          <w:kern w:val="0"/>
          <w:sz w:val="28"/>
          <w:szCs w:val="28"/>
          <w:lang w:eastAsia="ru-RU"/>
        </w:rPr>
        <w:t>) </w:t>
      </w:r>
      <w:r w:rsidR="00D74D9A">
        <w:rPr>
          <w:rFonts w:ascii="Liberation Serif" w:eastAsia="Times New Roman" w:hAnsi="Liberation Serif" w:cs="Liberation Serif"/>
          <w:kern w:val="0"/>
          <w:sz w:val="28"/>
          <w:szCs w:val="28"/>
          <w:lang w:eastAsia="ru-RU"/>
        </w:rPr>
        <w:t>пункт 31 дополнить</w:t>
      </w:r>
      <w:r w:rsidR="0023309C">
        <w:rPr>
          <w:rFonts w:ascii="Liberation Serif" w:eastAsia="Times New Roman" w:hAnsi="Liberation Serif" w:cs="Liberation Serif"/>
          <w:kern w:val="0"/>
          <w:sz w:val="28"/>
          <w:szCs w:val="28"/>
          <w:lang w:eastAsia="ru-RU"/>
        </w:rPr>
        <w:t xml:space="preserve"> </w:t>
      </w:r>
      <w:r w:rsidR="00D74D9A">
        <w:rPr>
          <w:rFonts w:ascii="Liberation Serif" w:eastAsia="Times New Roman" w:hAnsi="Liberation Serif" w:cs="Liberation Serif"/>
          <w:kern w:val="0"/>
          <w:sz w:val="28"/>
          <w:szCs w:val="28"/>
          <w:lang w:eastAsia="ru-RU"/>
        </w:rPr>
        <w:t>под</w:t>
      </w:r>
      <w:r w:rsidR="0023309C">
        <w:rPr>
          <w:rFonts w:ascii="Liberation Serif" w:eastAsia="Times New Roman" w:hAnsi="Liberation Serif" w:cs="Liberation Serif"/>
          <w:kern w:val="0"/>
          <w:sz w:val="28"/>
          <w:szCs w:val="28"/>
          <w:lang w:eastAsia="ru-RU"/>
        </w:rPr>
        <w:t>пункт</w:t>
      </w:r>
      <w:r w:rsidR="00D74D9A">
        <w:rPr>
          <w:rFonts w:ascii="Liberation Serif" w:eastAsia="Times New Roman" w:hAnsi="Liberation Serif" w:cs="Liberation Serif"/>
          <w:kern w:val="0"/>
          <w:sz w:val="28"/>
          <w:szCs w:val="28"/>
          <w:lang w:eastAsia="ru-RU"/>
        </w:rPr>
        <w:t>ом</w:t>
      </w:r>
      <w:r w:rsidR="0023309C">
        <w:rPr>
          <w:rFonts w:ascii="Liberation Serif" w:eastAsia="Times New Roman" w:hAnsi="Liberation Serif" w:cs="Liberation Serif"/>
          <w:kern w:val="0"/>
          <w:sz w:val="28"/>
          <w:szCs w:val="28"/>
          <w:lang w:eastAsia="ru-RU"/>
        </w:rPr>
        <w:t xml:space="preserve"> 6-1 </w:t>
      </w:r>
      <w:r w:rsidR="00F4501E">
        <w:rPr>
          <w:rFonts w:ascii="Liberation Serif" w:eastAsia="Times New Roman" w:hAnsi="Liberation Serif" w:cs="Liberation Serif"/>
          <w:kern w:val="0"/>
          <w:sz w:val="28"/>
          <w:szCs w:val="28"/>
          <w:lang w:eastAsia="ru-RU"/>
        </w:rPr>
        <w:t>в следующей редакции:</w:t>
      </w:r>
    </w:p>
    <w:p w14:paraId="70B9960F" w14:textId="63DCBC1A" w:rsidR="00F4501E" w:rsidRDefault="00F4501E" w:rsidP="0023309C">
      <w:pPr>
        <w:ind w:firstLine="709"/>
        <w:jc w:val="both"/>
        <w:rPr>
          <w:rFonts w:ascii="Liberation Serif" w:eastAsia="Times New Roman" w:hAnsi="Liberation Serif" w:cs="Liberation Serif"/>
          <w:kern w:val="0"/>
          <w:sz w:val="28"/>
          <w:szCs w:val="28"/>
          <w:lang w:eastAsia="ru-RU"/>
        </w:rPr>
      </w:pPr>
      <w:r>
        <w:rPr>
          <w:rFonts w:ascii="Liberation Serif" w:eastAsia="Times New Roman" w:hAnsi="Liberation Serif" w:cs="Liberation Serif"/>
          <w:kern w:val="0"/>
          <w:sz w:val="28"/>
          <w:szCs w:val="28"/>
          <w:lang w:eastAsia="ru-RU"/>
        </w:rPr>
        <w:t>«</w:t>
      </w:r>
      <w:r w:rsidR="00C8417F">
        <w:rPr>
          <w:rFonts w:ascii="Liberation Serif" w:eastAsia="Times New Roman" w:hAnsi="Liberation Serif" w:cs="Liberation Serif"/>
          <w:kern w:val="0"/>
          <w:sz w:val="28"/>
          <w:szCs w:val="28"/>
          <w:lang w:eastAsia="ru-RU"/>
        </w:rPr>
        <w:t>6-1) </w:t>
      </w:r>
      <w:r w:rsidRPr="00F4501E">
        <w:rPr>
          <w:rFonts w:ascii="Liberation Serif" w:eastAsia="Times New Roman" w:hAnsi="Liberation Serif" w:cs="Liberation Serif"/>
          <w:kern w:val="0"/>
          <w:sz w:val="28"/>
          <w:szCs w:val="28"/>
          <w:lang w:eastAsia="ru-RU"/>
        </w:rPr>
        <w:t xml:space="preserve">описание альтернативных способов регулирования, преимуществ </w:t>
      </w:r>
      <w:proofErr w:type="gramStart"/>
      <w:r w:rsidRPr="00F4501E">
        <w:rPr>
          <w:rFonts w:ascii="Liberation Serif" w:eastAsia="Times New Roman" w:hAnsi="Liberation Serif" w:cs="Liberation Serif"/>
          <w:kern w:val="0"/>
          <w:sz w:val="28"/>
          <w:szCs w:val="28"/>
          <w:lang w:eastAsia="ru-RU"/>
        </w:rPr>
        <w:t>и</w:t>
      </w:r>
      <w:r>
        <w:rPr>
          <w:rFonts w:ascii="Liberation Serif" w:eastAsia="Times New Roman" w:hAnsi="Liberation Serif" w:cs="Liberation Serif"/>
          <w:kern w:val="0"/>
          <w:sz w:val="28"/>
          <w:szCs w:val="28"/>
          <w:lang w:eastAsia="ru-RU"/>
        </w:rPr>
        <w:t> </w:t>
      </w:r>
      <w:r w:rsidRPr="00F4501E">
        <w:rPr>
          <w:rFonts w:ascii="Liberation Serif" w:eastAsia="Times New Roman" w:hAnsi="Liberation Serif" w:cs="Liberation Serif"/>
          <w:kern w:val="0"/>
          <w:sz w:val="28"/>
          <w:szCs w:val="28"/>
          <w:lang w:eastAsia="ru-RU"/>
        </w:rPr>
        <w:t xml:space="preserve"> недостатков</w:t>
      </w:r>
      <w:proofErr w:type="gramEnd"/>
      <w:r w:rsidRPr="00F4501E">
        <w:rPr>
          <w:rFonts w:ascii="Liberation Serif" w:eastAsia="Times New Roman" w:hAnsi="Liberation Serif" w:cs="Liberation Serif"/>
          <w:kern w:val="0"/>
          <w:sz w:val="28"/>
          <w:szCs w:val="28"/>
          <w:lang w:eastAsia="ru-RU"/>
        </w:rPr>
        <w:t xml:space="preserve"> каждого способа</w:t>
      </w:r>
      <w:r w:rsidR="00D74D9A">
        <w:rPr>
          <w:rFonts w:ascii="Liberation Serif" w:eastAsia="Times New Roman" w:hAnsi="Liberation Serif" w:cs="Liberation Serif"/>
          <w:kern w:val="0"/>
          <w:sz w:val="28"/>
          <w:szCs w:val="28"/>
          <w:lang w:eastAsia="ru-RU"/>
        </w:rPr>
        <w:t>;»;</w:t>
      </w:r>
    </w:p>
    <w:p w14:paraId="49E3F3BC" w14:textId="10241B60" w:rsidR="00F4501E" w:rsidRDefault="00963EDD" w:rsidP="0023309C">
      <w:pPr>
        <w:ind w:firstLine="709"/>
        <w:jc w:val="both"/>
        <w:rPr>
          <w:rFonts w:ascii="Liberation Serif" w:eastAsia="Times New Roman" w:hAnsi="Liberation Serif" w:cs="Liberation Serif"/>
          <w:kern w:val="0"/>
          <w:sz w:val="28"/>
          <w:szCs w:val="28"/>
          <w:lang w:eastAsia="ru-RU"/>
        </w:rPr>
      </w:pPr>
      <w:r>
        <w:rPr>
          <w:rFonts w:ascii="Liberation Serif" w:eastAsia="Times New Roman" w:hAnsi="Liberation Serif" w:cs="Liberation Serif"/>
          <w:kern w:val="0"/>
          <w:sz w:val="28"/>
          <w:szCs w:val="28"/>
          <w:lang w:eastAsia="ru-RU"/>
        </w:rPr>
        <w:t>11</w:t>
      </w:r>
      <w:r w:rsidR="00C8417F">
        <w:rPr>
          <w:rFonts w:ascii="Liberation Serif" w:eastAsia="Times New Roman" w:hAnsi="Liberation Serif" w:cs="Liberation Serif"/>
          <w:kern w:val="0"/>
          <w:sz w:val="28"/>
          <w:szCs w:val="28"/>
          <w:lang w:eastAsia="ru-RU"/>
        </w:rPr>
        <w:t>) </w:t>
      </w:r>
      <w:r w:rsidR="00F4501E">
        <w:rPr>
          <w:rFonts w:ascii="Liberation Serif" w:eastAsia="Times New Roman" w:hAnsi="Liberation Serif" w:cs="Liberation Serif"/>
          <w:kern w:val="0"/>
          <w:sz w:val="28"/>
          <w:szCs w:val="28"/>
          <w:lang w:eastAsia="ru-RU"/>
        </w:rPr>
        <w:t xml:space="preserve">пункт 35 </w:t>
      </w:r>
      <w:r w:rsidR="00A019F0">
        <w:rPr>
          <w:rFonts w:ascii="Liberation Serif" w:eastAsia="Times New Roman" w:hAnsi="Liberation Serif" w:cs="Liberation Serif"/>
          <w:kern w:val="0"/>
          <w:sz w:val="28"/>
          <w:szCs w:val="28"/>
          <w:lang w:eastAsia="ru-RU"/>
        </w:rPr>
        <w:t xml:space="preserve">изложить </w:t>
      </w:r>
      <w:r w:rsidR="00D74D9A">
        <w:rPr>
          <w:rFonts w:ascii="Liberation Serif" w:eastAsia="Times New Roman" w:hAnsi="Liberation Serif" w:cs="Liberation Serif"/>
          <w:kern w:val="0"/>
          <w:sz w:val="28"/>
          <w:szCs w:val="28"/>
          <w:lang w:eastAsia="ru-RU"/>
        </w:rPr>
        <w:t xml:space="preserve">в </w:t>
      </w:r>
      <w:r w:rsidR="00F4501E" w:rsidRPr="00F4501E">
        <w:rPr>
          <w:rFonts w:ascii="Liberation Serif" w:eastAsia="Times New Roman" w:hAnsi="Liberation Serif" w:cs="Liberation Serif"/>
          <w:kern w:val="0"/>
          <w:sz w:val="28"/>
          <w:szCs w:val="28"/>
          <w:lang w:eastAsia="ru-RU"/>
        </w:rPr>
        <w:t>следующе</w:t>
      </w:r>
      <w:r w:rsidR="00D74D9A">
        <w:rPr>
          <w:rFonts w:ascii="Liberation Serif" w:eastAsia="Times New Roman" w:hAnsi="Liberation Serif" w:cs="Liberation Serif"/>
          <w:kern w:val="0"/>
          <w:sz w:val="28"/>
          <w:szCs w:val="28"/>
          <w:lang w:eastAsia="ru-RU"/>
        </w:rPr>
        <w:t>й редакции</w:t>
      </w:r>
      <w:r w:rsidR="00F4501E">
        <w:rPr>
          <w:rFonts w:ascii="Liberation Serif" w:eastAsia="Times New Roman" w:hAnsi="Liberation Serif" w:cs="Liberation Serif"/>
          <w:kern w:val="0"/>
          <w:sz w:val="28"/>
          <w:szCs w:val="28"/>
          <w:lang w:eastAsia="ru-RU"/>
        </w:rPr>
        <w:t>:</w:t>
      </w:r>
    </w:p>
    <w:p w14:paraId="1E0F7707" w14:textId="4174C996" w:rsidR="00A019F0" w:rsidRPr="00A019F0" w:rsidRDefault="00F4501E" w:rsidP="00A019F0">
      <w:pPr>
        <w:ind w:firstLine="709"/>
        <w:jc w:val="both"/>
        <w:rPr>
          <w:rFonts w:ascii="Liberation Serif" w:eastAsia="Times New Roman" w:hAnsi="Liberation Serif" w:cs="Liberation Serif"/>
          <w:kern w:val="0"/>
          <w:sz w:val="28"/>
          <w:szCs w:val="28"/>
          <w:lang w:eastAsia="ru-RU"/>
        </w:rPr>
      </w:pPr>
      <w:r>
        <w:rPr>
          <w:rFonts w:ascii="Liberation Serif" w:eastAsia="Times New Roman" w:hAnsi="Liberation Serif" w:cs="Liberation Serif"/>
          <w:kern w:val="0"/>
          <w:sz w:val="28"/>
          <w:szCs w:val="28"/>
          <w:lang w:eastAsia="ru-RU"/>
        </w:rPr>
        <w:t>«</w:t>
      </w:r>
      <w:r w:rsidR="00A019F0" w:rsidRPr="00A019F0">
        <w:rPr>
          <w:rFonts w:ascii="Liberation Serif" w:eastAsia="Times New Roman" w:hAnsi="Liberation Serif" w:cs="Liberation Serif"/>
          <w:kern w:val="0"/>
          <w:sz w:val="28"/>
          <w:szCs w:val="28"/>
          <w:lang w:eastAsia="ru-RU"/>
        </w:rPr>
        <w:t xml:space="preserve">По итогам проведения публичных консультаций профильным органом размещается сводка предложений в соответствии с пунктом 13 </w:t>
      </w:r>
      <w:r w:rsidR="00F86DA9">
        <w:rPr>
          <w:rFonts w:ascii="Liberation Serif" w:eastAsia="Times New Roman" w:hAnsi="Liberation Serif" w:cs="Liberation Serif"/>
          <w:kern w:val="0"/>
          <w:sz w:val="28"/>
          <w:szCs w:val="28"/>
          <w:lang w:eastAsia="ru-RU"/>
        </w:rPr>
        <w:t>настоящего</w:t>
      </w:r>
      <w:r w:rsidR="00A019F0" w:rsidRPr="00A019F0">
        <w:rPr>
          <w:rFonts w:ascii="Liberation Serif" w:eastAsia="Times New Roman" w:hAnsi="Liberation Serif" w:cs="Liberation Serif"/>
          <w:kern w:val="0"/>
          <w:sz w:val="28"/>
          <w:szCs w:val="28"/>
          <w:lang w:eastAsia="ru-RU"/>
        </w:rPr>
        <w:t xml:space="preserve"> </w:t>
      </w:r>
      <w:r w:rsidR="00F86DA9">
        <w:rPr>
          <w:rFonts w:ascii="Liberation Serif" w:eastAsia="Times New Roman" w:hAnsi="Liberation Serif" w:cs="Liberation Serif"/>
          <w:kern w:val="0"/>
          <w:sz w:val="28"/>
          <w:szCs w:val="28"/>
          <w:lang w:eastAsia="ru-RU"/>
        </w:rPr>
        <w:t>п</w:t>
      </w:r>
      <w:r w:rsidR="00A019F0" w:rsidRPr="00A019F0">
        <w:rPr>
          <w:rFonts w:ascii="Liberation Serif" w:eastAsia="Times New Roman" w:hAnsi="Liberation Serif" w:cs="Liberation Serif"/>
          <w:kern w:val="0"/>
          <w:sz w:val="28"/>
          <w:szCs w:val="28"/>
          <w:lang w:eastAsia="ru-RU"/>
        </w:rPr>
        <w:t>орядка и принимается решение о подготовке проекта акта Правительства Свердловской области или исполнительного органа либо об отказе в его разработке.</w:t>
      </w:r>
    </w:p>
    <w:p w14:paraId="52560E20" w14:textId="77777777" w:rsidR="00A019F0" w:rsidRPr="00A019F0" w:rsidRDefault="00A019F0" w:rsidP="00A019F0">
      <w:pPr>
        <w:ind w:firstLine="709"/>
        <w:jc w:val="both"/>
        <w:rPr>
          <w:rFonts w:ascii="Liberation Serif" w:eastAsia="Times New Roman" w:hAnsi="Liberation Serif" w:cs="Liberation Serif"/>
          <w:kern w:val="0"/>
          <w:sz w:val="28"/>
          <w:szCs w:val="28"/>
          <w:lang w:eastAsia="ru-RU"/>
        </w:rPr>
      </w:pPr>
      <w:r w:rsidRPr="00A019F0">
        <w:rPr>
          <w:rFonts w:ascii="Liberation Serif" w:eastAsia="Times New Roman" w:hAnsi="Liberation Serif" w:cs="Liberation Serif"/>
          <w:kern w:val="0"/>
          <w:sz w:val="28"/>
          <w:szCs w:val="28"/>
          <w:lang w:eastAsia="ru-RU"/>
        </w:rPr>
        <w:t>В случае принятия решения об отказе в разработке проекта акта Правительства Свердловской области или исполнительного органа соответствующая информация размещается профильным органом на официальном сайте в срок не позднее 15 рабочих дней со дня завершения публичных консультаций. Уполномоченный орган размещает данную информацию в течение 2 рабочих дней со дня ее получения от профильного органа.</w:t>
      </w:r>
    </w:p>
    <w:p w14:paraId="2465F863" w14:textId="543AEB45" w:rsidR="00F4501E" w:rsidRDefault="00A019F0" w:rsidP="00A019F0">
      <w:pPr>
        <w:ind w:firstLine="709"/>
        <w:jc w:val="both"/>
        <w:rPr>
          <w:rFonts w:ascii="Liberation Serif" w:eastAsia="Times New Roman" w:hAnsi="Liberation Serif" w:cs="Liberation Serif"/>
          <w:kern w:val="0"/>
          <w:sz w:val="28"/>
          <w:szCs w:val="28"/>
          <w:lang w:eastAsia="ru-RU"/>
        </w:rPr>
      </w:pPr>
      <w:r w:rsidRPr="00A019F0">
        <w:rPr>
          <w:rFonts w:ascii="Liberation Serif" w:eastAsia="Times New Roman" w:hAnsi="Liberation Serif" w:cs="Liberation Serif"/>
          <w:kern w:val="0"/>
          <w:sz w:val="28"/>
          <w:szCs w:val="28"/>
          <w:lang w:eastAsia="ru-RU"/>
        </w:rPr>
        <w:t xml:space="preserve">В случае принятия решения о подготовке проекта акта Правительства Свердловской области или исполнительного органа проект акта с уведомлением </w:t>
      </w:r>
      <w:proofErr w:type="gramStart"/>
      <w:r w:rsidRPr="00A019F0">
        <w:rPr>
          <w:rFonts w:ascii="Liberation Serif" w:eastAsia="Times New Roman" w:hAnsi="Liberation Serif" w:cs="Liberation Serif"/>
          <w:kern w:val="0"/>
          <w:sz w:val="28"/>
          <w:szCs w:val="28"/>
          <w:lang w:eastAsia="ru-RU"/>
        </w:rPr>
        <w:t>о</w:t>
      </w:r>
      <w:r w:rsidR="00C8417F">
        <w:rPr>
          <w:rFonts w:ascii="Liberation Serif" w:eastAsia="Times New Roman" w:hAnsi="Liberation Serif" w:cs="Liberation Serif"/>
          <w:kern w:val="0"/>
          <w:sz w:val="28"/>
          <w:szCs w:val="28"/>
          <w:lang w:eastAsia="ru-RU"/>
        </w:rPr>
        <w:t> </w:t>
      </w:r>
      <w:r w:rsidRPr="00A019F0">
        <w:rPr>
          <w:rFonts w:ascii="Liberation Serif" w:eastAsia="Times New Roman" w:hAnsi="Liberation Serif" w:cs="Liberation Serif"/>
          <w:kern w:val="0"/>
          <w:sz w:val="28"/>
          <w:szCs w:val="28"/>
          <w:lang w:eastAsia="ru-RU"/>
        </w:rPr>
        <w:t xml:space="preserve"> проведении</w:t>
      </w:r>
      <w:proofErr w:type="gramEnd"/>
      <w:r w:rsidRPr="00A019F0">
        <w:rPr>
          <w:rFonts w:ascii="Liberation Serif" w:eastAsia="Times New Roman" w:hAnsi="Liberation Serif" w:cs="Liberation Serif"/>
          <w:kern w:val="0"/>
          <w:sz w:val="28"/>
          <w:szCs w:val="28"/>
          <w:lang w:eastAsia="ru-RU"/>
        </w:rPr>
        <w:t xml:space="preserve"> оценки регулирующего воздействия размещается профильным органом на официальном сайте в срок не позднее 45 рабочих дней со дня </w:t>
      </w:r>
      <w:r w:rsidRPr="00A019F0">
        <w:rPr>
          <w:rFonts w:ascii="Liberation Serif" w:eastAsia="Times New Roman" w:hAnsi="Liberation Serif" w:cs="Liberation Serif"/>
          <w:kern w:val="0"/>
          <w:sz w:val="28"/>
          <w:szCs w:val="28"/>
          <w:lang w:eastAsia="ru-RU"/>
        </w:rPr>
        <w:lastRenderedPageBreak/>
        <w:t>завершения публичных консультаций. В случае, если проект акта с уведомлением о проведении оценки регулирующего воздействия не размещен в установленный срок, предварительная оценка регулирующего воздействия проводится повторно</w:t>
      </w:r>
      <w:r w:rsidR="00F4501E" w:rsidRPr="00F4501E">
        <w:rPr>
          <w:rFonts w:ascii="Liberation Serif" w:eastAsia="Times New Roman" w:hAnsi="Liberation Serif" w:cs="Liberation Serif"/>
          <w:kern w:val="0"/>
          <w:sz w:val="28"/>
          <w:szCs w:val="28"/>
          <w:lang w:eastAsia="ru-RU"/>
        </w:rPr>
        <w:t>.</w:t>
      </w:r>
      <w:r w:rsidR="00F4501E">
        <w:rPr>
          <w:rFonts w:ascii="Liberation Serif" w:eastAsia="Times New Roman" w:hAnsi="Liberation Serif" w:cs="Liberation Serif"/>
          <w:kern w:val="0"/>
          <w:sz w:val="28"/>
          <w:szCs w:val="28"/>
          <w:lang w:eastAsia="ru-RU"/>
        </w:rPr>
        <w:t>».</w:t>
      </w:r>
    </w:p>
    <w:p w14:paraId="0158CD4D" w14:textId="5B46BFE6" w:rsidR="005D35AD" w:rsidRDefault="00F4501E" w:rsidP="007F2C0B">
      <w:pPr>
        <w:ind w:firstLine="709"/>
        <w:jc w:val="both"/>
        <w:rPr>
          <w:rFonts w:ascii="Liberation Serif" w:eastAsia="Times New Roman" w:hAnsi="Liberation Serif" w:cs="Liberation Serif"/>
          <w:kern w:val="0"/>
          <w:sz w:val="28"/>
          <w:szCs w:val="28"/>
          <w:lang w:eastAsia="ru-RU"/>
        </w:rPr>
      </w:pPr>
      <w:r>
        <w:rPr>
          <w:rFonts w:ascii="Liberation Serif" w:eastAsia="Times New Roman" w:hAnsi="Liberation Serif" w:cs="Liberation Serif"/>
          <w:kern w:val="0"/>
          <w:sz w:val="28"/>
          <w:szCs w:val="28"/>
          <w:lang w:eastAsia="ru-RU"/>
        </w:rPr>
        <w:t>3</w:t>
      </w:r>
      <w:r w:rsidR="00C8417F">
        <w:rPr>
          <w:rFonts w:ascii="Liberation Serif" w:eastAsia="Times New Roman" w:hAnsi="Liberation Serif" w:cs="Liberation Serif"/>
          <w:kern w:val="0"/>
          <w:sz w:val="28"/>
          <w:szCs w:val="28"/>
          <w:lang w:eastAsia="ru-RU"/>
        </w:rPr>
        <w:t>. </w:t>
      </w:r>
      <w:r w:rsidR="005D35AD">
        <w:rPr>
          <w:rFonts w:ascii="Liberation Serif" w:eastAsia="Times New Roman" w:hAnsi="Liberation Serif" w:cs="Liberation Serif"/>
          <w:kern w:val="0"/>
          <w:sz w:val="28"/>
          <w:szCs w:val="28"/>
          <w:lang w:eastAsia="ru-RU"/>
        </w:rPr>
        <w:t xml:space="preserve">Внести в </w:t>
      </w:r>
      <w:r w:rsidR="007F2C0B" w:rsidRPr="007F2C0B">
        <w:rPr>
          <w:rFonts w:ascii="Liberation Serif" w:eastAsia="Times New Roman" w:hAnsi="Liberation Serif" w:cs="Liberation Serif"/>
          <w:kern w:val="0"/>
          <w:sz w:val="28"/>
          <w:szCs w:val="28"/>
          <w:lang w:eastAsia="ru-RU"/>
        </w:rPr>
        <w:t>Поряд</w:t>
      </w:r>
      <w:r w:rsidR="005D35AD">
        <w:rPr>
          <w:rFonts w:ascii="Liberation Serif" w:eastAsia="Times New Roman" w:hAnsi="Liberation Serif" w:cs="Liberation Serif"/>
          <w:kern w:val="0"/>
          <w:sz w:val="28"/>
          <w:szCs w:val="28"/>
          <w:lang w:eastAsia="ru-RU"/>
        </w:rPr>
        <w:t>о</w:t>
      </w:r>
      <w:r w:rsidR="007F2C0B" w:rsidRPr="007F2C0B">
        <w:rPr>
          <w:rFonts w:ascii="Liberation Serif" w:eastAsia="Times New Roman" w:hAnsi="Liberation Serif" w:cs="Liberation Serif"/>
          <w:kern w:val="0"/>
          <w:sz w:val="28"/>
          <w:szCs w:val="28"/>
          <w:lang w:eastAsia="ru-RU"/>
        </w:rPr>
        <w:t>к</w:t>
      </w:r>
      <w:r w:rsidR="007F2C0B">
        <w:rPr>
          <w:rFonts w:ascii="Liberation Serif" w:eastAsia="Times New Roman" w:hAnsi="Liberation Serif" w:cs="Liberation Serif"/>
          <w:kern w:val="0"/>
          <w:sz w:val="28"/>
          <w:szCs w:val="28"/>
          <w:lang w:eastAsia="ru-RU"/>
        </w:rPr>
        <w:t xml:space="preserve"> п</w:t>
      </w:r>
      <w:r w:rsidR="007F2C0B" w:rsidRPr="007F2C0B">
        <w:rPr>
          <w:rFonts w:ascii="Liberation Serif" w:eastAsia="Times New Roman" w:hAnsi="Liberation Serif" w:cs="Liberation Serif"/>
          <w:kern w:val="0"/>
          <w:sz w:val="28"/>
          <w:szCs w:val="28"/>
          <w:lang w:eastAsia="ru-RU"/>
        </w:rPr>
        <w:t>одготовки проектов заключений о результатах экспертизы</w:t>
      </w:r>
      <w:r w:rsidR="007F2C0B">
        <w:rPr>
          <w:rFonts w:ascii="Liberation Serif" w:eastAsia="Times New Roman" w:hAnsi="Liberation Serif" w:cs="Liberation Serif"/>
          <w:kern w:val="0"/>
          <w:sz w:val="28"/>
          <w:szCs w:val="28"/>
          <w:lang w:eastAsia="ru-RU"/>
        </w:rPr>
        <w:t xml:space="preserve"> н</w:t>
      </w:r>
      <w:r w:rsidR="007F2C0B" w:rsidRPr="007F2C0B">
        <w:rPr>
          <w:rFonts w:ascii="Liberation Serif" w:eastAsia="Times New Roman" w:hAnsi="Liberation Serif" w:cs="Liberation Serif"/>
          <w:kern w:val="0"/>
          <w:sz w:val="28"/>
          <w:szCs w:val="28"/>
          <w:lang w:eastAsia="ru-RU"/>
        </w:rPr>
        <w:t xml:space="preserve">ормативных правовых актов </w:t>
      </w:r>
      <w:r w:rsidR="005D35AD">
        <w:rPr>
          <w:rFonts w:ascii="Liberation Serif" w:eastAsia="Times New Roman" w:hAnsi="Liberation Serif" w:cs="Liberation Serif"/>
          <w:kern w:val="0"/>
          <w:sz w:val="28"/>
          <w:szCs w:val="28"/>
          <w:lang w:eastAsia="ru-RU"/>
        </w:rPr>
        <w:t>С</w:t>
      </w:r>
      <w:r w:rsidR="007F2C0B" w:rsidRPr="007F2C0B">
        <w:rPr>
          <w:rFonts w:ascii="Liberation Serif" w:eastAsia="Times New Roman" w:hAnsi="Liberation Serif" w:cs="Liberation Serif"/>
          <w:kern w:val="0"/>
          <w:sz w:val="28"/>
          <w:szCs w:val="28"/>
          <w:lang w:eastAsia="ru-RU"/>
        </w:rPr>
        <w:t>вердловской области, проведения</w:t>
      </w:r>
      <w:r w:rsidR="007F2C0B">
        <w:rPr>
          <w:rFonts w:ascii="Liberation Serif" w:eastAsia="Times New Roman" w:hAnsi="Liberation Serif" w:cs="Liberation Serif"/>
          <w:kern w:val="0"/>
          <w:sz w:val="28"/>
          <w:szCs w:val="28"/>
          <w:lang w:eastAsia="ru-RU"/>
        </w:rPr>
        <w:t xml:space="preserve"> п</w:t>
      </w:r>
      <w:r w:rsidR="007F2C0B" w:rsidRPr="007F2C0B">
        <w:rPr>
          <w:rFonts w:ascii="Liberation Serif" w:eastAsia="Times New Roman" w:hAnsi="Liberation Serif" w:cs="Liberation Serif"/>
          <w:kern w:val="0"/>
          <w:sz w:val="28"/>
          <w:szCs w:val="28"/>
          <w:lang w:eastAsia="ru-RU"/>
        </w:rPr>
        <w:t>убличных консультаций по нормативным правовым актам</w:t>
      </w:r>
      <w:r w:rsidR="007F2C0B">
        <w:rPr>
          <w:rFonts w:ascii="Liberation Serif" w:eastAsia="Times New Roman" w:hAnsi="Liberation Serif" w:cs="Liberation Serif"/>
          <w:kern w:val="0"/>
          <w:sz w:val="28"/>
          <w:szCs w:val="28"/>
          <w:lang w:eastAsia="ru-RU"/>
        </w:rPr>
        <w:t xml:space="preserve"> </w:t>
      </w:r>
      <w:r w:rsidR="007F2C0B" w:rsidRPr="007F2C0B">
        <w:rPr>
          <w:rFonts w:ascii="Liberation Serif" w:eastAsia="Times New Roman" w:hAnsi="Liberation Serif" w:cs="Liberation Serif"/>
          <w:kern w:val="0"/>
          <w:sz w:val="28"/>
          <w:szCs w:val="28"/>
          <w:lang w:eastAsia="ru-RU"/>
        </w:rPr>
        <w:t>Свердловской области и подготовки заключений о результатах</w:t>
      </w:r>
      <w:r w:rsidR="007F2C0B">
        <w:rPr>
          <w:rFonts w:ascii="Liberation Serif" w:eastAsia="Times New Roman" w:hAnsi="Liberation Serif" w:cs="Liberation Serif"/>
          <w:kern w:val="0"/>
          <w:sz w:val="28"/>
          <w:szCs w:val="28"/>
          <w:lang w:eastAsia="ru-RU"/>
        </w:rPr>
        <w:t xml:space="preserve"> э</w:t>
      </w:r>
      <w:r w:rsidR="007F2C0B" w:rsidRPr="007F2C0B">
        <w:rPr>
          <w:rFonts w:ascii="Liberation Serif" w:eastAsia="Times New Roman" w:hAnsi="Liberation Serif" w:cs="Liberation Serif"/>
          <w:kern w:val="0"/>
          <w:sz w:val="28"/>
          <w:szCs w:val="28"/>
          <w:lang w:eastAsia="ru-RU"/>
        </w:rPr>
        <w:t xml:space="preserve">кспертизы нормативных правовых актов </w:t>
      </w:r>
      <w:r w:rsidR="007F2C0B">
        <w:rPr>
          <w:rFonts w:ascii="Liberation Serif" w:eastAsia="Times New Roman" w:hAnsi="Liberation Serif" w:cs="Liberation Serif"/>
          <w:kern w:val="0"/>
          <w:sz w:val="28"/>
          <w:szCs w:val="28"/>
          <w:lang w:eastAsia="ru-RU"/>
        </w:rPr>
        <w:t>С</w:t>
      </w:r>
      <w:r w:rsidR="007F2C0B" w:rsidRPr="007F2C0B">
        <w:rPr>
          <w:rFonts w:ascii="Liberation Serif" w:eastAsia="Times New Roman" w:hAnsi="Liberation Serif" w:cs="Liberation Serif"/>
          <w:kern w:val="0"/>
          <w:sz w:val="28"/>
          <w:szCs w:val="28"/>
          <w:lang w:eastAsia="ru-RU"/>
        </w:rPr>
        <w:t>вердловской области</w:t>
      </w:r>
      <w:r w:rsidR="00CB750D">
        <w:rPr>
          <w:rFonts w:ascii="Liberation Serif" w:eastAsia="Times New Roman" w:hAnsi="Liberation Serif" w:cs="Liberation Serif"/>
          <w:kern w:val="0"/>
          <w:sz w:val="28"/>
          <w:szCs w:val="28"/>
          <w:lang w:eastAsia="ru-RU"/>
        </w:rPr>
        <w:t xml:space="preserve">, </w:t>
      </w:r>
      <w:r w:rsidR="00CB750D" w:rsidRPr="00F4501E">
        <w:rPr>
          <w:rFonts w:ascii="Liberation Serif" w:eastAsia="Times New Roman" w:hAnsi="Liberation Serif" w:cs="Liberation Serif"/>
          <w:kern w:val="0"/>
          <w:sz w:val="28"/>
          <w:szCs w:val="28"/>
          <w:lang w:eastAsia="ru-RU"/>
        </w:rPr>
        <w:t>утвержденн</w:t>
      </w:r>
      <w:r w:rsidR="005D35AD">
        <w:rPr>
          <w:rFonts w:ascii="Liberation Serif" w:eastAsia="Times New Roman" w:hAnsi="Liberation Serif" w:cs="Liberation Serif"/>
          <w:kern w:val="0"/>
          <w:sz w:val="28"/>
          <w:szCs w:val="28"/>
          <w:lang w:eastAsia="ru-RU"/>
        </w:rPr>
        <w:t>ый</w:t>
      </w:r>
      <w:r w:rsidR="00CB750D" w:rsidRPr="00F4501E">
        <w:rPr>
          <w:rFonts w:ascii="Liberation Serif" w:eastAsia="Times New Roman" w:hAnsi="Liberation Serif" w:cs="Liberation Serif"/>
          <w:kern w:val="0"/>
          <w:sz w:val="28"/>
          <w:szCs w:val="28"/>
          <w:lang w:eastAsia="ru-RU"/>
        </w:rPr>
        <w:t xml:space="preserve"> постановлением Правительства Свердловской области от 26.11.2014 № 1051</w:t>
      </w:r>
      <w:r w:rsidR="005D35AD">
        <w:rPr>
          <w:rFonts w:ascii="Liberation Serif" w:eastAsia="Times New Roman" w:hAnsi="Liberation Serif" w:cs="Liberation Serif"/>
          <w:kern w:val="0"/>
          <w:sz w:val="28"/>
          <w:szCs w:val="28"/>
          <w:lang w:eastAsia="ru-RU"/>
        </w:rPr>
        <w:t>-</w:t>
      </w:r>
      <w:r w:rsidR="00CB750D" w:rsidRPr="00F4501E">
        <w:rPr>
          <w:rFonts w:ascii="Liberation Serif" w:eastAsia="Times New Roman" w:hAnsi="Liberation Serif" w:cs="Liberation Serif"/>
          <w:kern w:val="0"/>
          <w:sz w:val="28"/>
          <w:szCs w:val="28"/>
          <w:lang w:eastAsia="ru-RU"/>
        </w:rPr>
        <w:t>ПП,</w:t>
      </w:r>
      <w:r w:rsidR="007F2C0B">
        <w:rPr>
          <w:rFonts w:ascii="Liberation Serif" w:eastAsia="Times New Roman" w:hAnsi="Liberation Serif" w:cs="Liberation Serif"/>
          <w:kern w:val="0"/>
          <w:sz w:val="28"/>
          <w:szCs w:val="28"/>
          <w:lang w:eastAsia="ru-RU"/>
        </w:rPr>
        <w:t xml:space="preserve"> </w:t>
      </w:r>
      <w:r w:rsidR="005D35AD">
        <w:rPr>
          <w:rFonts w:ascii="Liberation Serif" w:eastAsia="Times New Roman" w:hAnsi="Liberation Serif" w:cs="Liberation Serif"/>
          <w:kern w:val="0"/>
          <w:sz w:val="28"/>
          <w:szCs w:val="28"/>
          <w:lang w:eastAsia="ru-RU"/>
        </w:rPr>
        <w:t>следующее изменение:</w:t>
      </w:r>
    </w:p>
    <w:p w14:paraId="4FDE056C" w14:textId="37F9B8BE" w:rsidR="007F2C0B" w:rsidRDefault="0039450F" w:rsidP="007F2C0B">
      <w:pPr>
        <w:ind w:firstLine="709"/>
        <w:jc w:val="both"/>
        <w:rPr>
          <w:rFonts w:ascii="Liberation Serif" w:eastAsia="Times New Roman" w:hAnsi="Liberation Serif" w:cs="Liberation Serif"/>
          <w:kern w:val="0"/>
          <w:sz w:val="28"/>
          <w:szCs w:val="28"/>
          <w:lang w:eastAsia="ru-RU"/>
        </w:rPr>
      </w:pPr>
      <w:r>
        <w:rPr>
          <w:rFonts w:ascii="Liberation Serif" w:eastAsia="Times New Roman" w:hAnsi="Liberation Serif" w:cs="Liberation Serif"/>
          <w:kern w:val="0"/>
          <w:sz w:val="28"/>
          <w:szCs w:val="28"/>
          <w:lang w:eastAsia="ru-RU"/>
        </w:rPr>
        <w:t>п</w:t>
      </w:r>
      <w:r w:rsidR="005D35AD">
        <w:rPr>
          <w:rFonts w:ascii="Liberation Serif" w:eastAsia="Times New Roman" w:hAnsi="Liberation Serif" w:cs="Liberation Serif"/>
          <w:kern w:val="0"/>
          <w:sz w:val="28"/>
          <w:szCs w:val="28"/>
          <w:lang w:eastAsia="ru-RU"/>
        </w:rPr>
        <w:t>ункт 4 изложить в следующей редакции</w:t>
      </w:r>
      <w:r w:rsidR="00CB750D">
        <w:rPr>
          <w:rFonts w:ascii="Liberation Serif" w:eastAsia="Times New Roman" w:hAnsi="Liberation Serif" w:cs="Liberation Serif"/>
          <w:kern w:val="0"/>
          <w:sz w:val="28"/>
          <w:szCs w:val="28"/>
          <w:lang w:eastAsia="ru-RU"/>
        </w:rPr>
        <w:t>:</w:t>
      </w:r>
    </w:p>
    <w:p w14:paraId="651A9A7F" w14:textId="1B15DA3D" w:rsidR="005D35AD" w:rsidRPr="005D35AD" w:rsidRDefault="007F2C0B" w:rsidP="005D35AD">
      <w:pPr>
        <w:ind w:firstLine="709"/>
        <w:jc w:val="both"/>
        <w:rPr>
          <w:rFonts w:ascii="Liberation Serif" w:eastAsia="Times New Roman" w:hAnsi="Liberation Serif" w:cs="Liberation Serif"/>
          <w:kern w:val="0"/>
          <w:sz w:val="28"/>
          <w:szCs w:val="28"/>
          <w:lang w:eastAsia="ru-RU"/>
        </w:rPr>
      </w:pPr>
      <w:r>
        <w:rPr>
          <w:rFonts w:ascii="Liberation Serif" w:eastAsia="Times New Roman" w:hAnsi="Liberation Serif" w:cs="Liberation Serif"/>
          <w:kern w:val="0"/>
          <w:sz w:val="28"/>
          <w:szCs w:val="28"/>
          <w:lang w:eastAsia="ru-RU"/>
        </w:rPr>
        <w:t>«</w:t>
      </w:r>
      <w:r w:rsidR="00C8417F">
        <w:rPr>
          <w:rFonts w:ascii="Liberation Serif" w:eastAsia="Times New Roman" w:hAnsi="Liberation Serif" w:cs="Liberation Serif"/>
          <w:kern w:val="0"/>
          <w:sz w:val="28"/>
          <w:szCs w:val="28"/>
          <w:lang w:eastAsia="ru-RU"/>
        </w:rPr>
        <w:t>4. </w:t>
      </w:r>
      <w:r w:rsidR="005D35AD" w:rsidRPr="005D35AD">
        <w:rPr>
          <w:rFonts w:ascii="Liberation Serif" w:eastAsia="Times New Roman" w:hAnsi="Liberation Serif" w:cs="Liberation Serif"/>
          <w:kern w:val="0"/>
          <w:sz w:val="28"/>
          <w:szCs w:val="28"/>
          <w:lang w:eastAsia="ru-RU"/>
        </w:rPr>
        <w:t>В случае если не все разделы проекта заключения о результатах экспертизы заполнены или не представлены статистические данные и</w:t>
      </w:r>
      <w:r w:rsidR="00C8417F">
        <w:rPr>
          <w:rFonts w:ascii="Liberation Serif" w:eastAsia="Times New Roman" w:hAnsi="Liberation Serif" w:cs="Liberation Serif"/>
          <w:kern w:val="0"/>
          <w:sz w:val="28"/>
          <w:szCs w:val="28"/>
          <w:lang w:eastAsia="ru-RU"/>
        </w:rPr>
        <w:t> </w:t>
      </w:r>
      <w:r w:rsidR="005D35AD" w:rsidRPr="005D35AD">
        <w:rPr>
          <w:rFonts w:ascii="Liberation Serif" w:eastAsia="Times New Roman" w:hAnsi="Liberation Serif" w:cs="Liberation Serif"/>
          <w:kern w:val="0"/>
          <w:sz w:val="28"/>
          <w:szCs w:val="28"/>
          <w:lang w:eastAsia="ru-RU"/>
        </w:rPr>
        <w:t xml:space="preserve"> количественные оценки, предусмотренные формой заключения о результатах экспертизы, что не позволяет оценить экономическую эффективность нормативного правового акта, проходящего экспертизу, уполномоченный орган в</w:t>
      </w:r>
      <w:r w:rsidR="00C8417F">
        <w:rPr>
          <w:rFonts w:ascii="Liberation Serif" w:eastAsia="Times New Roman" w:hAnsi="Liberation Serif" w:cs="Liberation Serif"/>
          <w:kern w:val="0"/>
          <w:sz w:val="28"/>
          <w:szCs w:val="28"/>
          <w:lang w:eastAsia="ru-RU"/>
        </w:rPr>
        <w:t> </w:t>
      </w:r>
      <w:r w:rsidR="005D35AD" w:rsidRPr="005D35AD">
        <w:rPr>
          <w:rFonts w:ascii="Liberation Serif" w:eastAsia="Times New Roman" w:hAnsi="Liberation Serif" w:cs="Liberation Serif"/>
          <w:kern w:val="0"/>
          <w:sz w:val="28"/>
          <w:szCs w:val="28"/>
          <w:lang w:eastAsia="ru-RU"/>
        </w:rPr>
        <w:t xml:space="preserve"> срок не позднее 7 рабочих дней со дня поступления возвращает при помощи программных средств официального сайта проект заключения о результатах экспертизы профильному органу на доработку.</w:t>
      </w:r>
    </w:p>
    <w:p w14:paraId="1D62E841" w14:textId="77777777" w:rsidR="005D35AD" w:rsidRPr="005D35AD" w:rsidRDefault="005D35AD" w:rsidP="005D35AD">
      <w:pPr>
        <w:ind w:firstLine="709"/>
        <w:jc w:val="both"/>
        <w:rPr>
          <w:rFonts w:ascii="Liberation Serif" w:eastAsia="Times New Roman" w:hAnsi="Liberation Serif" w:cs="Liberation Serif"/>
          <w:kern w:val="0"/>
          <w:sz w:val="28"/>
          <w:szCs w:val="28"/>
          <w:lang w:eastAsia="ru-RU"/>
        </w:rPr>
      </w:pPr>
      <w:r w:rsidRPr="005D35AD">
        <w:rPr>
          <w:rFonts w:ascii="Liberation Serif" w:eastAsia="Times New Roman" w:hAnsi="Liberation Serif" w:cs="Liberation Serif"/>
          <w:kern w:val="0"/>
          <w:sz w:val="28"/>
          <w:szCs w:val="28"/>
          <w:lang w:eastAsia="ru-RU"/>
        </w:rPr>
        <w:t>Профильный орган в срок не позднее 20 рабочих дней со дня возвращения проекта заключения о результатах экспертизы на доработку при помощи программных средств официального сайта направляет в уполномоченный орган доработанный проект заключения о результатах экспертизы.</w:t>
      </w:r>
    </w:p>
    <w:p w14:paraId="25DDDE0B" w14:textId="6D267F29" w:rsidR="007F2C0B" w:rsidRDefault="005D35AD" w:rsidP="005D35AD">
      <w:pPr>
        <w:ind w:firstLine="709"/>
        <w:jc w:val="both"/>
        <w:rPr>
          <w:rFonts w:ascii="Liberation Serif" w:eastAsia="Times New Roman" w:hAnsi="Liberation Serif" w:cs="Liberation Serif"/>
          <w:kern w:val="0"/>
          <w:sz w:val="28"/>
          <w:szCs w:val="28"/>
          <w:lang w:eastAsia="ru-RU"/>
        </w:rPr>
      </w:pPr>
      <w:r w:rsidRPr="005D35AD">
        <w:rPr>
          <w:rFonts w:ascii="Liberation Serif" w:eastAsia="Times New Roman" w:hAnsi="Liberation Serif" w:cs="Liberation Serif"/>
          <w:kern w:val="0"/>
          <w:sz w:val="28"/>
          <w:szCs w:val="28"/>
          <w:lang w:eastAsia="ru-RU"/>
        </w:rPr>
        <w:t>В течение срока проведения экспертизы нормативного правового акта уполномоченный орган имеет право запрашивать у профильного органа дополнительную статистическую информацию</w:t>
      </w:r>
      <w:r>
        <w:rPr>
          <w:rFonts w:ascii="Liberation Serif" w:eastAsia="Times New Roman" w:hAnsi="Liberation Serif" w:cs="Liberation Serif"/>
          <w:kern w:val="0"/>
          <w:sz w:val="28"/>
          <w:szCs w:val="28"/>
          <w:lang w:eastAsia="ru-RU"/>
        </w:rPr>
        <w:t>.».</w:t>
      </w:r>
    </w:p>
    <w:p w14:paraId="3F53DD63" w14:textId="2B26A958" w:rsidR="00F4501E" w:rsidRDefault="0061232B" w:rsidP="00BC68D7">
      <w:pPr>
        <w:ind w:firstLine="709"/>
        <w:jc w:val="both"/>
        <w:rPr>
          <w:rFonts w:ascii="Liberation Serif" w:eastAsia="Times New Roman" w:hAnsi="Liberation Serif" w:cs="Liberation Serif"/>
          <w:kern w:val="0"/>
          <w:sz w:val="28"/>
          <w:szCs w:val="28"/>
          <w:lang w:eastAsia="ru-RU"/>
        </w:rPr>
      </w:pPr>
      <w:r>
        <w:rPr>
          <w:rFonts w:ascii="Liberation Serif" w:eastAsia="Times New Roman" w:hAnsi="Liberation Serif" w:cs="Liberation Serif"/>
          <w:kern w:val="0"/>
          <w:sz w:val="28"/>
          <w:szCs w:val="28"/>
          <w:lang w:eastAsia="ru-RU"/>
        </w:rPr>
        <w:t>5</w:t>
      </w:r>
      <w:r w:rsidR="00C8417F">
        <w:rPr>
          <w:rFonts w:ascii="Liberation Serif" w:eastAsia="Times New Roman" w:hAnsi="Liberation Serif" w:cs="Liberation Serif"/>
          <w:kern w:val="0"/>
          <w:sz w:val="28"/>
          <w:szCs w:val="28"/>
          <w:lang w:eastAsia="ru-RU"/>
        </w:rPr>
        <w:t>. </w:t>
      </w:r>
      <w:r w:rsidR="00F4501E" w:rsidRPr="00F4501E">
        <w:rPr>
          <w:rFonts w:ascii="Liberation Serif" w:eastAsia="Times New Roman" w:hAnsi="Liberation Serif" w:cs="Liberation Serif"/>
          <w:kern w:val="0"/>
          <w:sz w:val="28"/>
          <w:szCs w:val="28"/>
          <w:lang w:eastAsia="ru-RU"/>
        </w:rPr>
        <w:t xml:space="preserve">Внести в Порядок </w:t>
      </w:r>
      <w:r w:rsidR="00F4501E">
        <w:rPr>
          <w:rFonts w:ascii="Liberation Serif" w:eastAsia="Times New Roman" w:hAnsi="Liberation Serif" w:cs="Liberation Serif"/>
          <w:kern w:val="0"/>
          <w:sz w:val="28"/>
          <w:szCs w:val="28"/>
          <w:lang w:eastAsia="ru-RU"/>
        </w:rPr>
        <w:t>размещения</w:t>
      </w:r>
      <w:r w:rsidR="00F4501E" w:rsidRPr="00F4501E">
        <w:rPr>
          <w:rFonts w:ascii="Liberation Serif" w:eastAsia="Times New Roman" w:hAnsi="Liberation Serif" w:cs="Liberation Serif"/>
          <w:kern w:val="0"/>
          <w:sz w:val="28"/>
          <w:szCs w:val="28"/>
          <w:lang w:eastAsia="ru-RU"/>
        </w:rPr>
        <w:t xml:space="preserve"> </w:t>
      </w:r>
      <w:r w:rsidR="00F4501E">
        <w:rPr>
          <w:rFonts w:ascii="Liberation Serif" w:eastAsia="Times New Roman" w:hAnsi="Liberation Serif" w:cs="Liberation Serif"/>
          <w:kern w:val="0"/>
          <w:sz w:val="28"/>
          <w:szCs w:val="28"/>
          <w:lang w:eastAsia="ru-RU"/>
        </w:rPr>
        <w:t>документов на сайте в</w:t>
      </w:r>
      <w:r w:rsidR="00C8417F">
        <w:rPr>
          <w:rFonts w:ascii="Liberation Serif" w:eastAsia="Times New Roman" w:hAnsi="Liberation Serif" w:cs="Liberation Serif"/>
          <w:kern w:val="0"/>
          <w:sz w:val="28"/>
          <w:szCs w:val="28"/>
          <w:lang w:eastAsia="ru-RU"/>
        </w:rPr>
        <w:t> </w:t>
      </w:r>
      <w:r w:rsidR="00F4501E">
        <w:rPr>
          <w:rFonts w:ascii="Liberation Serif" w:eastAsia="Times New Roman" w:hAnsi="Liberation Serif" w:cs="Liberation Serif"/>
          <w:kern w:val="0"/>
          <w:sz w:val="28"/>
          <w:szCs w:val="28"/>
          <w:lang w:eastAsia="ru-RU"/>
        </w:rPr>
        <w:t>информационно</w:t>
      </w:r>
      <w:r w:rsidR="00C8417F">
        <w:rPr>
          <w:rFonts w:ascii="Liberation Serif" w:eastAsia="Times New Roman" w:hAnsi="Liberation Serif" w:cs="Liberation Serif"/>
          <w:kern w:val="0"/>
          <w:sz w:val="28"/>
          <w:szCs w:val="28"/>
          <w:lang w:eastAsia="ru-RU"/>
        </w:rPr>
        <w:t> </w:t>
      </w:r>
      <w:r w:rsidR="00F4501E">
        <w:rPr>
          <w:rFonts w:ascii="Liberation Serif" w:eastAsia="Times New Roman" w:hAnsi="Liberation Serif" w:cs="Liberation Serif"/>
          <w:kern w:val="0"/>
          <w:sz w:val="28"/>
          <w:szCs w:val="28"/>
          <w:lang w:eastAsia="ru-RU"/>
        </w:rPr>
        <w:t>-</w:t>
      </w:r>
      <w:r w:rsidR="00C8417F">
        <w:rPr>
          <w:rFonts w:ascii="Liberation Serif" w:eastAsia="Times New Roman" w:hAnsi="Liberation Serif" w:cs="Liberation Serif"/>
          <w:kern w:val="0"/>
          <w:sz w:val="28"/>
          <w:szCs w:val="28"/>
          <w:lang w:eastAsia="ru-RU"/>
        </w:rPr>
        <w:t> </w:t>
      </w:r>
      <w:r w:rsidR="00F4501E">
        <w:rPr>
          <w:rFonts w:ascii="Liberation Serif" w:eastAsia="Times New Roman" w:hAnsi="Liberation Serif" w:cs="Liberation Serif"/>
          <w:kern w:val="0"/>
          <w:sz w:val="28"/>
          <w:szCs w:val="28"/>
          <w:lang w:eastAsia="ru-RU"/>
        </w:rPr>
        <w:t>телекоммуни</w:t>
      </w:r>
      <w:r w:rsidR="00BC68D7">
        <w:rPr>
          <w:rFonts w:ascii="Liberation Serif" w:eastAsia="Times New Roman" w:hAnsi="Liberation Serif" w:cs="Liberation Serif"/>
          <w:kern w:val="0"/>
          <w:sz w:val="28"/>
          <w:szCs w:val="28"/>
          <w:lang w:eastAsia="ru-RU"/>
        </w:rPr>
        <w:t>кационной сети «Интернет», предназначенном для размещения информации об оценке регулирующего воздействия проектов нормативных правовых актов Свердловской области и экспертизе нормативных правовых актов Свердловской области</w:t>
      </w:r>
      <w:r w:rsidR="00F4501E" w:rsidRPr="00F4501E">
        <w:rPr>
          <w:rFonts w:ascii="Liberation Serif" w:eastAsia="Times New Roman" w:hAnsi="Liberation Serif" w:cs="Liberation Serif"/>
          <w:kern w:val="0"/>
          <w:sz w:val="28"/>
          <w:szCs w:val="28"/>
          <w:lang w:eastAsia="ru-RU"/>
        </w:rPr>
        <w:t>, утвержденны</w:t>
      </w:r>
      <w:r>
        <w:rPr>
          <w:rFonts w:ascii="Liberation Serif" w:eastAsia="Times New Roman" w:hAnsi="Liberation Serif" w:cs="Liberation Serif"/>
          <w:kern w:val="0"/>
          <w:sz w:val="28"/>
          <w:szCs w:val="28"/>
          <w:lang w:eastAsia="ru-RU"/>
        </w:rPr>
        <w:t>й</w:t>
      </w:r>
      <w:r w:rsidR="00F4501E" w:rsidRPr="00F4501E">
        <w:rPr>
          <w:rFonts w:ascii="Liberation Serif" w:eastAsia="Times New Roman" w:hAnsi="Liberation Serif" w:cs="Liberation Serif"/>
          <w:kern w:val="0"/>
          <w:sz w:val="28"/>
          <w:szCs w:val="28"/>
          <w:lang w:eastAsia="ru-RU"/>
        </w:rPr>
        <w:t xml:space="preserve"> постановлением Правительства Сверд</w:t>
      </w:r>
      <w:r w:rsidR="00C8417F">
        <w:rPr>
          <w:rFonts w:ascii="Liberation Serif" w:eastAsia="Times New Roman" w:hAnsi="Liberation Serif" w:cs="Liberation Serif"/>
          <w:kern w:val="0"/>
          <w:sz w:val="28"/>
          <w:szCs w:val="28"/>
          <w:lang w:eastAsia="ru-RU"/>
        </w:rPr>
        <w:t>ловской области от 26.11.2014 № </w:t>
      </w:r>
      <w:r w:rsidR="00F4501E" w:rsidRPr="00F4501E">
        <w:rPr>
          <w:rFonts w:ascii="Liberation Serif" w:eastAsia="Times New Roman" w:hAnsi="Liberation Serif" w:cs="Liberation Serif"/>
          <w:kern w:val="0"/>
          <w:sz w:val="28"/>
          <w:szCs w:val="28"/>
          <w:lang w:eastAsia="ru-RU"/>
        </w:rPr>
        <w:t>1051</w:t>
      </w:r>
      <w:r w:rsidR="005D35AD">
        <w:rPr>
          <w:rFonts w:ascii="Liberation Serif" w:eastAsia="Times New Roman" w:hAnsi="Liberation Serif" w:cs="Liberation Serif"/>
          <w:kern w:val="0"/>
          <w:sz w:val="28"/>
          <w:szCs w:val="28"/>
          <w:lang w:eastAsia="ru-RU"/>
        </w:rPr>
        <w:t>-</w:t>
      </w:r>
      <w:r w:rsidR="00F4501E" w:rsidRPr="00F4501E">
        <w:rPr>
          <w:rFonts w:ascii="Liberation Serif" w:eastAsia="Times New Roman" w:hAnsi="Liberation Serif" w:cs="Liberation Serif"/>
          <w:kern w:val="0"/>
          <w:sz w:val="28"/>
          <w:szCs w:val="28"/>
          <w:lang w:eastAsia="ru-RU"/>
        </w:rPr>
        <w:t>ПП, следующие изменения:</w:t>
      </w:r>
    </w:p>
    <w:p w14:paraId="770CCF8A" w14:textId="3469E7BA" w:rsidR="00BC68D7" w:rsidRDefault="0061232B" w:rsidP="00BC68D7">
      <w:pPr>
        <w:ind w:firstLine="709"/>
        <w:jc w:val="both"/>
        <w:rPr>
          <w:rFonts w:ascii="Liberation Serif" w:eastAsia="Times New Roman" w:hAnsi="Liberation Serif" w:cs="Liberation Serif"/>
          <w:kern w:val="0"/>
          <w:sz w:val="28"/>
          <w:szCs w:val="28"/>
          <w:lang w:eastAsia="ru-RU"/>
        </w:rPr>
      </w:pPr>
      <w:r>
        <w:rPr>
          <w:rFonts w:ascii="Liberation Serif" w:eastAsia="Times New Roman" w:hAnsi="Liberation Serif" w:cs="Liberation Serif"/>
          <w:kern w:val="0"/>
          <w:sz w:val="28"/>
          <w:szCs w:val="28"/>
          <w:lang w:eastAsia="ru-RU"/>
        </w:rPr>
        <w:t>1) пункт</w:t>
      </w:r>
      <w:r w:rsidR="00BC68D7">
        <w:rPr>
          <w:rFonts w:ascii="Liberation Serif" w:eastAsia="Times New Roman" w:hAnsi="Liberation Serif" w:cs="Liberation Serif"/>
          <w:kern w:val="0"/>
          <w:sz w:val="28"/>
          <w:szCs w:val="28"/>
          <w:lang w:eastAsia="ru-RU"/>
        </w:rPr>
        <w:t xml:space="preserve"> 1 после слов «</w:t>
      </w:r>
      <w:r>
        <w:rPr>
          <w:rFonts w:ascii="Liberation Serif" w:eastAsia="Times New Roman" w:hAnsi="Liberation Serif" w:cs="Liberation Serif"/>
          <w:kern w:val="0"/>
          <w:sz w:val="28"/>
          <w:szCs w:val="28"/>
          <w:lang w:eastAsia="ru-RU"/>
        </w:rPr>
        <w:t>(далее </w:t>
      </w:r>
      <w:bookmarkStart w:id="0" w:name="_GoBack"/>
      <w:bookmarkEnd w:id="0"/>
      <w:r w:rsidR="001B633C" w:rsidRPr="001B633C">
        <w:rPr>
          <w:rFonts w:ascii="Liberation Serif" w:eastAsia="Times New Roman" w:hAnsi="Liberation Serif" w:cs="Liberation Serif"/>
          <w:kern w:val="0"/>
          <w:sz w:val="28"/>
          <w:szCs w:val="28"/>
          <w:lang w:eastAsia="ru-RU"/>
        </w:rPr>
        <w:t>–</w:t>
      </w:r>
      <w:r>
        <w:rPr>
          <w:rFonts w:ascii="Liberation Serif" w:eastAsia="Times New Roman" w:hAnsi="Liberation Serif" w:cs="Liberation Serif"/>
          <w:kern w:val="0"/>
          <w:sz w:val="28"/>
          <w:szCs w:val="28"/>
          <w:lang w:eastAsia="ru-RU"/>
        </w:rPr>
        <w:t> </w:t>
      </w:r>
      <w:r w:rsidR="00BC68D7" w:rsidRPr="00BC68D7">
        <w:rPr>
          <w:rFonts w:ascii="Liberation Serif" w:eastAsia="Times New Roman" w:hAnsi="Liberation Serif" w:cs="Liberation Serif"/>
          <w:kern w:val="0"/>
          <w:sz w:val="28"/>
          <w:szCs w:val="28"/>
          <w:lang w:eastAsia="ru-RU"/>
        </w:rPr>
        <w:t>официальный сайт)</w:t>
      </w:r>
      <w:r w:rsidR="00BC68D7">
        <w:rPr>
          <w:rFonts w:ascii="Liberation Serif" w:eastAsia="Times New Roman" w:hAnsi="Liberation Serif" w:cs="Liberation Serif"/>
          <w:kern w:val="0"/>
          <w:sz w:val="28"/>
          <w:szCs w:val="28"/>
          <w:lang w:eastAsia="ru-RU"/>
        </w:rPr>
        <w:t>» дополнить</w:t>
      </w:r>
      <w:r w:rsidR="00135943">
        <w:rPr>
          <w:rFonts w:ascii="Liberation Serif" w:eastAsia="Times New Roman" w:hAnsi="Liberation Serif" w:cs="Liberation Serif"/>
          <w:kern w:val="0"/>
          <w:sz w:val="28"/>
          <w:szCs w:val="28"/>
          <w:lang w:eastAsia="ru-RU"/>
        </w:rPr>
        <w:t xml:space="preserve"> словами «</w:t>
      </w:r>
      <w:proofErr w:type="gramStart"/>
      <w:r w:rsidR="00135943">
        <w:rPr>
          <w:rFonts w:ascii="Liberation Serif" w:eastAsia="Times New Roman" w:hAnsi="Liberation Serif" w:cs="Liberation Serif"/>
          <w:kern w:val="0"/>
          <w:sz w:val="28"/>
          <w:szCs w:val="28"/>
          <w:lang w:eastAsia="ru-RU"/>
        </w:rPr>
        <w:t>и</w:t>
      </w:r>
      <w:r w:rsidR="00C8417F">
        <w:rPr>
          <w:rFonts w:ascii="Liberation Serif" w:eastAsia="Times New Roman" w:hAnsi="Liberation Serif" w:cs="Liberation Serif"/>
          <w:kern w:val="0"/>
          <w:sz w:val="28"/>
          <w:szCs w:val="28"/>
          <w:lang w:eastAsia="ru-RU"/>
        </w:rPr>
        <w:t> </w:t>
      </w:r>
      <w:r w:rsidR="00135943">
        <w:rPr>
          <w:rFonts w:ascii="Liberation Serif" w:eastAsia="Times New Roman" w:hAnsi="Liberation Serif" w:cs="Liberation Serif"/>
          <w:kern w:val="0"/>
          <w:sz w:val="28"/>
          <w:szCs w:val="28"/>
          <w:lang w:eastAsia="ru-RU"/>
        </w:rPr>
        <w:t xml:space="preserve"> мобильной</w:t>
      </w:r>
      <w:proofErr w:type="gramEnd"/>
      <w:r w:rsidR="00135943">
        <w:rPr>
          <w:rFonts w:ascii="Liberation Serif" w:eastAsia="Times New Roman" w:hAnsi="Liberation Serif" w:cs="Liberation Serif"/>
          <w:kern w:val="0"/>
          <w:sz w:val="28"/>
          <w:szCs w:val="28"/>
          <w:lang w:eastAsia="ru-RU"/>
        </w:rPr>
        <w:t xml:space="preserve"> версии</w:t>
      </w:r>
      <w:r w:rsidR="00C86399">
        <w:rPr>
          <w:rFonts w:ascii="Liberation Serif" w:eastAsia="Times New Roman" w:hAnsi="Liberation Serif" w:cs="Liberation Serif"/>
          <w:kern w:val="0"/>
          <w:sz w:val="28"/>
          <w:szCs w:val="28"/>
          <w:lang w:eastAsia="ru-RU"/>
        </w:rPr>
        <w:t xml:space="preserve"> </w:t>
      </w:r>
      <w:r w:rsidR="00C86399" w:rsidRPr="00C86399">
        <w:rPr>
          <w:rFonts w:ascii="Liberation Serif" w:eastAsia="Times New Roman" w:hAnsi="Liberation Serif" w:cs="Liberation Serif"/>
          <w:kern w:val="0"/>
          <w:sz w:val="28"/>
          <w:szCs w:val="28"/>
          <w:lang w:eastAsia="ru-RU"/>
        </w:rPr>
        <w:t>официального сайта</w:t>
      </w:r>
      <w:r w:rsidR="00135943">
        <w:rPr>
          <w:rFonts w:ascii="Liberation Serif" w:eastAsia="Times New Roman" w:hAnsi="Liberation Serif" w:cs="Liberation Serif"/>
          <w:kern w:val="0"/>
          <w:sz w:val="28"/>
          <w:szCs w:val="28"/>
          <w:lang w:eastAsia="ru-RU"/>
        </w:rPr>
        <w:t>»;</w:t>
      </w:r>
    </w:p>
    <w:p w14:paraId="41D0A8CC" w14:textId="62D793EB" w:rsidR="007373EA" w:rsidRPr="00F638DB" w:rsidRDefault="0061232B" w:rsidP="00135943">
      <w:pPr>
        <w:ind w:firstLine="709"/>
        <w:jc w:val="both"/>
        <w:rPr>
          <w:rFonts w:ascii="Liberation Serif" w:eastAsia="Times New Roman" w:hAnsi="Liberation Serif" w:cs="Liberation Serif"/>
          <w:kern w:val="0"/>
          <w:sz w:val="28"/>
          <w:szCs w:val="28"/>
          <w:lang w:eastAsia="ru-RU"/>
        </w:rPr>
      </w:pPr>
      <w:r>
        <w:rPr>
          <w:rFonts w:ascii="Liberation Serif" w:eastAsia="Times New Roman" w:hAnsi="Liberation Serif" w:cs="Liberation Serif"/>
          <w:kern w:val="0"/>
          <w:sz w:val="28"/>
          <w:szCs w:val="28"/>
          <w:lang w:eastAsia="ru-RU"/>
        </w:rPr>
        <w:t>2) </w:t>
      </w:r>
      <w:r w:rsidR="00BC68D7">
        <w:rPr>
          <w:rFonts w:ascii="Liberation Serif" w:eastAsia="Times New Roman" w:hAnsi="Liberation Serif" w:cs="Liberation Serif"/>
          <w:kern w:val="0"/>
          <w:sz w:val="28"/>
          <w:szCs w:val="28"/>
          <w:lang w:eastAsia="ru-RU"/>
        </w:rPr>
        <w:t>пункт 13 после слов «</w:t>
      </w:r>
      <w:r w:rsidR="00CA787B">
        <w:rPr>
          <w:rFonts w:ascii="Liberation Serif" w:eastAsia="Times New Roman" w:hAnsi="Liberation Serif" w:cs="Liberation Serif"/>
          <w:kern w:val="0"/>
          <w:sz w:val="28"/>
          <w:szCs w:val="28"/>
          <w:lang w:eastAsia="ru-RU"/>
        </w:rPr>
        <w:t>официального сайта»</w:t>
      </w:r>
      <w:r>
        <w:rPr>
          <w:rFonts w:ascii="Liberation Serif" w:eastAsia="Times New Roman" w:hAnsi="Liberation Serif" w:cs="Liberation Serif"/>
          <w:kern w:val="0"/>
          <w:sz w:val="28"/>
          <w:szCs w:val="28"/>
          <w:lang w:eastAsia="ru-RU"/>
        </w:rPr>
        <w:t xml:space="preserve"> дополнить </w:t>
      </w:r>
      <w:r w:rsidR="00135943">
        <w:rPr>
          <w:rFonts w:ascii="Liberation Serif" w:eastAsia="Times New Roman" w:hAnsi="Liberation Serif" w:cs="Liberation Serif"/>
          <w:kern w:val="0"/>
          <w:sz w:val="28"/>
          <w:szCs w:val="28"/>
          <w:lang w:eastAsia="ru-RU"/>
        </w:rPr>
        <w:t xml:space="preserve">словами </w:t>
      </w:r>
      <w:r w:rsidR="00BC68D7">
        <w:rPr>
          <w:rFonts w:ascii="Liberation Serif" w:eastAsia="Times New Roman" w:hAnsi="Liberation Serif" w:cs="Liberation Serif"/>
          <w:kern w:val="0"/>
          <w:sz w:val="28"/>
          <w:szCs w:val="28"/>
          <w:lang w:eastAsia="ru-RU"/>
        </w:rPr>
        <w:t>«</w:t>
      </w:r>
      <w:proofErr w:type="gramStart"/>
      <w:r w:rsidR="00BC68D7">
        <w:rPr>
          <w:rFonts w:ascii="Liberation Serif" w:eastAsia="Times New Roman" w:hAnsi="Liberation Serif" w:cs="Liberation Serif"/>
          <w:kern w:val="0"/>
          <w:sz w:val="28"/>
          <w:szCs w:val="28"/>
          <w:lang w:eastAsia="ru-RU"/>
        </w:rPr>
        <w:t>и</w:t>
      </w:r>
      <w:r w:rsidR="00C8417F">
        <w:rPr>
          <w:rFonts w:ascii="Liberation Serif" w:eastAsia="Times New Roman" w:hAnsi="Liberation Serif" w:cs="Liberation Serif"/>
          <w:kern w:val="0"/>
          <w:sz w:val="28"/>
          <w:szCs w:val="28"/>
          <w:lang w:eastAsia="ru-RU"/>
        </w:rPr>
        <w:t> </w:t>
      </w:r>
      <w:r w:rsidR="00BC68D7">
        <w:rPr>
          <w:rFonts w:ascii="Liberation Serif" w:eastAsia="Times New Roman" w:hAnsi="Liberation Serif" w:cs="Liberation Serif"/>
          <w:kern w:val="0"/>
          <w:sz w:val="28"/>
          <w:szCs w:val="28"/>
          <w:lang w:eastAsia="ru-RU"/>
        </w:rPr>
        <w:t xml:space="preserve"> мобильной</w:t>
      </w:r>
      <w:proofErr w:type="gramEnd"/>
      <w:r w:rsidR="00BC68D7">
        <w:rPr>
          <w:rFonts w:ascii="Liberation Serif" w:eastAsia="Times New Roman" w:hAnsi="Liberation Serif" w:cs="Liberation Serif"/>
          <w:kern w:val="0"/>
          <w:sz w:val="28"/>
          <w:szCs w:val="28"/>
          <w:lang w:eastAsia="ru-RU"/>
        </w:rPr>
        <w:t xml:space="preserve"> версии</w:t>
      </w:r>
      <w:r w:rsidR="00C86399">
        <w:rPr>
          <w:rFonts w:ascii="Liberation Serif" w:eastAsia="Times New Roman" w:hAnsi="Liberation Serif" w:cs="Liberation Serif"/>
          <w:kern w:val="0"/>
          <w:sz w:val="28"/>
          <w:szCs w:val="28"/>
          <w:lang w:eastAsia="ru-RU"/>
        </w:rPr>
        <w:t xml:space="preserve"> </w:t>
      </w:r>
      <w:r w:rsidR="00C86399" w:rsidRPr="00C86399">
        <w:rPr>
          <w:rFonts w:ascii="Liberation Serif" w:eastAsia="Times New Roman" w:hAnsi="Liberation Serif" w:cs="Liberation Serif"/>
          <w:kern w:val="0"/>
          <w:sz w:val="28"/>
          <w:szCs w:val="28"/>
          <w:lang w:eastAsia="ru-RU"/>
        </w:rPr>
        <w:t>официального сайта</w:t>
      </w:r>
      <w:r w:rsidR="00BC68D7">
        <w:rPr>
          <w:rFonts w:ascii="Liberation Serif" w:eastAsia="Times New Roman" w:hAnsi="Liberation Serif" w:cs="Liberation Serif"/>
          <w:kern w:val="0"/>
          <w:sz w:val="28"/>
          <w:szCs w:val="28"/>
          <w:lang w:eastAsia="ru-RU"/>
        </w:rPr>
        <w:t>».</w:t>
      </w:r>
    </w:p>
    <w:p w14:paraId="439A6BF6" w14:textId="2C4214CD" w:rsidR="00844AF5" w:rsidRPr="0004086A" w:rsidRDefault="00C82D56" w:rsidP="0004086A">
      <w:pPr>
        <w:ind w:firstLine="709"/>
        <w:jc w:val="both"/>
        <w:rPr>
          <w:rFonts w:ascii="Liberation Serif" w:eastAsia="Times New Roman" w:hAnsi="Liberation Serif" w:cs="Liberation Serif"/>
          <w:kern w:val="0"/>
          <w:sz w:val="28"/>
          <w:szCs w:val="28"/>
          <w:lang w:eastAsia="ru-RU"/>
        </w:rPr>
      </w:pPr>
      <w:r>
        <w:rPr>
          <w:rFonts w:ascii="Liberation Serif" w:eastAsia="Times New Roman" w:hAnsi="Liberation Serif" w:cs="Liberation Serif"/>
          <w:kern w:val="0"/>
          <w:sz w:val="28"/>
          <w:szCs w:val="28"/>
          <w:lang w:eastAsia="ru-RU"/>
        </w:rPr>
        <w:t>5</w:t>
      </w:r>
      <w:r w:rsidR="00BC68D7">
        <w:rPr>
          <w:rFonts w:ascii="Liberation Serif" w:eastAsia="Times New Roman" w:hAnsi="Liberation Serif" w:cs="Liberation Serif"/>
          <w:kern w:val="0"/>
          <w:sz w:val="28"/>
          <w:szCs w:val="28"/>
          <w:lang w:eastAsia="ru-RU"/>
        </w:rPr>
        <w:t>.</w:t>
      </w:r>
      <w:r w:rsidR="0061232B">
        <w:rPr>
          <w:rFonts w:ascii="Liberation Serif" w:eastAsia="Times New Roman" w:hAnsi="Liberation Serif" w:cs="Liberation Serif"/>
          <w:kern w:val="0"/>
          <w:sz w:val="28"/>
          <w:szCs w:val="28"/>
          <w:lang w:eastAsia="ru-RU"/>
        </w:rPr>
        <w:t> </w:t>
      </w:r>
      <w:r w:rsidR="00024F79" w:rsidRPr="0004086A">
        <w:rPr>
          <w:rFonts w:ascii="Liberation Serif" w:eastAsia="Times New Roman" w:hAnsi="Liberation Serif" w:cs="Liberation Serif"/>
          <w:kern w:val="0"/>
          <w:sz w:val="28"/>
          <w:szCs w:val="28"/>
          <w:lang w:eastAsia="ru-RU"/>
        </w:rPr>
        <w:t xml:space="preserve">Настоящее </w:t>
      </w:r>
      <w:r w:rsidR="001C79F0" w:rsidRPr="0004086A">
        <w:rPr>
          <w:rFonts w:ascii="Liberation Serif" w:eastAsia="Times New Roman" w:hAnsi="Liberation Serif" w:cs="Liberation Serif"/>
          <w:kern w:val="0"/>
          <w:sz w:val="28"/>
          <w:szCs w:val="28"/>
          <w:lang w:eastAsia="ru-RU"/>
        </w:rPr>
        <w:t>п</w:t>
      </w:r>
      <w:r w:rsidR="00024F79" w:rsidRPr="0004086A">
        <w:rPr>
          <w:rFonts w:ascii="Liberation Serif" w:eastAsia="Times New Roman" w:hAnsi="Liberation Serif" w:cs="Liberation Serif"/>
          <w:kern w:val="0"/>
          <w:sz w:val="28"/>
          <w:szCs w:val="28"/>
          <w:lang w:eastAsia="ru-RU"/>
        </w:rPr>
        <w:t>остановление вступает в силу на следующий день после его</w:t>
      </w:r>
      <w:r w:rsidR="0047626D" w:rsidRPr="0004086A">
        <w:rPr>
          <w:rFonts w:ascii="Liberation Serif" w:eastAsia="Times New Roman" w:hAnsi="Liberation Serif" w:cs="Liberation Serif"/>
          <w:kern w:val="0"/>
          <w:sz w:val="28"/>
          <w:szCs w:val="28"/>
          <w:lang w:eastAsia="ru-RU"/>
        </w:rPr>
        <w:t xml:space="preserve"> </w:t>
      </w:r>
      <w:r w:rsidR="00024F79" w:rsidRPr="0004086A">
        <w:rPr>
          <w:rFonts w:ascii="Liberation Serif" w:eastAsia="Times New Roman" w:hAnsi="Liberation Serif" w:cs="Liberation Serif"/>
          <w:kern w:val="0"/>
          <w:sz w:val="28"/>
          <w:szCs w:val="28"/>
          <w:lang w:eastAsia="ru-RU"/>
        </w:rPr>
        <w:t>официального опубликования.</w:t>
      </w:r>
    </w:p>
    <w:p w14:paraId="162CA652" w14:textId="3BDEEEB4" w:rsidR="001C79F0" w:rsidRPr="0004086A" w:rsidRDefault="00C82D56" w:rsidP="0004086A">
      <w:pPr>
        <w:suppressAutoHyphens w:val="0"/>
        <w:autoSpaceDE w:val="0"/>
        <w:adjustRightInd w:val="0"/>
        <w:ind w:firstLine="709"/>
        <w:jc w:val="both"/>
        <w:textAlignment w:val="auto"/>
        <w:rPr>
          <w:rFonts w:ascii="Liberation Serif" w:eastAsia="Times New Roman" w:hAnsi="Liberation Serif" w:cs="Liberation Serif"/>
          <w:kern w:val="0"/>
          <w:sz w:val="28"/>
          <w:szCs w:val="28"/>
          <w:lang w:eastAsia="ru-RU"/>
        </w:rPr>
      </w:pPr>
      <w:r>
        <w:rPr>
          <w:rFonts w:ascii="Liberation Serif" w:eastAsia="Times New Roman" w:hAnsi="Liberation Serif" w:cs="Liberation Serif"/>
          <w:kern w:val="0"/>
          <w:sz w:val="28"/>
          <w:szCs w:val="28"/>
          <w:lang w:eastAsia="ru-RU"/>
        </w:rPr>
        <w:t>6</w:t>
      </w:r>
      <w:r w:rsidR="00BC68D7">
        <w:rPr>
          <w:rFonts w:ascii="Liberation Serif" w:eastAsia="Times New Roman" w:hAnsi="Liberation Serif" w:cs="Liberation Serif"/>
          <w:kern w:val="0"/>
          <w:sz w:val="28"/>
          <w:szCs w:val="28"/>
          <w:lang w:eastAsia="ru-RU"/>
        </w:rPr>
        <w:t>.</w:t>
      </w:r>
      <w:r w:rsidR="0061232B">
        <w:rPr>
          <w:rFonts w:ascii="Liberation Serif" w:eastAsia="Times New Roman" w:hAnsi="Liberation Serif" w:cs="Liberation Serif"/>
          <w:kern w:val="0"/>
          <w:sz w:val="28"/>
          <w:szCs w:val="28"/>
          <w:lang w:eastAsia="ru-RU"/>
        </w:rPr>
        <w:t> </w:t>
      </w:r>
      <w:r w:rsidR="001C79F0" w:rsidRPr="0004086A">
        <w:rPr>
          <w:rFonts w:ascii="Liberation Serif" w:eastAsia="Times New Roman" w:hAnsi="Liberation Serif" w:cs="Liberation Serif"/>
          <w:kern w:val="0"/>
          <w:sz w:val="28"/>
          <w:szCs w:val="28"/>
          <w:lang w:eastAsia="ru-RU"/>
        </w:rPr>
        <w:t xml:space="preserve">Настоящее постановление опубликовать </w:t>
      </w:r>
      <w:r w:rsidR="005D35AD" w:rsidRPr="005D35AD">
        <w:rPr>
          <w:rFonts w:ascii="Liberation Serif" w:eastAsia="Times New Roman" w:hAnsi="Liberation Serif" w:cs="Liberation Serif"/>
          <w:kern w:val="0"/>
          <w:sz w:val="28"/>
          <w:szCs w:val="28"/>
          <w:lang w:eastAsia="ru-RU"/>
        </w:rPr>
        <w:t>на «Официальном интернет</w:t>
      </w:r>
      <w:r w:rsidR="0061232B">
        <w:rPr>
          <w:rFonts w:ascii="Liberation Serif" w:eastAsia="Times New Roman" w:hAnsi="Liberation Serif" w:cs="Liberation Serif"/>
          <w:kern w:val="0"/>
          <w:sz w:val="28"/>
          <w:szCs w:val="28"/>
          <w:lang w:eastAsia="ru-RU"/>
        </w:rPr>
        <w:t> </w:t>
      </w:r>
      <w:r w:rsidR="005D35AD" w:rsidRPr="005D35AD">
        <w:rPr>
          <w:rFonts w:ascii="Liberation Serif" w:eastAsia="Times New Roman" w:hAnsi="Liberation Serif" w:cs="Liberation Serif"/>
          <w:kern w:val="0"/>
          <w:sz w:val="28"/>
          <w:szCs w:val="28"/>
          <w:lang w:eastAsia="ru-RU"/>
        </w:rPr>
        <w:t>-</w:t>
      </w:r>
      <w:r w:rsidR="0061232B">
        <w:rPr>
          <w:rFonts w:ascii="Liberation Serif" w:eastAsia="Times New Roman" w:hAnsi="Liberation Serif" w:cs="Liberation Serif"/>
          <w:kern w:val="0"/>
          <w:sz w:val="28"/>
          <w:szCs w:val="28"/>
          <w:lang w:eastAsia="ru-RU"/>
        </w:rPr>
        <w:t> </w:t>
      </w:r>
      <w:r w:rsidR="005D35AD" w:rsidRPr="005D35AD">
        <w:rPr>
          <w:rFonts w:ascii="Liberation Serif" w:eastAsia="Times New Roman" w:hAnsi="Liberation Serif" w:cs="Liberation Serif"/>
          <w:kern w:val="0"/>
          <w:sz w:val="28"/>
          <w:szCs w:val="28"/>
          <w:lang w:eastAsia="ru-RU"/>
        </w:rPr>
        <w:t>портале правовой информации Свердловской области» (www.pravo.gov66.ru)</w:t>
      </w:r>
      <w:r w:rsidR="005D35AD">
        <w:rPr>
          <w:rFonts w:ascii="Liberation Serif" w:eastAsia="Times New Roman" w:hAnsi="Liberation Serif" w:cs="Liberation Serif"/>
          <w:kern w:val="0"/>
          <w:sz w:val="28"/>
          <w:szCs w:val="28"/>
          <w:lang w:eastAsia="ru-RU"/>
        </w:rPr>
        <w:t>.</w:t>
      </w:r>
    </w:p>
    <w:p w14:paraId="392542CE" w14:textId="77777777" w:rsidR="0004086A" w:rsidRDefault="0004086A" w:rsidP="0004086A">
      <w:pPr>
        <w:suppressAutoHyphens w:val="0"/>
        <w:autoSpaceDE w:val="0"/>
        <w:adjustRightInd w:val="0"/>
        <w:jc w:val="both"/>
        <w:textAlignment w:val="auto"/>
        <w:rPr>
          <w:rFonts w:ascii="Liberation Serif" w:eastAsia="Times New Roman" w:hAnsi="Liberation Serif" w:cs="Liberation Serif"/>
          <w:kern w:val="0"/>
          <w:sz w:val="28"/>
          <w:szCs w:val="28"/>
          <w:lang w:eastAsia="ru-RU"/>
        </w:rPr>
      </w:pPr>
    </w:p>
    <w:p w14:paraId="0032DE54" w14:textId="77777777" w:rsidR="007373EA" w:rsidRPr="0004086A" w:rsidRDefault="007373EA" w:rsidP="0004086A">
      <w:pPr>
        <w:suppressAutoHyphens w:val="0"/>
        <w:autoSpaceDE w:val="0"/>
        <w:adjustRightInd w:val="0"/>
        <w:jc w:val="both"/>
        <w:textAlignment w:val="auto"/>
        <w:rPr>
          <w:rFonts w:ascii="Liberation Serif" w:eastAsia="Times New Roman" w:hAnsi="Liberation Serif" w:cs="Liberation Serif"/>
          <w:kern w:val="0"/>
          <w:sz w:val="28"/>
          <w:szCs w:val="28"/>
          <w:lang w:eastAsia="ru-RU"/>
        </w:rPr>
      </w:pPr>
    </w:p>
    <w:p w14:paraId="679CEAA9" w14:textId="77777777" w:rsidR="00853487" w:rsidRPr="0004086A" w:rsidRDefault="00BA2C41" w:rsidP="0004086A">
      <w:pPr>
        <w:suppressAutoHyphens w:val="0"/>
        <w:autoSpaceDE w:val="0"/>
        <w:adjustRightInd w:val="0"/>
        <w:jc w:val="both"/>
        <w:textAlignment w:val="auto"/>
        <w:rPr>
          <w:rFonts w:ascii="Liberation Serif" w:eastAsia="Times New Roman" w:hAnsi="Liberation Serif" w:cs="Liberation Serif"/>
          <w:kern w:val="0"/>
          <w:sz w:val="28"/>
          <w:szCs w:val="28"/>
          <w:lang w:eastAsia="ru-RU"/>
        </w:rPr>
      </w:pPr>
      <w:r w:rsidRPr="0004086A">
        <w:rPr>
          <w:rFonts w:ascii="Liberation Serif" w:eastAsia="Times New Roman" w:hAnsi="Liberation Serif" w:cs="Liberation Serif"/>
          <w:kern w:val="0"/>
          <w:sz w:val="28"/>
          <w:szCs w:val="28"/>
          <w:lang w:eastAsia="ru-RU"/>
        </w:rPr>
        <w:t>Губернатор</w:t>
      </w:r>
      <w:r w:rsidR="00853487" w:rsidRPr="0004086A">
        <w:rPr>
          <w:rFonts w:ascii="Liberation Serif" w:eastAsia="Times New Roman" w:hAnsi="Liberation Serif" w:cs="Liberation Serif"/>
          <w:kern w:val="0"/>
          <w:sz w:val="28"/>
          <w:szCs w:val="28"/>
          <w:lang w:eastAsia="ru-RU"/>
        </w:rPr>
        <w:t xml:space="preserve"> </w:t>
      </w:r>
    </w:p>
    <w:p w14:paraId="1B8EFE5A" w14:textId="51D608E2" w:rsidR="00B4251C" w:rsidRPr="0061232B" w:rsidRDefault="00BA2C41" w:rsidP="0061232B">
      <w:pPr>
        <w:suppressAutoHyphens w:val="0"/>
        <w:autoSpaceDE w:val="0"/>
        <w:adjustRightInd w:val="0"/>
        <w:jc w:val="both"/>
        <w:textAlignment w:val="auto"/>
        <w:rPr>
          <w:rFonts w:ascii="Liberation Serif" w:eastAsia="Times New Roman" w:hAnsi="Liberation Serif" w:cs="Liberation Serif"/>
          <w:kern w:val="0"/>
          <w:sz w:val="28"/>
          <w:szCs w:val="28"/>
          <w:lang w:eastAsia="ru-RU"/>
        </w:rPr>
        <w:sectPr w:rsidR="00B4251C" w:rsidRPr="0061232B" w:rsidSect="001F0E0C">
          <w:headerReference w:type="default" r:id="rId8"/>
          <w:pgSz w:w="11906" w:h="16838"/>
          <w:pgMar w:top="1134" w:right="567" w:bottom="1134" w:left="1418" w:header="720" w:footer="720" w:gutter="0"/>
          <w:pgNumType w:start="1"/>
          <w:cols w:space="720"/>
          <w:titlePg/>
          <w:docGrid w:linePitch="299"/>
        </w:sectPr>
      </w:pPr>
      <w:r w:rsidRPr="0004086A">
        <w:rPr>
          <w:rFonts w:ascii="Liberation Serif" w:eastAsia="Times New Roman" w:hAnsi="Liberation Serif" w:cs="Liberation Serif"/>
          <w:kern w:val="0"/>
          <w:sz w:val="28"/>
          <w:szCs w:val="28"/>
          <w:lang w:eastAsia="ru-RU"/>
        </w:rPr>
        <w:t>Свердловской области</w:t>
      </w:r>
      <w:r w:rsidR="00853487" w:rsidRPr="0004086A">
        <w:rPr>
          <w:rFonts w:ascii="Liberation Serif" w:eastAsia="Times New Roman" w:hAnsi="Liberation Serif" w:cs="Liberation Serif"/>
          <w:kern w:val="0"/>
          <w:sz w:val="28"/>
          <w:szCs w:val="28"/>
          <w:lang w:eastAsia="ru-RU"/>
        </w:rPr>
        <w:t xml:space="preserve"> </w:t>
      </w:r>
      <w:r w:rsidRPr="0004086A">
        <w:rPr>
          <w:rFonts w:ascii="Liberation Serif" w:eastAsia="Times New Roman" w:hAnsi="Liberation Serif" w:cs="Liberation Serif"/>
          <w:kern w:val="0"/>
          <w:sz w:val="28"/>
          <w:szCs w:val="28"/>
          <w:lang w:eastAsia="ru-RU"/>
        </w:rPr>
        <w:t xml:space="preserve">                                                         </w:t>
      </w:r>
      <w:r w:rsidR="00853487" w:rsidRPr="0004086A">
        <w:rPr>
          <w:rFonts w:ascii="Liberation Serif" w:eastAsia="Times New Roman" w:hAnsi="Liberation Serif" w:cs="Liberation Serif"/>
          <w:kern w:val="0"/>
          <w:sz w:val="28"/>
          <w:szCs w:val="28"/>
          <w:lang w:eastAsia="ru-RU"/>
        </w:rPr>
        <w:t xml:space="preserve">  </w:t>
      </w:r>
      <w:r w:rsidRPr="0004086A">
        <w:rPr>
          <w:rFonts w:ascii="Liberation Serif" w:eastAsia="Times New Roman" w:hAnsi="Liberation Serif" w:cs="Liberation Serif"/>
          <w:kern w:val="0"/>
          <w:sz w:val="28"/>
          <w:szCs w:val="28"/>
          <w:lang w:eastAsia="ru-RU"/>
        </w:rPr>
        <w:t xml:space="preserve">                       Е.В. </w:t>
      </w:r>
      <w:proofErr w:type="spellStart"/>
      <w:r w:rsidRPr="0004086A">
        <w:rPr>
          <w:rFonts w:ascii="Liberation Serif" w:eastAsia="Times New Roman" w:hAnsi="Liberation Serif" w:cs="Liberation Serif"/>
          <w:kern w:val="0"/>
          <w:sz w:val="28"/>
          <w:szCs w:val="28"/>
          <w:lang w:eastAsia="ru-RU"/>
        </w:rPr>
        <w:t>Куйвашев</w:t>
      </w:r>
      <w:proofErr w:type="spellEnd"/>
    </w:p>
    <w:p w14:paraId="57C08E26" w14:textId="77777777" w:rsidR="00533D41" w:rsidRPr="009C3710" w:rsidRDefault="00533D41" w:rsidP="00DA475C">
      <w:pPr>
        <w:widowControl/>
        <w:autoSpaceDN/>
        <w:jc w:val="center"/>
        <w:textAlignment w:val="auto"/>
        <w:rPr>
          <w:rFonts w:ascii="Liberation Serif" w:eastAsia="Times New Roman" w:hAnsi="Liberation Serif" w:cs="Liberation Serif"/>
          <w:b/>
          <w:spacing w:val="60"/>
          <w:kern w:val="0"/>
          <w:sz w:val="24"/>
          <w:szCs w:val="24"/>
          <w:lang w:eastAsia="ru-RU"/>
        </w:rPr>
      </w:pPr>
      <w:bookmarkStart w:id="1" w:name="Par32"/>
      <w:bookmarkEnd w:id="1"/>
      <w:r w:rsidRPr="009C3710">
        <w:rPr>
          <w:rFonts w:ascii="Liberation Serif" w:eastAsia="Times New Roman" w:hAnsi="Liberation Serif" w:cs="Liberation Serif"/>
          <w:b/>
          <w:spacing w:val="60"/>
          <w:kern w:val="0"/>
          <w:sz w:val="24"/>
          <w:szCs w:val="24"/>
          <w:lang w:eastAsia="ru-RU"/>
        </w:rPr>
        <w:lastRenderedPageBreak/>
        <w:t>ЛИСТ СОГЛАСОВАНИЯ</w:t>
      </w:r>
    </w:p>
    <w:p w14:paraId="111A1E46" w14:textId="77777777" w:rsidR="00533D41" w:rsidRPr="009C3710" w:rsidRDefault="00533D41" w:rsidP="00DA475C">
      <w:pPr>
        <w:widowControl/>
        <w:autoSpaceDN/>
        <w:jc w:val="center"/>
        <w:textAlignment w:val="auto"/>
        <w:rPr>
          <w:rFonts w:ascii="Liberation Serif" w:eastAsia="Times New Roman" w:hAnsi="Liberation Serif" w:cs="Liberation Serif"/>
          <w:b/>
          <w:kern w:val="0"/>
          <w:sz w:val="24"/>
          <w:szCs w:val="24"/>
          <w:lang w:eastAsia="ru-RU"/>
        </w:rPr>
      </w:pPr>
      <w:r w:rsidRPr="009C3710">
        <w:rPr>
          <w:rFonts w:ascii="Liberation Serif" w:eastAsia="Times New Roman" w:hAnsi="Liberation Serif" w:cs="Liberation Serif"/>
          <w:b/>
          <w:kern w:val="0"/>
          <w:sz w:val="24"/>
          <w:szCs w:val="24"/>
          <w:lang w:eastAsia="ru-RU"/>
        </w:rPr>
        <w:t>проекта постановления Правительства Свердловской области</w:t>
      </w:r>
    </w:p>
    <w:p w14:paraId="32082E6F" w14:textId="77777777" w:rsidR="00533D41" w:rsidRPr="009C3710" w:rsidRDefault="00533D41" w:rsidP="00DA475C">
      <w:pPr>
        <w:widowControl/>
        <w:autoSpaceDN/>
        <w:jc w:val="center"/>
        <w:textAlignment w:val="auto"/>
        <w:rPr>
          <w:rFonts w:ascii="Liberation Serif" w:eastAsia="Times New Roman" w:hAnsi="Liberation Serif" w:cs="Liberation Serif"/>
          <w:b/>
          <w:kern w:val="0"/>
          <w:sz w:val="24"/>
          <w:szCs w:val="24"/>
          <w:lang w:eastAsia="ru-RU"/>
        </w:rPr>
      </w:pPr>
    </w:p>
    <w:tbl>
      <w:tblPr>
        <w:tblW w:w="10065" w:type="dxa"/>
        <w:tblLayout w:type="fixed"/>
        <w:tblCellMar>
          <w:left w:w="28" w:type="dxa"/>
          <w:right w:w="28" w:type="dxa"/>
        </w:tblCellMar>
        <w:tblLook w:val="04A0" w:firstRow="1" w:lastRow="0" w:firstColumn="1" w:lastColumn="0" w:noHBand="0" w:noVBand="1"/>
      </w:tblPr>
      <w:tblGrid>
        <w:gridCol w:w="28"/>
        <w:gridCol w:w="2807"/>
        <w:gridCol w:w="2127"/>
        <w:gridCol w:w="1559"/>
        <w:gridCol w:w="1559"/>
        <w:gridCol w:w="1985"/>
      </w:tblGrid>
      <w:tr w:rsidR="00533D41" w:rsidRPr="009C3710" w14:paraId="6C7163E9" w14:textId="77777777" w:rsidTr="0039450F">
        <w:tc>
          <w:tcPr>
            <w:tcW w:w="2835" w:type="dxa"/>
            <w:gridSpan w:val="2"/>
          </w:tcPr>
          <w:p w14:paraId="7EEA2B57" w14:textId="77777777" w:rsidR="00533D41" w:rsidRPr="009C3710" w:rsidRDefault="00533D41" w:rsidP="00DA475C">
            <w:pPr>
              <w:widowControl/>
              <w:autoSpaceDN/>
              <w:textAlignment w:val="auto"/>
              <w:rPr>
                <w:rFonts w:ascii="Liberation Serif" w:eastAsia="Times New Roman" w:hAnsi="Liberation Serif" w:cs="Liberation Serif"/>
                <w:kern w:val="0"/>
                <w:sz w:val="24"/>
                <w:szCs w:val="24"/>
                <w:lang w:eastAsia="ru-RU"/>
              </w:rPr>
            </w:pPr>
            <w:r w:rsidRPr="009C3710">
              <w:rPr>
                <w:rFonts w:ascii="Liberation Serif" w:eastAsia="Times New Roman" w:hAnsi="Liberation Serif" w:cs="Liberation Serif"/>
                <w:kern w:val="0"/>
                <w:sz w:val="24"/>
                <w:szCs w:val="24"/>
                <w:lang w:eastAsia="ru-RU"/>
              </w:rPr>
              <w:t>Наименование проекта:</w:t>
            </w:r>
          </w:p>
        </w:tc>
        <w:tc>
          <w:tcPr>
            <w:tcW w:w="7230" w:type="dxa"/>
            <w:gridSpan w:val="4"/>
          </w:tcPr>
          <w:p w14:paraId="788DB2B2" w14:textId="152AB18A" w:rsidR="00533D41" w:rsidRPr="009C3710" w:rsidRDefault="00533D41" w:rsidP="00DA475C">
            <w:pPr>
              <w:autoSpaceDE w:val="0"/>
              <w:adjustRightInd w:val="0"/>
              <w:textAlignment w:val="auto"/>
              <w:rPr>
                <w:rFonts w:ascii="Liberation Serif" w:eastAsia="Times New Roman" w:hAnsi="Liberation Serif" w:cs="Liberation Serif"/>
                <w:b/>
                <w:kern w:val="0"/>
                <w:sz w:val="24"/>
                <w:szCs w:val="24"/>
                <w:lang w:eastAsia="ru-RU"/>
              </w:rPr>
            </w:pPr>
            <w:r w:rsidRPr="009C3710">
              <w:rPr>
                <w:rFonts w:ascii="Liberation Serif" w:eastAsia="Times New Roman" w:hAnsi="Liberation Serif" w:cs="Liberation Serif"/>
                <w:b/>
                <w:kern w:val="0"/>
                <w:sz w:val="24"/>
                <w:szCs w:val="24"/>
                <w:lang w:eastAsia="ru-RU"/>
              </w:rPr>
              <w:t xml:space="preserve">«О внесении изменений в постановление Правительства Свердловской области от </w:t>
            </w:r>
            <w:r w:rsidR="000A05DD" w:rsidRPr="009C3710">
              <w:rPr>
                <w:rFonts w:ascii="Liberation Serif" w:eastAsia="Times New Roman" w:hAnsi="Liberation Serif" w:cs="Liberation Serif"/>
                <w:b/>
                <w:kern w:val="0"/>
                <w:sz w:val="24"/>
                <w:szCs w:val="24"/>
                <w:lang w:eastAsia="ru-RU"/>
              </w:rPr>
              <w:t>26</w:t>
            </w:r>
            <w:r w:rsidRPr="009C3710">
              <w:rPr>
                <w:rFonts w:ascii="Liberation Serif" w:eastAsia="Times New Roman" w:hAnsi="Liberation Serif" w:cs="Liberation Serif"/>
                <w:b/>
                <w:kern w:val="0"/>
                <w:sz w:val="24"/>
                <w:szCs w:val="24"/>
                <w:lang w:eastAsia="ru-RU"/>
              </w:rPr>
              <w:t>.1</w:t>
            </w:r>
            <w:r w:rsidR="000A05DD" w:rsidRPr="009C3710">
              <w:rPr>
                <w:rFonts w:ascii="Liberation Serif" w:eastAsia="Times New Roman" w:hAnsi="Liberation Serif" w:cs="Liberation Serif"/>
                <w:b/>
                <w:kern w:val="0"/>
                <w:sz w:val="24"/>
                <w:szCs w:val="24"/>
                <w:lang w:eastAsia="ru-RU"/>
              </w:rPr>
              <w:t>1</w:t>
            </w:r>
            <w:r w:rsidRPr="009C3710">
              <w:rPr>
                <w:rFonts w:ascii="Liberation Serif" w:eastAsia="Times New Roman" w:hAnsi="Liberation Serif" w:cs="Liberation Serif"/>
                <w:b/>
                <w:kern w:val="0"/>
                <w:sz w:val="24"/>
                <w:szCs w:val="24"/>
                <w:lang w:eastAsia="ru-RU"/>
              </w:rPr>
              <w:t>.201</w:t>
            </w:r>
            <w:r w:rsidR="000A05DD" w:rsidRPr="009C3710">
              <w:rPr>
                <w:rFonts w:ascii="Liberation Serif" w:eastAsia="Times New Roman" w:hAnsi="Liberation Serif" w:cs="Liberation Serif"/>
                <w:b/>
                <w:kern w:val="0"/>
                <w:sz w:val="24"/>
                <w:szCs w:val="24"/>
                <w:lang w:eastAsia="ru-RU"/>
              </w:rPr>
              <w:t>4</w:t>
            </w:r>
            <w:r w:rsidRPr="009C3710">
              <w:rPr>
                <w:rFonts w:ascii="Liberation Serif" w:eastAsia="Times New Roman" w:hAnsi="Liberation Serif" w:cs="Liberation Serif"/>
                <w:b/>
                <w:kern w:val="0"/>
                <w:sz w:val="24"/>
                <w:szCs w:val="24"/>
                <w:lang w:eastAsia="ru-RU"/>
              </w:rPr>
              <w:t xml:space="preserve"> № 10</w:t>
            </w:r>
            <w:r w:rsidR="000A05DD" w:rsidRPr="009C3710">
              <w:rPr>
                <w:rFonts w:ascii="Liberation Serif" w:eastAsia="Times New Roman" w:hAnsi="Liberation Serif" w:cs="Liberation Serif"/>
                <w:b/>
                <w:kern w:val="0"/>
                <w:sz w:val="24"/>
                <w:szCs w:val="24"/>
                <w:lang w:eastAsia="ru-RU"/>
              </w:rPr>
              <w:t>51</w:t>
            </w:r>
            <w:r w:rsidRPr="009C3710">
              <w:rPr>
                <w:rFonts w:ascii="Liberation Serif" w:eastAsia="Times New Roman" w:hAnsi="Liberation Serif" w:cs="Liberation Serif"/>
                <w:b/>
                <w:kern w:val="0"/>
                <w:sz w:val="24"/>
                <w:szCs w:val="24"/>
                <w:lang w:eastAsia="ru-RU"/>
              </w:rPr>
              <w:t xml:space="preserve">-ПП </w:t>
            </w:r>
            <w:r w:rsidR="000A05DD" w:rsidRPr="009C3710">
              <w:rPr>
                <w:rFonts w:ascii="Liberation Serif" w:eastAsia="Times New Roman" w:hAnsi="Liberation Serif" w:cs="Liberation Serif"/>
                <w:b/>
                <w:kern w:val="0"/>
                <w:sz w:val="24"/>
                <w:szCs w:val="24"/>
                <w:lang w:eastAsia="ru-RU"/>
              </w:rPr>
              <w:br/>
            </w:r>
            <w:r w:rsidRPr="009C3710">
              <w:rPr>
                <w:rFonts w:ascii="Liberation Serif" w:eastAsia="Times New Roman" w:hAnsi="Liberation Serif" w:cs="Liberation Serif"/>
                <w:b/>
                <w:kern w:val="0"/>
                <w:sz w:val="24"/>
                <w:szCs w:val="24"/>
                <w:lang w:eastAsia="ru-RU"/>
              </w:rPr>
              <w:t>«О</w:t>
            </w:r>
            <w:r w:rsidR="000A05DD" w:rsidRPr="009C3710">
              <w:rPr>
                <w:rFonts w:ascii="Liberation Serif" w:eastAsia="Times New Roman" w:hAnsi="Liberation Serif" w:cs="Liberation Serif"/>
                <w:b/>
                <w:kern w:val="0"/>
                <w:sz w:val="24"/>
                <w:szCs w:val="24"/>
                <w:lang w:eastAsia="ru-RU"/>
              </w:rPr>
              <w:t xml:space="preserve"> проведении оценки регулирующего воздействия проектов нормативных правовых актов Свердловской области и экспертизы нормативных правовых актов Свердловской области</w:t>
            </w:r>
            <w:r w:rsidRPr="009C3710">
              <w:rPr>
                <w:rFonts w:ascii="Liberation Serif" w:eastAsia="Times New Roman" w:hAnsi="Liberation Serif" w:cs="Liberation Serif"/>
                <w:b/>
                <w:kern w:val="0"/>
                <w:sz w:val="24"/>
                <w:szCs w:val="24"/>
                <w:lang w:eastAsia="ru-RU"/>
              </w:rPr>
              <w:t xml:space="preserve">» </w:t>
            </w:r>
          </w:p>
          <w:p w14:paraId="6F0D4DDF" w14:textId="77777777" w:rsidR="00533D41" w:rsidRPr="009C3710" w:rsidRDefault="00533D41" w:rsidP="00DA475C">
            <w:pPr>
              <w:autoSpaceDE w:val="0"/>
              <w:adjustRightInd w:val="0"/>
              <w:textAlignment w:val="auto"/>
              <w:rPr>
                <w:rFonts w:ascii="Liberation Serif" w:eastAsia="Times New Roman" w:hAnsi="Liberation Serif" w:cs="Liberation Serif"/>
                <w:b/>
                <w:bCs/>
                <w:kern w:val="0"/>
                <w:sz w:val="24"/>
                <w:szCs w:val="24"/>
                <w:lang w:eastAsia="ru-RU"/>
              </w:rPr>
            </w:pPr>
          </w:p>
        </w:tc>
      </w:tr>
      <w:tr w:rsidR="00533D41" w:rsidRPr="009C3710" w14:paraId="69A89D37" w14:textId="77777777" w:rsidTr="0039450F">
        <w:trPr>
          <w:gridBefore w:val="1"/>
          <w:wBefore w:w="28" w:type="dxa"/>
        </w:trPr>
        <w:tc>
          <w:tcPr>
            <w:tcW w:w="2807" w:type="dxa"/>
            <w:vMerge w:val="restart"/>
            <w:tcBorders>
              <w:top w:val="single" w:sz="4" w:space="0" w:color="auto"/>
              <w:left w:val="nil"/>
              <w:bottom w:val="single" w:sz="4" w:space="0" w:color="auto"/>
              <w:right w:val="single" w:sz="4" w:space="0" w:color="auto"/>
            </w:tcBorders>
            <w:tcMar>
              <w:top w:w="0" w:type="dxa"/>
              <w:left w:w="70" w:type="dxa"/>
              <w:bottom w:w="0" w:type="dxa"/>
              <w:right w:w="70" w:type="dxa"/>
            </w:tcMar>
            <w:vAlign w:val="center"/>
          </w:tcPr>
          <w:p w14:paraId="5512E43E" w14:textId="77777777" w:rsidR="00533D41" w:rsidRPr="009C3710" w:rsidRDefault="00533D41" w:rsidP="00DA475C">
            <w:pPr>
              <w:widowControl/>
              <w:autoSpaceDN/>
              <w:jc w:val="center"/>
              <w:textAlignment w:val="auto"/>
              <w:rPr>
                <w:rFonts w:ascii="Liberation Serif" w:eastAsia="Times New Roman" w:hAnsi="Liberation Serif" w:cs="Liberation Serif"/>
                <w:kern w:val="0"/>
                <w:sz w:val="20"/>
                <w:szCs w:val="20"/>
                <w:lang w:eastAsia="ru-RU"/>
              </w:rPr>
            </w:pPr>
            <w:r w:rsidRPr="009C3710">
              <w:rPr>
                <w:rFonts w:ascii="Liberation Serif" w:eastAsia="Times New Roman" w:hAnsi="Liberation Serif" w:cs="Liberation Serif"/>
                <w:kern w:val="0"/>
                <w:sz w:val="20"/>
                <w:szCs w:val="20"/>
                <w:lang w:eastAsia="ru-RU"/>
              </w:rPr>
              <w:t>Должность</w:t>
            </w:r>
          </w:p>
        </w:tc>
        <w:tc>
          <w:tcPr>
            <w:tcW w:w="2127" w:type="dxa"/>
            <w:vMerge w:val="restar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50CB0F71" w14:textId="20FA11A5" w:rsidR="00533D41" w:rsidRPr="009C3710" w:rsidRDefault="00533D41" w:rsidP="00DA475C">
            <w:pPr>
              <w:widowControl/>
              <w:autoSpaceDN/>
              <w:jc w:val="center"/>
              <w:textAlignment w:val="auto"/>
              <w:rPr>
                <w:rFonts w:ascii="Liberation Serif" w:eastAsia="Times New Roman" w:hAnsi="Liberation Serif" w:cs="Liberation Serif"/>
                <w:kern w:val="0"/>
                <w:sz w:val="20"/>
                <w:szCs w:val="20"/>
                <w:lang w:eastAsia="ru-RU"/>
              </w:rPr>
            </w:pPr>
            <w:r w:rsidRPr="009C3710">
              <w:rPr>
                <w:rFonts w:ascii="Liberation Serif" w:eastAsia="Times New Roman" w:hAnsi="Liberation Serif" w:cs="Liberation Serif"/>
                <w:kern w:val="0"/>
                <w:sz w:val="20"/>
                <w:szCs w:val="20"/>
                <w:lang w:eastAsia="ru-RU"/>
              </w:rPr>
              <w:t xml:space="preserve">Инициалы </w:t>
            </w:r>
            <w:r w:rsidR="00556E96">
              <w:rPr>
                <w:rFonts w:ascii="Liberation Serif" w:eastAsia="Times New Roman" w:hAnsi="Liberation Serif" w:cs="Liberation Serif"/>
                <w:kern w:val="0"/>
                <w:sz w:val="20"/>
                <w:szCs w:val="20"/>
                <w:lang w:eastAsia="ru-RU"/>
              </w:rPr>
              <w:br/>
            </w:r>
            <w:r w:rsidRPr="009C3710">
              <w:rPr>
                <w:rFonts w:ascii="Liberation Serif" w:eastAsia="Times New Roman" w:hAnsi="Liberation Serif" w:cs="Liberation Serif"/>
                <w:kern w:val="0"/>
                <w:sz w:val="20"/>
                <w:szCs w:val="20"/>
                <w:lang w:eastAsia="ru-RU"/>
              </w:rPr>
              <w:t>и фамилия</w:t>
            </w:r>
          </w:p>
        </w:tc>
        <w:tc>
          <w:tcPr>
            <w:tcW w:w="5103" w:type="dxa"/>
            <w:gridSpan w:val="3"/>
            <w:tcBorders>
              <w:top w:val="single" w:sz="4" w:space="0" w:color="auto"/>
              <w:left w:val="single" w:sz="4" w:space="0" w:color="auto"/>
              <w:bottom w:val="single" w:sz="4" w:space="0" w:color="auto"/>
              <w:right w:val="nil"/>
            </w:tcBorders>
            <w:tcMar>
              <w:top w:w="0" w:type="dxa"/>
              <w:left w:w="70" w:type="dxa"/>
              <w:bottom w:w="0" w:type="dxa"/>
              <w:right w:w="70" w:type="dxa"/>
            </w:tcMar>
            <w:vAlign w:val="center"/>
            <w:hideMark/>
          </w:tcPr>
          <w:p w14:paraId="191C31A1" w14:textId="77777777" w:rsidR="00533D41" w:rsidRPr="009C3710" w:rsidRDefault="00533D41" w:rsidP="00DA475C">
            <w:pPr>
              <w:widowControl/>
              <w:autoSpaceDN/>
              <w:jc w:val="center"/>
              <w:textAlignment w:val="auto"/>
              <w:rPr>
                <w:rFonts w:ascii="Liberation Serif" w:eastAsia="Times New Roman" w:hAnsi="Liberation Serif" w:cs="Liberation Serif"/>
                <w:kern w:val="0"/>
                <w:sz w:val="20"/>
                <w:szCs w:val="20"/>
                <w:lang w:eastAsia="ru-RU"/>
              </w:rPr>
            </w:pPr>
            <w:r w:rsidRPr="009C3710">
              <w:rPr>
                <w:rFonts w:ascii="Liberation Serif" w:eastAsia="Times New Roman" w:hAnsi="Liberation Serif" w:cs="Liberation Serif"/>
                <w:kern w:val="0"/>
                <w:sz w:val="20"/>
                <w:szCs w:val="20"/>
                <w:lang w:eastAsia="ru-RU"/>
              </w:rPr>
              <w:t>Сроки и результаты согласования</w:t>
            </w:r>
          </w:p>
        </w:tc>
      </w:tr>
      <w:tr w:rsidR="00533D41" w:rsidRPr="009C3710" w14:paraId="6A58E8A4" w14:textId="77777777" w:rsidTr="0039450F">
        <w:trPr>
          <w:gridBefore w:val="1"/>
          <w:wBefore w:w="28" w:type="dxa"/>
        </w:trPr>
        <w:tc>
          <w:tcPr>
            <w:tcW w:w="2807" w:type="dxa"/>
            <w:vMerge/>
            <w:tcBorders>
              <w:top w:val="single" w:sz="4" w:space="0" w:color="auto"/>
              <w:left w:val="nil"/>
              <w:bottom w:val="single" w:sz="4" w:space="0" w:color="auto"/>
              <w:right w:val="single" w:sz="4" w:space="0" w:color="auto"/>
            </w:tcBorders>
            <w:vAlign w:val="center"/>
            <w:hideMark/>
          </w:tcPr>
          <w:p w14:paraId="04A43BDF" w14:textId="77777777" w:rsidR="00533D41" w:rsidRPr="009C3710" w:rsidRDefault="00533D41" w:rsidP="00DA475C">
            <w:pPr>
              <w:widowControl/>
              <w:autoSpaceDN/>
              <w:jc w:val="center"/>
              <w:textAlignment w:val="auto"/>
              <w:rPr>
                <w:rFonts w:ascii="Liberation Serif" w:eastAsia="Times New Roman" w:hAnsi="Liberation Serif" w:cs="Liberation Serif"/>
                <w:kern w:val="0"/>
                <w:sz w:val="20"/>
                <w:szCs w:val="20"/>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2B999B47" w14:textId="77777777" w:rsidR="00533D41" w:rsidRPr="009C3710" w:rsidRDefault="00533D41" w:rsidP="00DA475C">
            <w:pPr>
              <w:widowControl/>
              <w:autoSpaceDN/>
              <w:jc w:val="center"/>
              <w:textAlignment w:val="auto"/>
              <w:rPr>
                <w:rFonts w:ascii="Liberation Serif" w:eastAsia="Times New Roman" w:hAnsi="Liberation Serif" w:cs="Liberation Serif"/>
                <w:kern w:val="0"/>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EE6AE49" w14:textId="77777777" w:rsidR="00533D41" w:rsidRPr="009C3710" w:rsidRDefault="00533D41" w:rsidP="00DA475C">
            <w:pPr>
              <w:widowControl/>
              <w:autoSpaceDN/>
              <w:jc w:val="center"/>
              <w:textAlignment w:val="auto"/>
              <w:rPr>
                <w:rFonts w:ascii="Liberation Serif" w:eastAsia="Times New Roman" w:hAnsi="Liberation Serif" w:cs="Liberation Serif"/>
                <w:kern w:val="0"/>
                <w:sz w:val="20"/>
                <w:szCs w:val="20"/>
                <w:lang w:eastAsia="ru-RU"/>
              </w:rPr>
            </w:pPr>
            <w:r w:rsidRPr="009C3710">
              <w:rPr>
                <w:rFonts w:ascii="Liberation Serif" w:eastAsia="Times New Roman" w:hAnsi="Liberation Serif" w:cs="Liberation Serif"/>
                <w:kern w:val="0"/>
                <w:sz w:val="20"/>
                <w:szCs w:val="20"/>
                <w:lang w:eastAsia="ru-RU"/>
              </w:rPr>
              <w:t>Дата поступления на согласование</w:t>
            </w:r>
          </w:p>
        </w:tc>
        <w:tc>
          <w:tcPr>
            <w:tcW w:w="155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32B908E7" w14:textId="77777777" w:rsidR="00533D41" w:rsidRPr="009C3710" w:rsidRDefault="00533D41" w:rsidP="00DA475C">
            <w:pPr>
              <w:widowControl/>
              <w:autoSpaceDN/>
              <w:jc w:val="center"/>
              <w:textAlignment w:val="auto"/>
              <w:rPr>
                <w:rFonts w:ascii="Liberation Serif" w:eastAsia="Times New Roman" w:hAnsi="Liberation Serif" w:cs="Liberation Serif"/>
                <w:kern w:val="0"/>
                <w:sz w:val="20"/>
                <w:szCs w:val="20"/>
                <w:lang w:eastAsia="ru-RU"/>
              </w:rPr>
            </w:pPr>
            <w:r w:rsidRPr="009C3710">
              <w:rPr>
                <w:rFonts w:ascii="Liberation Serif" w:eastAsia="Times New Roman" w:hAnsi="Liberation Serif" w:cs="Liberation Serif"/>
                <w:kern w:val="0"/>
                <w:sz w:val="20"/>
                <w:szCs w:val="20"/>
                <w:lang w:eastAsia="ru-RU"/>
              </w:rPr>
              <w:t>Дата согласования</w:t>
            </w:r>
          </w:p>
        </w:tc>
        <w:tc>
          <w:tcPr>
            <w:tcW w:w="1985" w:type="dxa"/>
            <w:tcBorders>
              <w:top w:val="single" w:sz="4" w:space="0" w:color="auto"/>
              <w:left w:val="single" w:sz="4" w:space="0" w:color="auto"/>
              <w:bottom w:val="single" w:sz="4" w:space="0" w:color="auto"/>
              <w:right w:val="nil"/>
            </w:tcBorders>
            <w:tcMar>
              <w:top w:w="0" w:type="dxa"/>
              <w:left w:w="70" w:type="dxa"/>
              <w:bottom w:w="0" w:type="dxa"/>
              <w:right w:w="70" w:type="dxa"/>
            </w:tcMar>
            <w:vAlign w:val="center"/>
            <w:hideMark/>
          </w:tcPr>
          <w:p w14:paraId="7F974C59" w14:textId="77777777" w:rsidR="00533D41" w:rsidRPr="009C3710" w:rsidRDefault="00533D41" w:rsidP="00DA475C">
            <w:pPr>
              <w:widowControl/>
              <w:autoSpaceDN/>
              <w:jc w:val="center"/>
              <w:textAlignment w:val="auto"/>
              <w:rPr>
                <w:rFonts w:ascii="Liberation Serif" w:eastAsia="Times New Roman" w:hAnsi="Liberation Serif" w:cs="Liberation Serif"/>
                <w:kern w:val="0"/>
                <w:sz w:val="20"/>
                <w:szCs w:val="20"/>
                <w:lang w:eastAsia="ru-RU"/>
              </w:rPr>
            </w:pPr>
            <w:r w:rsidRPr="009C3710">
              <w:rPr>
                <w:rFonts w:ascii="Liberation Serif" w:eastAsia="Times New Roman" w:hAnsi="Liberation Serif" w:cs="Liberation Serif"/>
                <w:kern w:val="0"/>
                <w:sz w:val="20"/>
                <w:szCs w:val="20"/>
                <w:lang w:eastAsia="ru-RU"/>
              </w:rPr>
              <w:t>Замечания и подпись</w:t>
            </w:r>
          </w:p>
        </w:tc>
      </w:tr>
      <w:tr w:rsidR="00533D41" w:rsidRPr="009C3710" w14:paraId="17CE3A6A" w14:textId="77777777" w:rsidTr="0039450F">
        <w:trPr>
          <w:gridBefore w:val="1"/>
          <w:wBefore w:w="28" w:type="dxa"/>
          <w:trHeight w:val="1046"/>
        </w:trPr>
        <w:tc>
          <w:tcPr>
            <w:tcW w:w="2807" w:type="dxa"/>
            <w:tcBorders>
              <w:top w:val="single" w:sz="4" w:space="0" w:color="auto"/>
              <w:left w:val="nil"/>
              <w:bottom w:val="single" w:sz="6" w:space="0" w:color="auto"/>
              <w:right w:val="single" w:sz="4" w:space="0" w:color="auto"/>
            </w:tcBorders>
            <w:tcMar>
              <w:top w:w="0" w:type="dxa"/>
              <w:left w:w="70" w:type="dxa"/>
              <w:bottom w:w="0" w:type="dxa"/>
              <w:right w:w="70" w:type="dxa"/>
            </w:tcMar>
            <w:hideMark/>
          </w:tcPr>
          <w:p w14:paraId="6FE1D496" w14:textId="77777777" w:rsidR="00533D41" w:rsidRPr="009C3710" w:rsidRDefault="00533D41" w:rsidP="00DA475C">
            <w:pPr>
              <w:widowControl/>
              <w:suppressAutoHyphens w:val="0"/>
              <w:autoSpaceDE w:val="0"/>
              <w:adjustRightInd w:val="0"/>
              <w:textAlignment w:val="auto"/>
              <w:rPr>
                <w:rFonts w:ascii="Liberation Serif" w:hAnsi="Liberation Serif" w:cs="Liberation Serif"/>
                <w:kern w:val="0"/>
                <w:sz w:val="24"/>
                <w:szCs w:val="24"/>
              </w:rPr>
            </w:pPr>
          </w:p>
          <w:p w14:paraId="45A565BE" w14:textId="77777777" w:rsidR="00533D41" w:rsidRPr="009C3710" w:rsidRDefault="00533D41" w:rsidP="00DA475C">
            <w:pPr>
              <w:widowControl/>
              <w:suppressAutoHyphens w:val="0"/>
              <w:autoSpaceDE w:val="0"/>
              <w:adjustRightInd w:val="0"/>
              <w:textAlignment w:val="auto"/>
              <w:rPr>
                <w:rFonts w:ascii="Liberation Serif" w:hAnsi="Liberation Serif" w:cs="Liberation Serif"/>
                <w:kern w:val="0"/>
                <w:sz w:val="24"/>
                <w:szCs w:val="24"/>
              </w:rPr>
            </w:pPr>
            <w:r w:rsidRPr="009C3710">
              <w:rPr>
                <w:rFonts w:ascii="Liberation Serif" w:hAnsi="Liberation Serif" w:cs="Liberation Serif"/>
                <w:kern w:val="0"/>
                <w:sz w:val="24"/>
                <w:szCs w:val="24"/>
              </w:rPr>
              <w:t>Первый Заместитель Губернатора Свердловской области</w:t>
            </w:r>
          </w:p>
          <w:p w14:paraId="753D0F8C" w14:textId="77777777" w:rsidR="00533D41" w:rsidRPr="009C3710" w:rsidRDefault="00533D41" w:rsidP="00DA475C">
            <w:pPr>
              <w:widowControl/>
              <w:suppressAutoHyphens w:val="0"/>
              <w:autoSpaceDE w:val="0"/>
              <w:adjustRightInd w:val="0"/>
              <w:textAlignment w:val="auto"/>
              <w:rPr>
                <w:rFonts w:ascii="Liberation Serif" w:hAnsi="Liberation Serif" w:cs="Liberation Serif"/>
                <w:kern w:val="0"/>
                <w:sz w:val="24"/>
                <w:szCs w:val="24"/>
              </w:rPr>
            </w:pPr>
          </w:p>
        </w:tc>
        <w:tc>
          <w:tcPr>
            <w:tcW w:w="2127" w:type="dxa"/>
            <w:tcBorders>
              <w:top w:val="single" w:sz="4" w:space="0" w:color="auto"/>
              <w:left w:val="single" w:sz="4" w:space="0" w:color="auto"/>
              <w:bottom w:val="single" w:sz="6" w:space="0" w:color="auto"/>
              <w:right w:val="single" w:sz="6" w:space="0" w:color="auto"/>
            </w:tcBorders>
            <w:tcMar>
              <w:top w:w="0" w:type="dxa"/>
              <w:left w:w="70" w:type="dxa"/>
              <w:bottom w:w="0" w:type="dxa"/>
              <w:right w:w="70" w:type="dxa"/>
            </w:tcMar>
            <w:vAlign w:val="center"/>
            <w:hideMark/>
          </w:tcPr>
          <w:p w14:paraId="428A72C8" w14:textId="551ABA45" w:rsidR="00533D41" w:rsidRPr="009C3710" w:rsidRDefault="00533D41" w:rsidP="00BC68D7">
            <w:pPr>
              <w:widowControl/>
              <w:suppressAutoHyphens w:val="0"/>
              <w:autoSpaceDE w:val="0"/>
              <w:adjustRightInd w:val="0"/>
              <w:jc w:val="center"/>
              <w:textAlignment w:val="auto"/>
              <w:rPr>
                <w:rFonts w:ascii="Liberation Serif" w:hAnsi="Liberation Serif" w:cs="Liberation Serif"/>
                <w:kern w:val="0"/>
                <w:sz w:val="24"/>
                <w:szCs w:val="24"/>
              </w:rPr>
            </w:pPr>
            <w:r w:rsidRPr="009C3710">
              <w:rPr>
                <w:rFonts w:ascii="Liberation Serif" w:hAnsi="Liberation Serif" w:cs="Liberation Serif"/>
                <w:kern w:val="0"/>
                <w:sz w:val="24"/>
                <w:szCs w:val="24"/>
              </w:rPr>
              <w:t>А.</w:t>
            </w:r>
            <w:r w:rsidR="00BC68D7">
              <w:rPr>
                <w:rFonts w:ascii="Liberation Serif" w:hAnsi="Liberation Serif" w:cs="Liberation Serif"/>
                <w:kern w:val="0"/>
                <w:sz w:val="24"/>
                <w:szCs w:val="24"/>
              </w:rPr>
              <w:t>Г</w:t>
            </w:r>
            <w:r w:rsidR="0039450F">
              <w:rPr>
                <w:rFonts w:ascii="Liberation Serif" w:hAnsi="Liberation Serif" w:cs="Liberation Serif"/>
                <w:kern w:val="0"/>
                <w:sz w:val="24"/>
                <w:szCs w:val="24"/>
              </w:rPr>
              <w:t xml:space="preserve">. </w:t>
            </w:r>
            <w:r w:rsidR="00BC68D7">
              <w:rPr>
                <w:rFonts w:ascii="Liberation Serif" w:hAnsi="Liberation Serif" w:cs="Liberation Serif"/>
                <w:kern w:val="0"/>
                <w:sz w:val="24"/>
                <w:szCs w:val="24"/>
              </w:rPr>
              <w:t>Высокинский</w:t>
            </w:r>
          </w:p>
        </w:tc>
        <w:tc>
          <w:tcPr>
            <w:tcW w:w="1559" w:type="dxa"/>
            <w:tcBorders>
              <w:top w:val="single" w:sz="4" w:space="0" w:color="auto"/>
              <w:left w:val="single" w:sz="6" w:space="0" w:color="auto"/>
              <w:bottom w:val="single" w:sz="6" w:space="0" w:color="auto"/>
              <w:right w:val="single" w:sz="6" w:space="0" w:color="auto"/>
            </w:tcBorders>
            <w:tcMar>
              <w:top w:w="0" w:type="dxa"/>
              <w:left w:w="70" w:type="dxa"/>
              <w:bottom w:w="0" w:type="dxa"/>
              <w:right w:w="70" w:type="dxa"/>
            </w:tcMar>
            <w:vAlign w:val="center"/>
          </w:tcPr>
          <w:p w14:paraId="5462457C" w14:textId="77777777" w:rsidR="00533D41" w:rsidRPr="009C3710" w:rsidRDefault="00533D41" w:rsidP="00DA475C">
            <w:pPr>
              <w:widowControl/>
              <w:autoSpaceDN/>
              <w:jc w:val="center"/>
              <w:textAlignment w:val="auto"/>
              <w:rPr>
                <w:rFonts w:ascii="Liberation Serif" w:eastAsia="Times New Roman" w:hAnsi="Liberation Serif" w:cs="Liberation Serif"/>
                <w:kern w:val="0"/>
                <w:sz w:val="24"/>
                <w:szCs w:val="24"/>
                <w:lang w:eastAsia="ru-RU"/>
              </w:rPr>
            </w:pPr>
          </w:p>
        </w:tc>
        <w:tc>
          <w:tcPr>
            <w:tcW w:w="1559" w:type="dxa"/>
            <w:tcBorders>
              <w:top w:val="single" w:sz="4" w:space="0" w:color="auto"/>
              <w:left w:val="single" w:sz="6" w:space="0" w:color="auto"/>
              <w:bottom w:val="single" w:sz="6" w:space="0" w:color="auto"/>
              <w:right w:val="single" w:sz="6" w:space="0" w:color="auto"/>
            </w:tcBorders>
            <w:tcMar>
              <w:top w:w="0" w:type="dxa"/>
              <w:left w:w="70" w:type="dxa"/>
              <w:bottom w:w="0" w:type="dxa"/>
              <w:right w:w="70" w:type="dxa"/>
            </w:tcMar>
          </w:tcPr>
          <w:p w14:paraId="5910964A" w14:textId="77777777" w:rsidR="00533D41" w:rsidRPr="009C3710" w:rsidRDefault="00533D41" w:rsidP="00DA475C">
            <w:pPr>
              <w:widowControl/>
              <w:autoSpaceDN/>
              <w:textAlignment w:val="auto"/>
              <w:rPr>
                <w:rFonts w:ascii="Liberation Serif" w:eastAsia="Times New Roman" w:hAnsi="Liberation Serif" w:cs="Liberation Serif"/>
                <w:kern w:val="0"/>
                <w:sz w:val="24"/>
                <w:szCs w:val="24"/>
                <w:lang w:eastAsia="ru-RU"/>
              </w:rPr>
            </w:pPr>
          </w:p>
        </w:tc>
        <w:tc>
          <w:tcPr>
            <w:tcW w:w="1985" w:type="dxa"/>
            <w:tcBorders>
              <w:top w:val="single" w:sz="4" w:space="0" w:color="auto"/>
              <w:left w:val="single" w:sz="6" w:space="0" w:color="auto"/>
              <w:bottom w:val="nil"/>
              <w:right w:val="nil"/>
            </w:tcBorders>
            <w:tcMar>
              <w:top w:w="0" w:type="dxa"/>
              <w:left w:w="70" w:type="dxa"/>
              <w:bottom w:w="0" w:type="dxa"/>
              <w:right w:w="70" w:type="dxa"/>
            </w:tcMar>
          </w:tcPr>
          <w:p w14:paraId="6C627277" w14:textId="77777777" w:rsidR="00533D41" w:rsidRPr="009C3710" w:rsidRDefault="00533D41" w:rsidP="00DA475C">
            <w:pPr>
              <w:widowControl/>
              <w:autoSpaceDN/>
              <w:textAlignment w:val="auto"/>
              <w:rPr>
                <w:rFonts w:ascii="Liberation Serif" w:eastAsia="Times New Roman" w:hAnsi="Liberation Serif" w:cs="Liberation Serif"/>
                <w:kern w:val="0"/>
                <w:sz w:val="24"/>
                <w:szCs w:val="24"/>
                <w:lang w:eastAsia="ru-RU"/>
              </w:rPr>
            </w:pPr>
          </w:p>
        </w:tc>
      </w:tr>
      <w:tr w:rsidR="00533D41" w:rsidRPr="009C3710" w14:paraId="112E0427" w14:textId="77777777" w:rsidTr="0039450F">
        <w:trPr>
          <w:gridBefore w:val="1"/>
          <w:wBefore w:w="28" w:type="dxa"/>
          <w:trHeight w:val="1269"/>
        </w:trPr>
        <w:tc>
          <w:tcPr>
            <w:tcW w:w="2807" w:type="dxa"/>
            <w:tcBorders>
              <w:top w:val="single" w:sz="6" w:space="0" w:color="auto"/>
              <w:left w:val="nil"/>
              <w:bottom w:val="single" w:sz="6" w:space="0" w:color="auto"/>
              <w:right w:val="single" w:sz="4" w:space="0" w:color="auto"/>
            </w:tcBorders>
            <w:tcMar>
              <w:top w:w="0" w:type="dxa"/>
              <w:left w:w="70" w:type="dxa"/>
              <w:bottom w:w="0" w:type="dxa"/>
              <w:right w:w="70" w:type="dxa"/>
            </w:tcMar>
            <w:hideMark/>
          </w:tcPr>
          <w:p w14:paraId="0E473330" w14:textId="3A40DC5E" w:rsidR="00533D41" w:rsidRPr="009C3710" w:rsidRDefault="00533D41" w:rsidP="00443743">
            <w:pPr>
              <w:widowControl/>
              <w:suppressAutoHyphens w:val="0"/>
              <w:autoSpaceDE w:val="0"/>
              <w:adjustRightInd w:val="0"/>
              <w:textAlignment w:val="auto"/>
              <w:rPr>
                <w:rFonts w:ascii="Liberation Serif" w:hAnsi="Liberation Serif" w:cs="Liberation Serif"/>
                <w:kern w:val="0"/>
                <w:sz w:val="24"/>
                <w:szCs w:val="24"/>
              </w:rPr>
            </w:pPr>
            <w:r w:rsidRPr="009C3710">
              <w:rPr>
                <w:rFonts w:ascii="Liberation Serif" w:hAnsi="Liberation Serif" w:cs="Liberation Serif"/>
                <w:kern w:val="0"/>
                <w:sz w:val="24"/>
                <w:szCs w:val="24"/>
              </w:rPr>
              <w:t>Заместитель Губернатора Свердловской области</w:t>
            </w:r>
            <w:r w:rsidRPr="009C3710">
              <w:rPr>
                <w:rFonts w:ascii="Liberation Serif" w:eastAsia="Times New Roman" w:hAnsi="Liberation Serif" w:cs="Liberation Serif"/>
                <w:kern w:val="0"/>
                <w:sz w:val="24"/>
                <w:szCs w:val="24"/>
                <w:lang w:eastAsia="ru-RU"/>
              </w:rPr>
              <w:t xml:space="preserve"> – Руководитель Аппарата Губернатора Свердловской области и Правительства Свердловской области</w:t>
            </w:r>
          </w:p>
        </w:tc>
        <w:tc>
          <w:tcPr>
            <w:tcW w:w="2127" w:type="dxa"/>
            <w:tcBorders>
              <w:top w:val="single" w:sz="6" w:space="0" w:color="auto"/>
              <w:left w:val="nil"/>
              <w:bottom w:val="single" w:sz="6" w:space="0" w:color="auto"/>
              <w:right w:val="single" w:sz="6" w:space="0" w:color="auto"/>
            </w:tcBorders>
            <w:tcMar>
              <w:top w:w="0" w:type="dxa"/>
              <w:left w:w="70" w:type="dxa"/>
              <w:bottom w:w="0" w:type="dxa"/>
              <w:right w:w="70" w:type="dxa"/>
            </w:tcMar>
            <w:vAlign w:val="center"/>
            <w:hideMark/>
          </w:tcPr>
          <w:p w14:paraId="5C8363AB" w14:textId="77777777" w:rsidR="00533D41" w:rsidRPr="009C3710" w:rsidRDefault="00533D41" w:rsidP="00DA475C">
            <w:pPr>
              <w:widowControl/>
              <w:suppressAutoHyphens w:val="0"/>
              <w:autoSpaceDE w:val="0"/>
              <w:adjustRightInd w:val="0"/>
              <w:ind w:left="-57" w:right="-57"/>
              <w:jc w:val="center"/>
              <w:textAlignment w:val="auto"/>
              <w:rPr>
                <w:rFonts w:ascii="Liberation Serif" w:hAnsi="Liberation Serif" w:cs="Liberation Serif"/>
                <w:kern w:val="0"/>
                <w:sz w:val="24"/>
                <w:szCs w:val="24"/>
                <w:lang w:eastAsia="ru-RU"/>
              </w:rPr>
            </w:pPr>
            <w:r w:rsidRPr="009C3710">
              <w:rPr>
                <w:rFonts w:ascii="Liberation Serif" w:hAnsi="Liberation Serif" w:cs="Liberation Serif"/>
                <w:kern w:val="0"/>
                <w:sz w:val="24"/>
                <w:szCs w:val="24"/>
                <w:lang w:eastAsia="ru-RU"/>
              </w:rPr>
              <w:t>В.А. Чайников</w:t>
            </w:r>
          </w:p>
        </w:tc>
        <w:tc>
          <w:tcPr>
            <w:tcW w:w="155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14:paraId="37938FE8" w14:textId="77777777" w:rsidR="00533D41" w:rsidRPr="009C3710" w:rsidRDefault="00533D41" w:rsidP="00DA475C">
            <w:pPr>
              <w:widowControl/>
              <w:autoSpaceDN/>
              <w:textAlignment w:val="auto"/>
              <w:rPr>
                <w:rFonts w:ascii="Liberation Serif" w:eastAsia="Times New Roman" w:hAnsi="Liberation Serif" w:cs="Liberation Serif"/>
                <w:kern w:val="0"/>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tcPr>
          <w:p w14:paraId="330489A1" w14:textId="77777777" w:rsidR="00533D41" w:rsidRPr="009C3710" w:rsidRDefault="00533D41" w:rsidP="00DA475C">
            <w:pPr>
              <w:widowControl/>
              <w:autoSpaceDN/>
              <w:textAlignment w:val="auto"/>
              <w:rPr>
                <w:rFonts w:ascii="Liberation Serif" w:eastAsia="Times New Roman" w:hAnsi="Liberation Serif" w:cs="Liberation Serif"/>
                <w:kern w:val="0"/>
                <w:sz w:val="24"/>
                <w:szCs w:val="24"/>
                <w:lang w:eastAsia="ru-RU"/>
              </w:rPr>
            </w:pPr>
          </w:p>
        </w:tc>
        <w:tc>
          <w:tcPr>
            <w:tcW w:w="1985" w:type="dxa"/>
            <w:tcBorders>
              <w:top w:val="single" w:sz="6" w:space="0" w:color="auto"/>
              <w:left w:val="single" w:sz="6" w:space="0" w:color="auto"/>
              <w:bottom w:val="single" w:sz="6" w:space="0" w:color="auto"/>
              <w:right w:val="nil"/>
            </w:tcBorders>
            <w:tcMar>
              <w:top w:w="0" w:type="dxa"/>
              <w:left w:w="70" w:type="dxa"/>
              <w:bottom w:w="0" w:type="dxa"/>
              <w:right w:w="70" w:type="dxa"/>
            </w:tcMar>
          </w:tcPr>
          <w:p w14:paraId="5020B0DE" w14:textId="77777777" w:rsidR="00533D41" w:rsidRPr="009C3710" w:rsidRDefault="00533D41" w:rsidP="00DA475C">
            <w:pPr>
              <w:widowControl/>
              <w:autoSpaceDN/>
              <w:textAlignment w:val="auto"/>
              <w:rPr>
                <w:rFonts w:ascii="Liberation Serif" w:eastAsia="Times New Roman" w:hAnsi="Liberation Serif" w:cs="Liberation Serif"/>
                <w:kern w:val="0"/>
                <w:sz w:val="24"/>
                <w:szCs w:val="24"/>
                <w:lang w:eastAsia="ru-RU"/>
              </w:rPr>
            </w:pPr>
          </w:p>
        </w:tc>
      </w:tr>
      <w:tr w:rsidR="00533D41" w:rsidRPr="009C3710" w14:paraId="2D48F010" w14:textId="77777777" w:rsidTr="0039450F">
        <w:tc>
          <w:tcPr>
            <w:tcW w:w="2835" w:type="dxa"/>
            <w:gridSpan w:val="2"/>
            <w:tcBorders>
              <w:top w:val="single" w:sz="4" w:space="0" w:color="auto"/>
              <w:left w:val="nil"/>
              <w:bottom w:val="single" w:sz="4" w:space="0" w:color="auto"/>
              <w:right w:val="nil"/>
            </w:tcBorders>
            <w:tcMar>
              <w:top w:w="0" w:type="dxa"/>
              <w:left w:w="70" w:type="dxa"/>
              <w:bottom w:w="0" w:type="dxa"/>
              <w:right w:w="70" w:type="dxa"/>
            </w:tcMar>
            <w:hideMark/>
          </w:tcPr>
          <w:p w14:paraId="2D61F4EE" w14:textId="77777777" w:rsidR="00533D41" w:rsidRPr="009C3710" w:rsidRDefault="00533D41" w:rsidP="00DA475C">
            <w:pPr>
              <w:widowControl/>
              <w:suppressAutoHyphens w:val="0"/>
              <w:autoSpaceDN/>
              <w:textAlignment w:val="auto"/>
              <w:rPr>
                <w:rFonts w:ascii="Liberation Serif" w:eastAsia="Times New Roman" w:hAnsi="Liberation Serif" w:cs="Liberation Serif"/>
                <w:kern w:val="0"/>
                <w:sz w:val="24"/>
                <w:szCs w:val="24"/>
                <w:lang w:eastAsia="ru-RU"/>
              </w:rPr>
            </w:pPr>
            <w:r w:rsidRPr="009C3710">
              <w:rPr>
                <w:rFonts w:ascii="Liberation Serif" w:eastAsia="Times New Roman" w:hAnsi="Liberation Serif" w:cs="Liberation Serif"/>
                <w:kern w:val="0"/>
                <w:sz w:val="24"/>
                <w:szCs w:val="24"/>
                <w:lang w:eastAsia="ru-RU"/>
              </w:rPr>
              <w:t>Ответственный за содержание проекта:</w:t>
            </w:r>
          </w:p>
        </w:tc>
        <w:tc>
          <w:tcPr>
            <w:tcW w:w="7230" w:type="dxa"/>
            <w:gridSpan w:val="4"/>
            <w:tcBorders>
              <w:top w:val="single" w:sz="4" w:space="0" w:color="auto"/>
              <w:left w:val="nil"/>
              <w:bottom w:val="single" w:sz="4" w:space="0" w:color="auto"/>
              <w:right w:val="nil"/>
            </w:tcBorders>
            <w:tcMar>
              <w:top w:w="0" w:type="dxa"/>
              <w:left w:w="70" w:type="dxa"/>
              <w:bottom w:w="0" w:type="dxa"/>
              <w:right w:w="70" w:type="dxa"/>
            </w:tcMar>
          </w:tcPr>
          <w:p w14:paraId="21FE211C" w14:textId="09DCC03F" w:rsidR="00533D41" w:rsidRPr="00BC68D7" w:rsidRDefault="00BC68D7" w:rsidP="006A211B">
            <w:pPr>
              <w:widowControl/>
              <w:suppressAutoHyphens w:val="0"/>
              <w:autoSpaceDN/>
              <w:textAlignment w:val="auto"/>
              <w:rPr>
                <w:rFonts w:ascii="Liberation Serif" w:hAnsi="Liberation Serif" w:cs="Liberation Serif"/>
                <w:kern w:val="0"/>
                <w:sz w:val="24"/>
                <w:szCs w:val="24"/>
                <w:lang w:eastAsia="ru-RU"/>
              </w:rPr>
            </w:pPr>
            <w:r w:rsidRPr="00BC68D7">
              <w:rPr>
                <w:rFonts w:ascii="Liberation Serif" w:hAnsi="Liberation Serif" w:cs="Liberation Serif"/>
                <w:kern w:val="0"/>
                <w:sz w:val="24"/>
                <w:szCs w:val="24"/>
                <w:lang w:eastAsia="ru-RU"/>
              </w:rPr>
              <w:t>Министр экономики и территориального развития Свердловской области Д.М. Мамонтов</w:t>
            </w:r>
          </w:p>
        </w:tc>
      </w:tr>
      <w:tr w:rsidR="00533D41" w:rsidRPr="009C3710" w14:paraId="0ED96D24" w14:textId="77777777" w:rsidTr="0039450F">
        <w:trPr>
          <w:gridBefore w:val="1"/>
          <w:wBefore w:w="28" w:type="dxa"/>
        </w:trPr>
        <w:tc>
          <w:tcPr>
            <w:tcW w:w="2807" w:type="dxa"/>
            <w:tcBorders>
              <w:top w:val="single" w:sz="4" w:space="0" w:color="auto"/>
              <w:left w:val="nil"/>
              <w:right w:val="nil"/>
            </w:tcBorders>
            <w:tcMar>
              <w:top w:w="0" w:type="dxa"/>
              <w:left w:w="70" w:type="dxa"/>
              <w:bottom w:w="0" w:type="dxa"/>
              <w:right w:w="70" w:type="dxa"/>
            </w:tcMar>
            <w:hideMark/>
          </w:tcPr>
          <w:p w14:paraId="622E54D3" w14:textId="047E14C9" w:rsidR="00533D41" w:rsidRPr="009C3710" w:rsidRDefault="00533D41" w:rsidP="00BC68D7">
            <w:pPr>
              <w:widowControl/>
              <w:autoSpaceDN/>
              <w:textAlignment w:val="auto"/>
              <w:rPr>
                <w:rFonts w:ascii="Liberation Serif" w:eastAsia="Times New Roman" w:hAnsi="Liberation Serif" w:cs="Liberation Serif"/>
                <w:kern w:val="0"/>
                <w:sz w:val="24"/>
                <w:szCs w:val="24"/>
                <w:lang w:eastAsia="ru-RU"/>
              </w:rPr>
            </w:pPr>
            <w:r w:rsidRPr="009C3710">
              <w:rPr>
                <w:rFonts w:ascii="Liberation Serif" w:eastAsia="Times New Roman" w:hAnsi="Liberation Serif" w:cs="Liberation Serif"/>
                <w:kern w:val="0"/>
                <w:sz w:val="24"/>
                <w:szCs w:val="24"/>
                <w:lang w:eastAsia="ru-RU"/>
              </w:rPr>
              <w:t>Исполнител</w:t>
            </w:r>
            <w:r w:rsidR="00BC68D7">
              <w:rPr>
                <w:rFonts w:ascii="Liberation Serif" w:eastAsia="Times New Roman" w:hAnsi="Liberation Serif" w:cs="Liberation Serif"/>
                <w:kern w:val="0"/>
                <w:sz w:val="24"/>
                <w:szCs w:val="24"/>
                <w:lang w:eastAsia="ru-RU"/>
              </w:rPr>
              <w:t>ь</w:t>
            </w:r>
            <w:r w:rsidRPr="009C3710">
              <w:rPr>
                <w:rFonts w:ascii="Liberation Serif" w:eastAsia="Times New Roman" w:hAnsi="Liberation Serif" w:cs="Liberation Serif"/>
                <w:kern w:val="0"/>
                <w:sz w:val="24"/>
                <w:szCs w:val="24"/>
                <w:lang w:eastAsia="ru-RU"/>
              </w:rPr>
              <w:t>:</w:t>
            </w:r>
          </w:p>
        </w:tc>
        <w:tc>
          <w:tcPr>
            <w:tcW w:w="7230" w:type="dxa"/>
            <w:gridSpan w:val="4"/>
            <w:tcBorders>
              <w:top w:val="single" w:sz="4" w:space="0" w:color="auto"/>
              <w:left w:val="nil"/>
              <w:bottom w:val="single" w:sz="4" w:space="0" w:color="auto"/>
              <w:right w:val="nil"/>
            </w:tcBorders>
            <w:tcMar>
              <w:top w:w="0" w:type="dxa"/>
              <w:left w:w="70" w:type="dxa"/>
              <w:bottom w:w="0" w:type="dxa"/>
              <w:right w:w="70" w:type="dxa"/>
            </w:tcMar>
            <w:hideMark/>
          </w:tcPr>
          <w:p w14:paraId="267919A4" w14:textId="72783FA3" w:rsidR="00533D41" w:rsidRPr="009C3710" w:rsidRDefault="00BC68D7" w:rsidP="0039450F">
            <w:pPr>
              <w:widowControl/>
              <w:autoSpaceDE w:val="0"/>
              <w:adjustRightInd w:val="0"/>
              <w:textAlignment w:val="auto"/>
              <w:rPr>
                <w:rFonts w:ascii="Liberation Serif" w:hAnsi="Liberation Serif" w:cs="Liberation Serif"/>
                <w:kern w:val="0"/>
                <w:sz w:val="24"/>
                <w:szCs w:val="24"/>
                <w:lang w:eastAsia="ru-RU"/>
              </w:rPr>
            </w:pPr>
            <w:r>
              <w:rPr>
                <w:rFonts w:ascii="Liberation Serif" w:hAnsi="Liberation Serif" w:cs="Liberation Serif"/>
                <w:kern w:val="0"/>
                <w:sz w:val="24"/>
                <w:szCs w:val="24"/>
                <w:lang w:eastAsia="ru-RU"/>
              </w:rPr>
              <w:t>Рахмеева Ирина Игоревна</w:t>
            </w:r>
            <w:r w:rsidR="00533D41" w:rsidRPr="009C3710">
              <w:rPr>
                <w:rFonts w:ascii="Liberation Serif" w:hAnsi="Liberation Serif" w:cs="Liberation Serif"/>
                <w:kern w:val="0"/>
                <w:sz w:val="24"/>
                <w:szCs w:val="24"/>
                <w:lang w:eastAsia="ru-RU"/>
              </w:rPr>
              <w:t xml:space="preserve">, начальник отдела совершенствования регуляторной политики Министерства экономики и территориального развития </w:t>
            </w:r>
            <w:r>
              <w:rPr>
                <w:rFonts w:ascii="Liberation Serif" w:hAnsi="Liberation Serif" w:cs="Liberation Serif"/>
                <w:kern w:val="0"/>
                <w:sz w:val="24"/>
                <w:szCs w:val="24"/>
                <w:lang w:eastAsia="ru-RU"/>
              </w:rPr>
              <w:t>Свердловской области, (343) 312</w:t>
            </w:r>
            <w:r w:rsidR="0039450F">
              <w:rPr>
                <w:rFonts w:ascii="Liberation Serif" w:hAnsi="Liberation Serif" w:cs="Liberation Serif"/>
                <w:kern w:val="0"/>
                <w:sz w:val="24"/>
                <w:szCs w:val="24"/>
                <w:lang w:eastAsia="ru-RU"/>
              </w:rPr>
              <w:t>-</w:t>
            </w:r>
            <w:r w:rsidR="00533D41" w:rsidRPr="009C3710">
              <w:rPr>
                <w:rFonts w:ascii="Liberation Serif" w:hAnsi="Liberation Serif" w:cs="Liberation Serif"/>
                <w:kern w:val="0"/>
                <w:sz w:val="24"/>
                <w:szCs w:val="24"/>
                <w:lang w:eastAsia="ru-RU"/>
              </w:rPr>
              <w:t>00-10 (доб. 191</w:t>
            </w:r>
            <w:r w:rsidR="0039450F">
              <w:rPr>
                <w:rFonts w:ascii="Liberation Serif" w:hAnsi="Liberation Serif" w:cs="Liberation Serif"/>
                <w:kern w:val="0"/>
                <w:sz w:val="24"/>
                <w:szCs w:val="24"/>
                <w:lang w:eastAsia="ru-RU"/>
              </w:rPr>
              <w:t>)</w:t>
            </w:r>
          </w:p>
        </w:tc>
      </w:tr>
    </w:tbl>
    <w:p w14:paraId="56C80CA2" w14:textId="5593C844" w:rsidR="00223115" w:rsidRPr="009C3710" w:rsidRDefault="00223115" w:rsidP="00DA475C">
      <w:pPr>
        <w:jc w:val="center"/>
        <w:rPr>
          <w:rFonts w:ascii="Liberation Serif" w:hAnsi="Liberation Serif" w:cs="Liberation Serif"/>
        </w:rPr>
      </w:pPr>
    </w:p>
    <w:sectPr w:rsidR="00223115" w:rsidRPr="009C3710" w:rsidSect="006B32E0">
      <w:headerReference w:type="default" r:id="rId9"/>
      <w:pgSz w:w="11906" w:h="16838"/>
      <w:pgMar w:top="1134" w:right="1418" w:bottom="1134" w:left="567"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73E194" w14:textId="77777777" w:rsidR="00147067" w:rsidRDefault="00147067">
      <w:r>
        <w:separator/>
      </w:r>
    </w:p>
  </w:endnote>
  <w:endnote w:type="continuationSeparator" w:id="0">
    <w:p w14:paraId="203DCDD6" w14:textId="77777777" w:rsidR="00147067" w:rsidRDefault="00147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F">
    <w:altName w:val="Times New Roman"/>
    <w:charset w:val="00"/>
    <w:family w:val="auto"/>
    <w:pitch w:val="variable"/>
  </w:font>
  <w:font w:name="Liberation Sans">
    <w:panose1 w:val="020B0604020202020204"/>
    <w:charset w:val="CC"/>
    <w:family w:val="swiss"/>
    <w:pitch w:val="variable"/>
    <w:sig w:usb0="A00002AF" w:usb1="500078FB" w:usb2="00000000" w:usb3="00000000" w:csb0="0000009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D41A70" w14:textId="77777777" w:rsidR="00147067" w:rsidRDefault="00147067">
      <w:r>
        <w:rPr>
          <w:color w:val="000000"/>
        </w:rPr>
        <w:separator/>
      </w:r>
    </w:p>
  </w:footnote>
  <w:footnote w:type="continuationSeparator" w:id="0">
    <w:p w14:paraId="4DD8F7A0" w14:textId="77777777" w:rsidR="00147067" w:rsidRDefault="001470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A81A5" w14:textId="038722C8" w:rsidR="00F35427" w:rsidRDefault="00F35427" w:rsidP="003174F5">
    <w:pPr>
      <w:pStyle w:val="a5"/>
    </w:pPr>
    <w:r w:rsidRPr="00CD5A38">
      <w:fldChar w:fldCharType="begin"/>
    </w:r>
    <w:r w:rsidRPr="00CD5A38">
      <w:instrText>PAGE   \* MERGEFORMAT</w:instrText>
    </w:r>
    <w:r w:rsidRPr="00CD5A38">
      <w:fldChar w:fldCharType="separate"/>
    </w:r>
    <w:r w:rsidR="001B633C">
      <w:t>5</w:t>
    </w:r>
    <w:r w:rsidRPr="00CD5A38">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5461256"/>
      <w:docPartObj>
        <w:docPartGallery w:val="Page Numbers (Top of Page)"/>
        <w:docPartUnique/>
      </w:docPartObj>
    </w:sdtPr>
    <w:sdtEndPr/>
    <w:sdtContent>
      <w:p w14:paraId="1923D9BE" w14:textId="77777777" w:rsidR="00F35427" w:rsidRPr="008369A9" w:rsidRDefault="00F35427" w:rsidP="00CD5A38">
        <w:pPr>
          <w:pStyle w:val="a5"/>
        </w:pPr>
        <w:r w:rsidRPr="008369A9">
          <w:fldChar w:fldCharType="begin"/>
        </w:r>
        <w:r w:rsidRPr="008369A9">
          <w:instrText>PAGE   \* MERGEFORMAT</w:instrText>
        </w:r>
        <w:r w:rsidRPr="008369A9">
          <w:fldChar w:fldCharType="separate"/>
        </w:r>
        <w:r>
          <w:t>3</w:t>
        </w:r>
        <w:r w:rsidRPr="008369A9">
          <w:fldChar w:fldCharType="end"/>
        </w:r>
      </w:p>
    </w:sdtContent>
  </w:sdt>
  <w:p w14:paraId="0F64FE5B" w14:textId="77777777" w:rsidR="00F35427" w:rsidRDefault="00F35427" w:rsidP="00CD5A3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pt;height:18pt;visibility:visible;mso-wrap-style:square" o:bullet="t">
        <v:imagedata r:id="rId1" o:title="" blacklevel="-.25"/>
      </v:shape>
    </w:pict>
  </w:numPicBullet>
  <w:abstractNum w:abstractNumId="0" w15:restartNumberingAfterBreak="0">
    <w:nsid w:val="0B4C2039"/>
    <w:multiLevelType w:val="hybridMultilevel"/>
    <w:tmpl w:val="19B0B3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1D68C8"/>
    <w:multiLevelType w:val="hybridMultilevel"/>
    <w:tmpl w:val="0D281D28"/>
    <w:lvl w:ilvl="0" w:tplc="AD40E4B0">
      <w:start w:val="1"/>
      <w:numFmt w:val="decimal"/>
      <w:lvlText w:val="%1."/>
      <w:lvlJc w:val="left"/>
      <w:pPr>
        <w:ind w:left="1423" w:hanging="360"/>
      </w:pPr>
      <w:rPr>
        <w:rFonts w:hint="default"/>
      </w:r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2" w15:restartNumberingAfterBreak="0">
    <w:nsid w:val="149F523F"/>
    <w:multiLevelType w:val="hybridMultilevel"/>
    <w:tmpl w:val="1C544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8400F6"/>
    <w:multiLevelType w:val="hybridMultilevel"/>
    <w:tmpl w:val="016869BC"/>
    <w:lvl w:ilvl="0" w:tplc="21FC4C3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28045B9D"/>
    <w:multiLevelType w:val="hybridMultilevel"/>
    <w:tmpl w:val="E5186126"/>
    <w:lvl w:ilvl="0" w:tplc="0419000F">
      <w:start w:val="1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7701413"/>
    <w:multiLevelType w:val="hybridMultilevel"/>
    <w:tmpl w:val="B0F09AAE"/>
    <w:lvl w:ilvl="0" w:tplc="AD40E4B0">
      <w:start w:val="1"/>
      <w:numFmt w:val="decimal"/>
      <w:lvlText w:val="%1."/>
      <w:lvlJc w:val="left"/>
      <w:pPr>
        <w:ind w:left="1423" w:hanging="360"/>
      </w:pPr>
      <w:rPr>
        <w:rFonts w:ascii="Times New Roman" w:hAnsi="Times New Roman" w:cs="Times New Roman" w:hint="default"/>
      </w:rPr>
    </w:lvl>
    <w:lvl w:ilvl="1" w:tplc="04190019" w:tentative="1">
      <w:start w:val="1"/>
      <w:numFmt w:val="lowerLetter"/>
      <w:lvlText w:val="%2."/>
      <w:lvlJc w:val="left"/>
      <w:pPr>
        <w:ind w:left="1798" w:hanging="360"/>
      </w:pPr>
    </w:lvl>
    <w:lvl w:ilvl="2" w:tplc="0419001B" w:tentative="1">
      <w:start w:val="1"/>
      <w:numFmt w:val="lowerRoman"/>
      <w:lvlText w:val="%3."/>
      <w:lvlJc w:val="right"/>
      <w:pPr>
        <w:ind w:left="2518" w:hanging="180"/>
      </w:pPr>
    </w:lvl>
    <w:lvl w:ilvl="3" w:tplc="0419000F" w:tentative="1">
      <w:start w:val="1"/>
      <w:numFmt w:val="decimal"/>
      <w:lvlText w:val="%4."/>
      <w:lvlJc w:val="left"/>
      <w:pPr>
        <w:ind w:left="3238" w:hanging="360"/>
      </w:pPr>
    </w:lvl>
    <w:lvl w:ilvl="4" w:tplc="04190019" w:tentative="1">
      <w:start w:val="1"/>
      <w:numFmt w:val="lowerLetter"/>
      <w:lvlText w:val="%5."/>
      <w:lvlJc w:val="left"/>
      <w:pPr>
        <w:ind w:left="3958" w:hanging="360"/>
      </w:pPr>
    </w:lvl>
    <w:lvl w:ilvl="5" w:tplc="0419001B" w:tentative="1">
      <w:start w:val="1"/>
      <w:numFmt w:val="lowerRoman"/>
      <w:lvlText w:val="%6."/>
      <w:lvlJc w:val="right"/>
      <w:pPr>
        <w:ind w:left="4678" w:hanging="180"/>
      </w:pPr>
    </w:lvl>
    <w:lvl w:ilvl="6" w:tplc="0419000F" w:tentative="1">
      <w:start w:val="1"/>
      <w:numFmt w:val="decimal"/>
      <w:lvlText w:val="%7."/>
      <w:lvlJc w:val="left"/>
      <w:pPr>
        <w:ind w:left="5398" w:hanging="360"/>
      </w:pPr>
    </w:lvl>
    <w:lvl w:ilvl="7" w:tplc="04190019" w:tentative="1">
      <w:start w:val="1"/>
      <w:numFmt w:val="lowerLetter"/>
      <w:lvlText w:val="%8."/>
      <w:lvlJc w:val="left"/>
      <w:pPr>
        <w:ind w:left="6118" w:hanging="360"/>
      </w:pPr>
    </w:lvl>
    <w:lvl w:ilvl="8" w:tplc="0419001B" w:tentative="1">
      <w:start w:val="1"/>
      <w:numFmt w:val="lowerRoman"/>
      <w:lvlText w:val="%9."/>
      <w:lvlJc w:val="right"/>
      <w:pPr>
        <w:ind w:left="6838" w:hanging="180"/>
      </w:pPr>
    </w:lvl>
  </w:abstractNum>
  <w:abstractNum w:abstractNumId="6" w15:restartNumberingAfterBreak="0">
    <w:nsid w:val="42E74D2D"/>
    <w:multiLevelType w:val="hybridMultilevel"/>
    <w:tmpl w:val="F40AE682"/>
    <w:lvl w:ilvl="0" w:tplc="C900983E">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45E93ECE"/>
    <w:multiLevelType w:val="hybridMultilevel"/>
    <w:tmpl w:val="09B6D494"/>
    <w:lvl w:ilvl="0" w:tplc="662647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476B287A"/>
    <w:multiLevelType w:val="hybridMultilevel"/>
    <w:tmpl w:val="8E3E70B4"/>
    <w:lvl w:ilvl="0" w:tplc="0419000F">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76C2B80"/>
    <w:multiLevelType w:val="hybridMultilevel"/>
    <w:tmpl w:val="FF8C48D8"/>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D127EBB"/>
    <w:multiLevelType w:val="hybridMultilevel"/>
    <w:tmpl w:val="3F2277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EC80F20"/>
    <w:multiLevelType w:val="hybridMultilevel"/>
    <w:tmpl w:val="DB96A94A"/>
    <w:lvl w:ilvl="0" w:tplc="90D604F0">
      <w:start w:val="1"/>
      <w:numFmt w:val="decimal"/>
      <w:lvlText w:val="%1)"/>
      <w:lvlJc w:val="left"/>
      <w:pPr>
        <w:ind w:left="1068" w:hanging="360"/>
      </w:pPr>
      <w:rPr>
        <w:rFonts w:ascii="Liberation Serif" w:eastAsia="Times New Roman" w:hAnsi="Liberation Serif" w:cs="Liberation Serif"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5DE328CF"/>
    <w:multiLevelType w:val="hybridMultilevel"/>
    <w:tmpl w:val="6B74C2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4042BEA"/>
    <w:multiLevelType w:val="hybridMultilevel"/>
    <w:tmpl w:val="C18CD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4C477A4"/>
    <w:multiLevelType w:val="multilevel"/>
    <w:tmpl w:val="3EDE28C6"/>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5" w15:restartNumberingAfterBreak="0">
    <w:nsid w:val="65B10F17"/>
    <w:multiLevelType w:val="hybridMultilevel"/>
    <w:tmpl w:val="185283D8"/>
    <w:lvl w:ilvl="0" w:tplc="72602AC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6341AEC"/>
    <w:multiLevelType w:val="hybridMultilevel"/>
    <w:tmpl w:val="185283D8"/>
    <w:lvl w:ilvl="0" w:tplc="72602AC2">
      <w:start w:val="1"/>
      <w:numFmt w:val="decimal"/>
      <w:lvlText w:val="%1."/>
      <w:lvlJc w:val="left"/>
      <w:pPr>
        <w:ind w:left="1494"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77530AD"/>
    <w:multiLevelType w:val="hybridMultilevel"/>
    <w:tmpl w:val="66B81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E713E28"/>
    <w:multiLevelType w:val="hybridMultilevel"/>
    <w:tmpl w:val="A9A6E396"/>
    <w:lvl w:ilvl="0" w:tplc="0419000F">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FCE0936"/>
    <w:multiLevelType w:val="hybridMultilevel"/>
    <w:tmpl w:val="DABE62E6"/>
    <w:lvl w:ilvl="0" w:tplc="0419000F">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3EA318F"/>
    <w:multiLevelType w:val="hybridMultilevel"/>
    <w:tmpl w:val="3F227762"/>
    <w:lvl w:ilvl="0" w:tplc="0419000F">
      <w:start w:val="1"/>
      <w:numFmt w:val="decimal"/>
      <w:lvlText w:val="%1."/>
      <w:lvlJc w:val="left"/>
      <w:pPr>
        <w:ind w:left="73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68F1746"/>
    <w:multiLevelType w:val="hybridMultilevel"/>
    <w:tmpl w:val="177C458C"/>
    <w:lvl w:ilvl="0" w:tplc="0419000F">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E6405F4"/>
    <w:multiLevelType w:val="hybridMultilevel"/>
    <w:tmpl w:val="506CBA18"/>
    <w:lvl w:ilvl="0" w:tplc="CC9057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16"/>
  </w:num>
  <w:num w:numId="3">
    <w:abstractNumId w:val="2"/>
  </w:num>
  <w:num w:numId="4">
    <w:abstractNumId w:val="3"/>
  </w:num>
  <w:num w:numId="5">
    <w:abstractNumId w:val="5"/>
  </w:num>
  <w:num w:numId="6">
    <w:abstractNumId w:val="1"/>
  </w:num>
  <w:num w:numId="7">
    <w:abstractNumId w:val="17"/>
  </w:num>
  <w:num w:numId="8">
    <w:abstractNumId w:val="15"/>
  </w:num>
  <w:num w:numId="9">
    <w:abstractNumId w:val="12"/>
  </w:num>
  <w:num w:numId="10">
    <w:abstractNumId w:val="13"/>
  </w:num>
  <w:num w:numId="11">
    <w:abstractNumId w:val="20"/>
  </w:num>
  <w:num w:numId="12">
    <w:abstractNumId w:val="10"/>
  </w:num>
  <w:num w:numId="13">
    <w:abstractNumId w:val="9"/>
  </w:num>
  <w:num w:numId="14">
    <w:abstractNumId w:val="4"/>
  </w:num>
  <w:num w:numId="15">
    <w:abstractNumId w:val="19"/>
  </w:num>
  <w:num w:numId="16">
    <w:abstractNumId w:val="18"/>
  </w:num>
  <w:num w:numId="17">
    <w:abstractNumId w:val="8"/>
  </w:num>
  <w:num w:numId="18">
    <w:abstractNumId w:val="21"/>
  </w:num>
  <w:num w:numId="19">
    <w:abstractNumId w:val="22"/>
  </w:num>
  <w:num w:numId="20">
    <w:abstractNumId w:val="7"/>
  </w:num>
  <w:num w:numId="21">
    <w:abstractNumId w:val="0"/>
  </w:num>
  <w:num w:numId="22">
    <w:abstractNumId w:val="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D3B"/>
    <w:rsid w:val="00000371"/>
    <w:rsid w:val="00000C47"/>
    <w:rsid w:val="00003D93"/>
    <w:rsid w:val="00004337"/>
    <w:rsid w:val="000052A1"/>
    <w:rsid w:val="000056E0"/>
    <w:rsid w:val="00005ADD"/>
    <w:rsid w:val="00005B4E"/>
    <w:rsid w:val="00013175"/>
    <w:rsid w:val="000140C7"/>
    <w:rsid w:val="00021020"/>
    <w:rsid w:val="0002119F"/>
    <w:rsid w:val="00022394"/>
    <w:rsid w:val="00024DFC"/>
    <w:rsid w:val="00024F79"/>
    <w:rsid w:val="000254BC"/>
    <w:rsid w:val="00025DE1"/>
    <w:rsid w:val="0003064C"/>
    <w:rsid w:val="00030831"/>
    <w:rsid w:val="00034D01"/>
    <w:rsid w:val="00034E3C"/>
    <w:rsid w:val="0003744D"/>
    <w:rsid w:val="0003791A"/>
    <w:rsid w:val="0004086A"/>
    <w:rsid w:val="0004087A"/>
    <w:rsid w:val="0004292A"/>
    <w:rsid w:val="00044AAF"/>
    <w:rsid w:val="000457B3"/>
    <w:rsid w:val="00045E73"/>
    <w:rsid w:val="00053D71"/>
    <w:rsid w:val="00053F77"/>
    <w:rsid w:val="0005553D"/>
    <w:rsid w:val="00056056"/>
    <w:rsid w:val="00062D67"/>
    <w:rsid w:val="00071CB0"/>
    <w:rsid w:val="00071DA1"/>
    <w:rsid w:val="0007272C"/>
    <w:rsid w:val="00073ECF"/>
    <w:rsid w:val="0007616E"/>
    <w:rsid w:val="000829D5"/>
    <w:rsid w:val="00082F7A"/>
    <w:rsid w:val="00084651"/>
    <w:rsid w:val="00091BD4"/>
    <w:rsid w:val="00093616"/>
    <w:rsid w:val="000942FF"/>
    <w:rsid w:val="000947AB"/>
    <w:rsid w:val="00094915"/>
    <w:rsid w:val="0009639A"/>
    <w:rsid w:val="000A05DD"/>
    <w:rsid w:val="000A29E0"/>
    <w:rsid w:val="000A3CB3"/>
    <w:rsid w:val="000A4C4C"/>
    <w:rsid w:val="000A4C98"/>
    <w:rsid w:val="000B4FE1"/>
    <w:rsid w:val="000B5EBF"/>
    <w:rsid w:val="000C0092"/>
    <w:rsid w:val="000C0A4B"/>
    <w:rsid w:val="000C10B0"/>
    <w:rsid w:val="000C35FA"/>
    <w:rsid w:val="000C363E"/>
    <w:rsid w:val="000C5699"/>
    <w:rsid w:val="000C7DF1"/>
    <w:rsid w:val="000D1D67"/>
    <w:rsid w:val="000D28EC"/>
    <w:rsid w:val="000D2E1C"/>
    <w:rsid w:val="000D3E08"/>
    <w:rsid w:val="000D445B"/>
    <w:rsid w:val="000D44A7"/>
    <w:rsid w:val="000D4686"/>
    <w:rsid w:val="000E0475"/>
    <w:rsid w:val="000E05CB"/>
    <w:rsid w:val="000E1B75"/>
    <w:rsid w:val="000E1DFF"/>
    <w:rsid w:val="000E22B2"/>
    <w:rsid w:val="000E2851"/>
    <w:rsid w:val="000E2CE4"/>
    <w:rsid w:val="000E5E01"/>
    <w:rsid w:val="000E6E72"/>
    <w:rsid w:val="000E7A0B"/>
    <w:rsid w:val="000F0E72"/>
    <w:rsid w:val="000F171A"/>
    <w:rsid w:val="000F1D69"/>
    <w:rsid w:val="000F2285"/>
    <w:rsid w:val="000F5E8D"/>
    <w:rsid w:val="000F7956"/>
    <w:rsid w:val="001000D9"/>
    <w:rsid w:val="00101775"/>
    <w:rsid w:val="00103366"/>
    <w:rsid w:val="001054AF"/>
    <w:rsid w:val="00106A99"/>
    <w:rsid w:val="00107002"/>
    <w:rsid w:val="001101B9"/>
    <w:rsid w:val="0011230F"/>
    <w:rsid w:val="001125C6"/>
    <w:rsid w:val="00114520"/>
    <w:rsid w:val="00117840"/>
    <w:rsid w:val="001200C8"/>
    <w:rsid w:val="00122030"/>
    <w:rsid w:val="00122787"/>
    <w:rsid w:val="00124581"/>
    <w:rsid w:val="00130DFC"/>
    <w:rsid w:val="00133908"/>
    <w:rsid w:val="00133D02"/>
    <w:rsid w:val="00135689"/>
    <w:rsid w:val="00135943"/>
    <w:rsid w:val="0013709D"/>
    <w:rsid w:val="00142496"/>
    <w:rsid w:val="00143B8B"/>
    <w:rsid w:val="00143E81"/>
    <w:rsid w:val="001441BF"/>
    <w:rsid w:val="00147067"/>
    <w:rsid w:val="001475D6"/>
    <w:rsid w:val="001478B6"/>
    <w:rsid w:val="00147E96"/>
    <w:rsid w:val="00151FF7"/>
    <w:rsid w:val="001545D1"/>
    <w:rsid w:val="001557E6"/>
    <w:rsid w:val="00157E4A"/>
    <w:rsid w:val="0016129C"/>
    <w:rsid w:val="00162C2C"/>
    <w:rsid w:val="00165613"/>
    <w:rsid w:val="00166491"/>
    <w:rsid w:val="00166514"/>
    <w:rsid w:val="001711BB"/>
    <w:rsid w:val="0017541F"/>
    <w:rsid w:val="00175B37"/>
    <w:rsid w:val="00176D71"/>
    <w:rsid w:val="0018091C"/>
    <w:rsid w:val="0018116F"/>
    <w:rsid w:val="00182985"/>
    <w:rsid w:val="00184BCB"/>
    <w:rsid w:val="00185325"/>
    <w:rsid w:val="0018595F"/>
    <w:rsid w:val="001926B1"/>
    <w:rsid w:val="0019440F"/>
    <w:rsid w:val="00196CD5"/>
    <w:rsid w:val="00196FB0"/>
    <w:rsid w:val="00197F42"/>
    <w:rsid w:val="001A17B9"/>
    <w:rsid w:val="001A6D03"/>
    <w:rsid w:val="001B0E03"/>
    <w:rsid w:val="001B4D26"/>
    <w:rsid w:val="001B5D24"/>
    <w:rsid w:val="001B633C"/>
    <w:rsid w:val="001B63A1"/>
    <w:rsid w:val="001B6BDD"/>
    <w:rsid w:val="001B75EE"/>
    <w:rsid w:val="001B7E79"/>
    <w:rsid w:val="001B7FF3"/>
    <w:rsid w:val="001C0180"/>
    <w:rsid w:val="001C07F1"/>
    <w:rsid w:val="001C67B4"/>
    <w:rsid w:val="001C79F0"/>
    <w:rsid w:val="001D11A1"/>
    <w:rsid w:val="001D2E4D"/>
    <w:rsid w:val="001D44D5"/>
    <w:rsid w:val="001D4BD9"/>
    <w:rsid w:val="001D5D0C"/>
    <w:rsid w:val="001D6B72"/>
    <w:rsid w:val="001E1817"/>
    <w:rsid w:val="001E6201"/>
    <w:rsid w:val="001E666E"/>
    <w:rsid w:val="001F0E0C"/>
    <w:rsid w:val="001F42EE"/>
    <w:rsid w:val="001F4786"/>
    <w:rsid w:val="001F5115"/>
    <w:rsid w:val="001F564F"/>
    <w:rsid w:val="001F62DC"/>
    <w:rsid w:val="001F7743"/>
    <w:rsid w:val="001F793F"/>
    <w:rsid w:val="00203595"/>
    <w:rsid w:val="00203906"/>
    <w:rsid w:val="00204FF7"/>
    <w:rsid w:val="0020736C"/>
    <w:rsid w:val="002077C0"/>
    <w:rsid w:val="002120D3"/>
    <w:rsid w:val="0021272E"/>
    <w:rsid w:val="002136D1"/>
    <w:rsid w:val="002139C2"/>
    <w:rsid w:val="00217A84"/>
    <w:rsid w:val="00220B95"/>
    <w:rsid w:val="00222A9D"/>
    <w:rsid w:val="00223115"/>
    <w:rsid w:val="002246DF"/>
    <w:rsid w:val="00224F85"/>
    <w:rsid w:val="002260DA"/>
    <w:rsid w:val="00226A90"/>
    <w:rsid w:val="0023309C"/>
    <w:rsid w:val="0023417B"/>
    <w:rsid w:val="00234202"/>
    <w:rsid w:val="00235D16"/>
    <w:rsid w:val="00236415"/>
    <w:rsid w:val="0023659B"/>
    <w:rsid w:val="00237DC7"/>
    <w:rsid w:val="00237EBC"/>
    <w:rsid w:val="002417F1"/>
    <w:rsid w:val="00242DEC"/>
    <w:rsid w:val="00247476"/>
    <w:rsid w:val="00247B1A"/>
    <w:rsid w:val="00253750"/>
    <w:rsid w:val="00254C4E"/>
    <w:rsid w:val="00254F1D"/>
    <w:rsid w:val="002564F7"/>
    <w:rsid w:val="002601C3"/>
    <w:rsid w:val="0026100C"/>
    <w:rsid w:val="0026252F"/>
    <w:rsid w:val="00265792"/>
    <w:rsid w:val="00267ACE"/>
    <w:rsid w:val="00267F7D"/>
    <w:rsid w:val="002718A9"/>
    <w:rsid w:val="002735B7"/>
    <w:rsid w:val="002737C9"/>
    <w:rsid w:val="00275187"/>
    <w:rsid w:val="002759D2"/>
    <w:rsid w:val="00276638"/>
    <w:rsid w:val="0027759B"/>
    <w:rsid w:val="00277FBE"/>
    <w:rsid w:val="002844F6"/>
    <w:rsid w:val="002846B9"/>
    <w:rsid w:val="00286084"/>
    <w:rsid w:val="002871EE"/>
    <w:rsid w:val="002914BB"/>
    <w:rsid w:val="00291DE2"/>
    <w:rsid w:val="00292FA7"/>
    <w:rsid w:val="002939FE"/>
    <w:rsid w:val="00294805"/>
    <w:rsid w:val="002A0544"/>
    <w:rsid w:val="002A063E"/>
    <w:rsid w:val="002A1A86"/>
    <w:rsid w:val="002A2CB7"/>
    <w:rsid w:val="002A54D3"/>
    <w:rsid w:val="002A59C2"/>
    <w:rsid w:val="002A5BD1"/>
    <w:rsid w:val="002B36DF"/>
    <w:rsid w:val="002B41F4"/>
    <w:rsid w:val="002B4330"/>
    <w:rsid w:val="002C128A"/>
    <w:rsid w:val="002C1D54"/>
    <w:rsid w:val="002C49A7"/>
    <w:rsid w:val="002C71B5"/>
    <w:rsid w:val="002C7DD5"/>
    <w:rsid w:val="002D4906"/>
    <w:rsid w:val="002E30E6"/>
    <w:rsid w:val="002E64B4"/>
    <w:rsid w:val="002E68A6"/>
    <w:rsid w:val="002F0594"/>
    <w:rsid w:val="002F0D3D"/>
    <w:rsid w:val="002F1A2E"/>
    <w:rsid w:val="002F2E5F"/>
    <w:rsid w:val="002F5921"/>
    <w:rsid w:val="002F6744"/>
    <w:rsid w:val="003017C1"/>
    <w:rsid w:val="00302052"/>
    <w:rsid w:val="00303D15"/>
    <w:rsid w:val="00304D5E"/>
    <w:rsid w:val="0030762B"/>
    <w:rsid w:val="00312408"/>
    <w:rsid w:val="003165B4"/>
    <w:rsid w:val="00316F80"/>
    <w:rsid w:val="003174F5"/>
    <w:rsid w:val="00320859"/>
    <w:rsid w:val="003214F5"/>
    <w:rsid w:val="00323635"/>
    <w:rsid w:val="00323F81"/>
    <w:rsid w:val="00325B50"/>
    <w:rsid w:val="003300B3"/>
    <w:rsid w:val="00330A60"/>
    <w:rsid w:val="00332496"/>
    <w:rsid w:val="00332ED6"/>
    <w:rsid w:val="003379D8"/>
    <w:rsid w:val="003408E3"/>
    <w:rsid w:val="00340AE2"/>
    <w:rsid w:val="00340EA9"/>
    <w:rsid w:val="00343AF4"/>
    <w:rsid w:val="00343B30"/>
    <w:rsid w:val="00344611"/>
    <w:rsid w:val="00354BA9"/>
    <w:rsid w:val="00356C4F"/>
    <w:rsid w:val="00360AB9"/>
    <w:rsid w:val="0036278E"/>
    <w:rsid w:val="00363093"/>
    <w:rsid w:val="00363D0D"/>
    <w:rsid w:val="003661D8"/>
    <w:rsid w:val="003664E1"/>
    <w:rsid w:val="00367716"/>
    <w:rsid w:val="00367FC4"/>
    <w:rsid w:val="00367FE9"/>
    <w:rsid w:val="00372387"/>
    <w:rsid w:val="00374320"/>
    <w:rsid w:val="00381A53"/>
    <w:rsid w:val="00383565"/>
    <w:rsid w:val="00384125"/>
    <w:rsid w:val="00385156"/>
    <w:rsid w:val="003858EB"/>
    <w:rsid w:val="003879F3"/>
    <w:rsid w:val="003906B3"/>
    <w:rsid w:val="00393539"/>
    <w:rsid w:val="003943E3"/>
    <w:rsid w:val="0039450F"/>
    <w:rsid w:val="00394E20"/>
    <w:rsid w:val="003A2257"/>
    <w:rsid w:val="003A2BE5"/>
    <w:rsid w:val="003A3E3D"/>
    <w:rsid w:val="003A43D1"/>
    <w:rsid w:val="003A540B"/>
    <w:rsid w:val="003A5BAB"/>
    <w:rsid w:val="003A65C9"/>
    <w:rsid w:val="003A7147"/>
    <w:rsid w:val="003B28CC"/>
    <w:rsid w:val="003B2D98"/>
    <w:rsid w:val="003B4990"/>
    <w:rsid w:val="003B5FBD"/>
    <w:rsid w:val="003B68D2"/>
    <w:rsid w:val="003C135E"/>
    <w:rsid w:val="003C13A0"/>
    <w:rsid w:val="003C2AD3"/>
    <w:rsid w:val="003C3185"/>
    <w:rsid w:val="003C4724"/>
    <w:rsid w:val="003C4DEF"/>
    <w:rsid w:val="003D0103"/>
    <w:rsid w:val="003D0983"/>
    <w:rsid w:val="003D2258"/>
    <w:rsid w:val="003D250A"/>
    <w:rsid w:val="003D3644"/>
    <w:rsid w:val="003D392B"/>
    <w:rsid w:val="003D6A7E"/>
    <w:rsid w:val="003D70C0"/>
    <w:rsid w:val="003E076D"/>
    <w:rsid w:val="003E10D8"/>
    <w:rsid w:val="003E27D7"/>
    <w:rsid w:val="003E405E"/>
    <w:rsid w:val="003E424A"/>
    <w:rsid w:val="003E4595"/>
    <w:rsid w:val="003E47D1"/>
    <w:rsid w:val="003E67DB"/>
    <w:rsid w:val="003F2E4D"/>
    <w:rsid w:val="003F32CE"/>
    <w:rsid w:val="003F340D"/>
    <w:rsid w:val="003F3695"/>
    <w:rsid w:val="003F3807"/>
    <w:rsid w:val="003F3973"/>
    <w:rsid w:val="003F7F18"/>
    <w:rsid w:val="0040113E"/>
    <w:rsid w:val="00402706"/>
    <w:rsid w:val="00403352"/>
    <w:rsid w:val="0040399A"/>
    <w:rsid w:val="00403A4B"/>
    <w:rsid w:val="00403C52"/>
    <w:rsid w:val="0040415C"/>
    <w:rsid w:val="004052CA"/>
    <w:rsid w:val="00413776"/>
    <w:rsid w:val="004153E4"/>
    <w:rsid w:val="00415ED0"/>
    <w:rsid w:val="00417F57"/>
    <w:rsid w:val="004221CA"/>
    <w:rsid w:val="004230F0"/>
    <w:rsid w:val="00423C73"/>
    <w:rsid w:val="0042576E"/>
    <w:rsid w:val="00427A58"/>
    <w:rsid w:val="0043203B"/>
    <w:rsid w:val="004332A6"/>
    <w:rsid w:val="004354A1"/>
    <w:rsid w:val="00442D5A"/>
    <w:rsid w:val="00443743"/>
    <w:rsid w:val="00444BF2"/>
    <w:rsid w:val="00445363"/>
    <w:rsid w:val="00452A4C"/>
    <w:rsid w:val="00454170"/>
    <w:rsid w:val="004551A4"/>
    <w:rsid w:val="00464D6A"/>
    <w:rsid w:val="00464ED9"/>
    <w:rsid w:val="00465D7E"/>
    <w:rsid w:val="00470C03"/>
    <w:rsid w:val="00471189"/>
    <w:rsid w:val="00472600"/>
    <w:rsid w:val="004750C9"/>
    <w:rsid w:val="004758CE"/>
    <w:rsid w:val="0047626D"/>
    <w:rsid w:val="00480DC6"/>
    <w:rsid w:val="004846D6"/>
    <w:rsid w:val="00484F3B"/>
    <w:rsid w:val="0048508C"/>
    <w:rsid w:val="004861DC"/>
    <w:rsid w:val="00487A6A"/>
    <w:rsid w:val="0049431C"/>
    <w:rsid w:val="004972E2"/>
    <w:rsid w:val="004979EC"/>
    <w:rsid w:val="004A0684"/>
    <w:rsid w:val="004A0A2B"/>
    <w:rsid w:val="004A10BB"/>
    <w:rsid w:val="004A1312"/>
    <w:rsid w:val="004A19BF"/>
    <w:rsid w:val="004A20C0"/>
    <w:rsid w:val="004A5508"/>
    <w:rsid w:val="004A6C94"/>
    <w:rsid w:val="004B306C"/>
    <w:rsid w:val="004B3180"/>
    <w:rsid w:val="004B60DE"/>
    <w:rsid w:val="004B6D33"/>
    <w:rsid w:val="004C02A4"/>
    <w:rsid w:val="004C0673"/>
    <w:rsid w:val="004C1BB1"/>
    <w:rsid w:val="004C1ECF"/>
    <w:rsid w:val="004C26F2"/>
    <w:rsid w:val="004C3752"/>
    <w:rsid w:val="004C5C28"/>
    <w:rsid w:val="004D0C97"/>
    <w:rsid w:val="004D1AA7"/>
    <w:rsid w:val="004D2A93"/>
    <w:rsid w:val="004D2FF0"/>
    <w:rsid w:val="004D37BD"/>
    <w:rsid w:val="004D6EA2"/>
    <w:rsid w:val="004D7A0B"/>
    <w:rsid w:val="004E0C1D"/>
    <w:rsid w:val="004E30E4"/>
    <w:rsid w:val="004E5BC3"/>
    <w:rsid w:val="004E60D8"/>
    <w:rsid w:val="004E7038"/>
    <w:rsid w:val="004E7634"/>
    <w:rsid w:val="004E7FFE"/>
    <w:rsid w:val="004F0B4B"/>
    <w:rsid w:val="004F13A7"/>
    <w:rsid w:val="004F16BA"/>
    <w:rsid w:val="004F1D7F"/>
    <w:rsid w:val="004F5202"/>
    <w:rsid w:val="0050290C"/>
    <w:rsid w:val="00503286"/>
    <w:rsid w:val="00512A4B"/>
    <w:rsid w:val="00514DE1"/>
    <w:rsid w:val="005218DA"/>
    <w:rsid w:val="00521B87"/>
    <w:rsid w:val="005257A0"/>
    <w:rsid w:val="0053033D"/>
    <w:rsid w:val="00532687"/>
    <w:rsid w:val="00532B54"/>
    <w:rsid w:val="00532B75"/>
    <w:rsid w:val="0053342D"/>
    <w:rsid w:val="00533D41"/>
    <w:rsid w:val="005403DC"/>
    <w:rsid w:val="005414C3"/>
    <w:rsid w:val="00541C4A"/>
    <w:rsid w:val="00542A97"/>
    <w:rsid w:val="00543CF2"/>
    <w:rsid w:val="00544141"/>
    <w:rsid w:val="00544C1D"/>
    <w:rsid w:val="00544C56"/>
    <w:rsid w:val="00544D8E"/>
    <w:rsid w:val="00547AB7"/>
    <w:rsid w:val="00547B15"/>
    <w:rsid w:val="00551AAF"/>
    <w:rsid w:val="00552433"/>
    <w:rsid w:val="0055376F"/>
    <w:rsid w:val="00556E96"/>
    <w:rsid w:val="0055734D"/>
    <w:rsid w:val="00557787"/>
    <w:rsid w:val="00561F66"/>
    <w:rsid w:val="0056209D"/>
    <w:rsid w:val="005625F9"/>
    <w:rsid w:val="005628C5"/>
    <w:rsid w:val="00562DF8"/>
    <w:rsid w:val="00563529"/>
    <w:rsid w:val="005705B0"/>
    <w:rsid w:val="00570EEF"/>
    <w:rsid w:val="005711FE"/>
    <w:rsid w:val="00573AF5"/>
    <w:rsid w:val="0057622E"/>
    <w:rsid w:val="005766A9"/>
    <w:rsid w:val="00576F97"/>
    <w:rsid w:val="005778E8"/>
    <w:rsid w:val="00580076"/>
    <w:rsid w:val="00581200"/>
    <w:rsid w:val="0058219E"/>
    <w:rsid w:val="005833CB"/>
    <w:rsid w:val="00586F8A"/>
    <w:rsid w:val="0058781A"/>
    <w:rsid w:val="00587E1A"/>
    <w:rsid w:val="00591511"/>
    <w:rsid w:val="00592584"/>
    <w:rsid w:val="0059262E"/>
    <w:rsid w:val="0059519A"/>
    <w:rsid w:val="00596000"/>
    <w:rsid w:val="005971CC"/>
    <w:rsid w:val="00597831"/>
    <w:rsid w:val="005A0C6C"/>
    <w:rsid w:val="005A358E"/>
    <w:rsid w:val="005A3A19"/>
    <w:rsid w:val="005A414E"/>
    <w:rsid w:val="005A543B"/>
    <w:rsid w:val="005A5803"/>
    <w:rsid w:val="005A63A3"/>
    <w:rsid w:val="005A65DA"/>
    <w:rsid w:val="005A68D3"/>
    <w:rsid w:val="005A7508"/>
    <w:rsid w:val="005A7A28"/>
    <w:rsid w:val="005A7B19"/>
    <w:rsid w:val="005B1F2F"/>
    <w:rsid w:val="005B2E67"/>
    <w:rsid w:val="005B5959"/>
    <w:rsid w:val="005B5F63"/>
    <w:rsid w:val="005B759E"/>
    <w:rsid w:val="005C0487"/>
    <w:rsid w:val="005C0AA3"/>
    <w:rsid w:val="005C297C"/>
    <w:rsid w:val="005C52D7"/>
    <w:rsid w:val="005C723A"/>
    <w:rsid w:val="005C78D3"/>
    <w:rsid w:val="005D230C"/>
    <w:rsid w:val="005D35AD"/>
    <w:rsid w:val="005D44D5"/>
    <w:rsid w:val="005D74CE"/>
    <w:rsid w:val="005E03CB"/>
    <w:rsid w:val="005E1983"/>
    <w:rsid w:val="005E42EA"/>
    <w:rsid w:val="005E4FE4"/>
    <w:rsid w:val="005E6922"/>
    <w:rsid w:val="005E6D54"/>
    <w:rsid w:val="005E75AF"/>
    <w:rsid w:val="005F20DB"/>
    <w:rsid w:val="005F40DB"/>
    <w:rsid w:val="005F4C36"/>
    <w:rsid w:val="005F625C"/>
    <w:rsid w:val="005F6751"/>
    <w:rsid w:val="005F67F2"/>
    <w:rsid w:val="005F6C07"/>
    <w:rsid w:val="005F762F"/>
    <w:rsid w:val="006016E8"/>
    <w:rsid w:val="0060630A"/>
    <w:rsid w:val="00606E66"/>
    <w:rsid w:val="0060759F"/>
    <w:rsid w:val="0061232B"/>
    <w:rsid w:val="00612AE0"/>
    <w:rsid w:val="006137AB"/>
    <w:rsid w:val="00614E27"/>
    <w:rsid w:val="006163B7"/>
    <w:rsid w:val="006212BD"/>
    <w:rsid w:val="00624DD2"/>
    <w:rsid w:val="00625689"/>
    <w:rsid w:val="00626A81"/>
    <w:rsid w:val="006307EA"/>
    <w:rsid w:val="00633700"/>
    <w:rsid w:val="00633EE1"/>
    <w:rsid w:val="00634A0A"/>
    <w:rsid w:val="00634F6C"/>
    <w:rsid w:val="006365E2"/>
    <w:rsid w:val="0063768A"/>
    <w:rsid w:val="0064247F"/>
    <w:rsid w:val="00644D0F"/>
    <w:rsid w:val="00645125"/>
    <w:rsid w:val="006463E1"/>
    <w:rsid w:val="00652CE9"/>
    <w:rsid w:val="006560CF"/>
    <w:rsid w:val="006562C6"/>
    <w:rsid w:val="0065733C"/>
    <w:rsid w:val="006627CB"/>
    <w:rsid w:val="00663D7F"/>
    <w:rsid w:val="006644A2"/>
    <w:rsid w:val="00664624"/>
    <w:rsid w:val="006654AD"/>
    <w:rsid w:val="00665ACA"/>
    <w:rsid w:val="006712E1"/>
    <w:rsid w:val="006715DB"/>
    <w:rsid w:val="00672E0D"/>
    <w:rsid w:val="00674A17"/>
    <w:rsid w:val="00674AC5"/>
    <w:rsid w:val="006765F6"/>
    <w:rsid w:val="00677E9F"/>
    <w:rsid w:val="00683A9B"/>
    <w:rsid w:val="00683BC9"/>
    <w:rsid w:val="00685EFC"/>
    <w:rsid w:val="006872B7"/>
    <w:rsid w:val="00687D10"/>
    <w:rsid w:val="00691DF4"/>
    <w:rsid w:val="006930E6"/>
    <w:rsid w:val="00694256"/>
    <w:rsid w:val="00695D59"/>
    <w:rsid w:val="0069622F"/>
    <w:rsid w:val="006974E2"/>
    <w:rsid w:val="006A211B"/>
    <w:rsid w:val="006A41CD"/>
    <w:rsid w:val="006A65AE"/>
    <w:rsid w:val="006B03C4"/>
    <w:rsid w:val="006B08C5"/>
    <w:rsid w:val="006B169F"/>
    <w:rsid w:val="006B32E0"/>
    <w:rsid w:val="006B41E2"/>
    <w:rsid w:val="006B5B4C"/>
    <w:rsid w:val="006B5DB5"/>
    <w:rsid w:val="006B6998"/>
    <w:rsid w:val="006C0C3A"/>
    <w:rsid w:val="006C1494"/>
    <w:rsid w:val="006C2446"/>
    <w:rsid w:val="006C2C3C"/>
    <w:rsid w:val="006C4745"/>
    <w:rsid w:val="006C5C1A"/>
    <w:rsid w:val="006D0520"/>
    <w:rsid w:val="006D0849"/>
    <w:rsid w:val="006D13A9"/>
    <w:rsid w:val="006D1738"/>
    <w:rsid w:val="006D2387"/>
    <w:rsid w:val="006D2CC7"/>
    <w:rsid w:val="006D41B7"/>
    <w:rsid w:val="006D53F5"/>
    <w:rsid w:val="006D5AF4"/>
    <w:rsid w:val="006E049F"/>
    <w:rsid w:val="006E04A2"/>
    <w:rsid w:val="006E1AFE"/>
    <w:rsid w:val="006E2578"/>
    <w:rsid w:val="006E4631"/>
    <w:rsid w:val="006E5250"/>
    <w:rsid w:val="006F188A"/>
    <w:rsid w:val="006F3E81"/>
    <w:rsid w:val="006F7261"/>
    <w:rsid w:val="00700818"/>
    <w:rsid w:val="00701E89"/>
    <w:rsid w:val="00703410"/>
    <w:rsid w:val="007121E1"/>
    <w:rsid w:val="00712BDB"/>
    <w:rsid w:val="00713EFA"/>
    <w:rsid w:val="00714014"/>
    <w:rsid w:val="00723EA0"/>
    <w:rsid w:val="00725B76"/>
    <w:rsid w:val="00730905"/>
    <w:rsid w:val="00731431"/>
    <w:rsid w:val="00733140"/>
    <w:rsid w:val="00733644"/>
    <w:rsid w:val="00734425"/>
    <w:rsid w:val="007373EA"/>
    <w:rsid w:val="007421C3"/>
    <w:rsid w:val="0074271A"/>
    <w:rsid w:val="00745350"/>
    <w:rsid w:val="00745F71"/>
    <w:rsid w:val="007507C0"/>
    <w:rsid w:val="00751AE6"/>
    <w:rsid w:val="007532F2"/>
    <w:rsid w:val="00754395"/>
    <w:rsid w:val="00756BB9"/>
    <w:rsid w:val="007570E7"/>
    <w:rsid w:val="00757363"/>
    <w:rsid w:val="00762C61"/>
    <w:rsid w:val="00763A6D"/>
    <w:rsid w:val="00764A78"/>
    <w:rsid w:val="00772D58"/>
    <w:rsid w:val="00773DD4"/>
    <w:rsid w:val="007744F6"/>
    <w:rsid w:val="00775BA8"/>
    <w:rsid w:val="00776A0B"/>
    <w:rsid w:val="00776BE8"/>
    <w:rsid w:val="0078091B"/>
    <w:rsid w:val="0078177C"/>
    <w:rsid w:val="00781DFC"/>
    <w:rsid w:val="00782D35"/>
    <w:rsid w:val="00783614"/>
    <w:rsid w:val="00783CE2"/>
    <w:rsid w:val="00787AA5"/>
    <w:rsid w:val="007922BE"/>
    <w:rsid w:val="0079243E"/>
    <w:rsid w:val="00792B34"/>
    <w:rsid w:val="00793841"/>
    <w:rsid w:val="00793AE5"/>
    <w:rsid w:val="007A3039"/>
    <w:rsid w:val="007A3EF4"/>
    <w:rsid w:val="007A6406"/>
    <w:rsid w:val="007A6559"/>
    <w:rsid w:val="007B3C6E"/>
    <w:rsid w:val="007B50EB"/>
    <w:rsid w:val="007B5EAE"/>
    <w:rsid w:val="007B5EEF"/>
    <w:rsid w:val="007B70BA"/>
    <w:rsid w:val="007B7278"/>
    <w:rsid w:val="007B7D48"/>
    <w:rsid w:val="007C0CB7"/>
    <w:rsid w:val="007C1F0D"/>
    <w:rsid w:val="007C22AB"/>
    <w:rsid w:val="007C2B70"/>
    <w:rsid w:val="007C37E4"/>
    <w:rsid w:val="007C4088"/>
    <w:rsid w:val="007C4187"/>
    <w:rsid w:val="007C5FA7"/>
    <w:rsid w:val="007D1344"/>
    <w:rsid w:val="007D2937"/>
    <w:rsid w:val="007D2DC6"/>
    <w:rsid w:val="007D4AD6"/>
    <w:rsid w:val="007D4DC6"/>
    <w:rsid w:val="007D5B50"/>
    <w:rsid w:val="007E0781"/>
    <w:rsid w:val="007E0FEC"/>
    <w:rsid w:val="007E2132"/>
    <w:rsid w:val="007E24CC"/>
    <w:rsid w:val="007E4EC2"/>
    <w:rsid w:val="007E4EEC"/>
    <w:rsid w:val="007F0E8F"/>
    <w:rsid w:val="007F2C0B"/>
    <w:rsid w:val="007F30EA"/>
    <w:rsid w:val="007F4A19"/>
    <w:rsid w:val="00800F45"/>
    <w:rsid w:val="0080104D"/>
    <w:rsid w:val="00811D59"/>
    <w:rsid w:val="00813F65"/>
    <w:rsid w:val="008174A4"/>
    <w:rsid w:val="008219E1"/>
    <w:rsid w:val="00823D9A"/>
    <w:rsid w:val="00825B94"/>
    <w:rsid w:val="0082627F"/>
    <w:rsid w:val="00832A6E"/>
    <w:rsid w:val="00835C23"/>
    <w:rsid w:val="00835F26"/>
    <w:rsid w:val="008369A9"/>
    <w:rsid w:val="00836B90"/>
    <w:rsid w:val="00836FBA"/>
    <w:rsid w:val="00841742"/>
    <w:rsid w:val="0084226C"/>
    <w:rsid w:val="00844AF5"/>
    <w:rsid w:val="00846E5F"/>
    <w:rsid w:val="00850918"/>
    <w:rsid w:val="00852F21"/>
    <w:rsid w:val="00853487"/>
    <w:rsid w:val="0085428B"/>
    <w:rsid w:val="00860F9C"/>
    <w:rsid w:val="008619A6"/>
    <w:rsid w:val="00861DEC"/>
    <w:rsid w:val="00861E5D"/>
    <w:rsid w:val="00861F83"/>
    <w:rsid w:val="00866686"/>
    <w:rsid w:val="00867452"/>
    <w:rsid w:val="00867603"/>
    <w:rsid w:val="00871DFC"/>
    <w:rsid w:val="008723DE"/>
    <w:rsid w:val="0087402F"/>
    <w:rsid w:val="00874125"/>
    <w:rsid w:val="0087497F"/>
    <w:rsid w:val="00875245"/>
    <w:rsid w:val="00876071"/>
    <w:rsid w:val="00876444"/>
    <w:rsid w:val="00876616"/>
    <w:rsid w:val="00882D27"/>
    <w:rsid w:val="008832F3"/>
    <w:rsid w:val="00884A51"/>
    <w:rsid w:val="0088739C"/>
    <w:rsid w:val="00887774"/>
    <w:rsid w:val="00890D18"/>
    <w:rsid w:val="00891665"/>
    <w:rsid w:val="0089181D"/>
    <w:rsid w:val="0089503A"/>
    <w:rsid w:val="00895598"/>
    <w:rsid w:val="008956F0"/>
    <w:rsid w:val="008968EE"/>
    <w:rsid w:val="00896A16"/>
    <w:rsid w:val="00897346"/>
    <w:rsid w:val="008A03D5"/>
    <w:rsid w:val="008A55CB"/>
    <w:rsid w:val="008A7470"/>
    <w:rsid w:val="008A75AC"/>
    <w:rsid w:val="008B0138"/>
    <w:rsid w:val="008B1185"/>
    <w:rsid w:val="008B35F5"/>
    <w:rsid w:val="008B3D86"/>
    <w:rsid w:val="008B605A"/>
    <w:rsid w:val="008B7A3C"/>
    <w:rsid w:val="008C0BE3"/>
    <w:rsid w:val="008C0C22"/>
    <w:rsid w:val="008C3888"/>
    <w:rsid w:val="008C3BDB"/>
    <w:rsid w:val="008C4440"/>
    <w:rsid w:val="008C79F8"/>
    <w:rsid w:val="008C7C6B"/>
    <w:rsid w:val="008D3280"/>
    <w:rsid w:val="008D44DB"/>
    <w:rsid w:val="008D4B0E"/>
    <w:rsid w:val="008D6B6D"/>
    <w:rsid w:val="008D778B"/>
    <w:rsid w:val="008E1B5D"/>
    <w:rsid w:val="008E3202"/>
    <w:rsid w:val="008E3BF4"/>
    <w:rsid w:val="008E4700"/>
    <w:rsid w:val="008E51E4"/>
    <w:rsid w:val="008E60FF"/>
    <w:rsid w:val="008E6F6C"/>
    <w:rsid w:val="008E7029"/>
    <w:rsid w:val="008E78A2"/>
    <w:rsid w:val="008F0E98"/>
    <w:rsid w:val="008F1312"/>
    <w:rsid w:val="008F4FF0"/>
    <w:rsid w:val="008F7BC5"/>
    <w:rsid w:val="00900762"/>
    <w:rsid w:val="00903A8F"/>
    <w:rsid w:val="00903EB4"/>
    <w:rsid w:val="00904AFE"/>
    <w:rsid w:val="00904C1B"/>
    <w:rsid w:val="00905974"/>
    <w:rsid w:val="00906930"/>
    <w:rsid w:val="00913F8E"/>
    <w:rsid w:val="0091647B"/>
    <w:rsid w:val="00916B5B"/>
    <w:rsid w:val="009203D3"/>
    <w:rsid w:val="00921982"/>
    <w:rsid w:val="00922463"/>
    <w:rsid w:val="00924A4B"/>
    <w:rsid w:val="009256AE"/>
    <w:rsid w:val="00931026"/>
    <w:rsid w:val="00933AE8"/>
    <w:rsid w:val="009347AB"/>
    <w:rsid w:val="00934E88"/>
    <w:rsid w:val="0093627F"/>
    <w:rsid w:val="0093693C"/>
    <w:rsid w:val="00936B66"/>
    <w:rsid w:val="00940486"/>
    <w:rsid w:val="009419A2"/>
    <w:rsid w:val="009422D4"/>
    <w:rsid w:val="00942622"/>
    <w:rsid w:val="009458CD"/>
    <w:rsid w:val="00946B5D"/>
    <w:rsid w:val="00952381"/>
    <w:rsid w:val="00955726"/>
    <w:rsid w:val="009561EF"/>
    <w:rsid w:val="0095799C"/>
    <w:rsid w:val="00957E87"/>
    <w:rsid w:val="009605E4"/>
    <w:rsid w:val="00963EDD"/>
    <w:rsid w:val="00965398"/>
    <w:rsid w:val="00965797"/>
    <w:rsid w:val="009657CE"/>
    <w:rsid w:val="00966401"/>
    <w:rsid w:val="00967B6D"/>
    <w:rsid w:val="00972E3F"/>
    <w:rsid w:val="00974A66"/>
    <w:rsid w:val="0097693A"/>
    <w:rsid w:val="00977331"/>
    <w:rsid w:val="00980EA1"/>
    <w:rsid w:val="00981885"/>
    <w:rsid w:val="009837C0"/>
    <w:rsid w:val="00983AF1"/>
    <w:rsid w:val="009871DC"/>
    <w:rsid w:val="009947A7"/>
    <w:rsid w:val="0099519C"/>
    <w:rsid w:val="009958C8"/>
    <w:rsid w:val="00995F45"/>
    <w:rsid w:val="00997D77"/>
    <w:rsid w:val="00997F29"/>
    <w:rsid w:val="009A024D"/>
    <w:rsid w:val="009A2F00"/>
    <w:rsid w:val="009A3506"/>
    <w:rsid w:val="009A40AC"/>
    <w:rsid w:val="009B019C"/>
    <w:rsid w:val="009B07F3"/>
    <w:rsid w:val="009B2567"/>
    <w:rsid w:val="009B2900"/>
    <w:rsid w:val="009B292A"/>
    <w:rsid w:val="009B309E"/>
    <w:rsid w:val="009B33CE"/>
    <w:rsid w:val="009B3487"/>
    <w:rsid w:val="009B4A91"/>
    <w:rsid w:val="009C070B"/>
    <w:rsid w:val="009C08E6"/>
    <w:rsid w:val="009C2838"/>
    <w:rsid w:val="009C3710"/>
    <w:rsid w:val="009C597B"/>
    <w:rsid w:val="009C6813"/>
    <w:rsid w:val="009C6F6F"/>
    <w:rsid w:val="009D2EB1"/>
    <w:rsid w:val="009D43A6"/>
    <w:rsid w:val="009D4582"/>
    <w:rsid w:val="009E28EC"/>
    <w:rsid w:val="009E3F7B"/>
    <w:rsid w:val="009E5521"/>
    <w:rsid w:val="009E6763"/>
    <w:rsid w:val="009E6A9A"/>
    <w:rsid w:val="009F0109"/>
    <w:rsid w:val="009F6F1A"/>
    <w:rsid w:val="00A019F0"/>
    <w:rsid w:val="00A0359E"/>
    <w:rsid w:val="00A039E5"/>
    <w:rsid w:val="00A06595"/>
    <w:rsid w:val="00A10536"/>
    <w:rsid w:val="00A109CB"/>
    <w:rsid w:val="00A1269A"/>
    <w:rsid w:val="00A149F3"/>
    <w:rsid w:val="00A15604"/>
    <w:rsid w:val="00A171A4"/>
    <w:rsid w:val="00A275B9"/>
    <w:rsid w:val="00A27689"/>
    <w:rsid w:val="00A27BF2"/>
    <w:rsid w:val="00A3229C"/>
    <w:rsid w:val="00A324DE"/>
    <w:rsid w:val="00A331C2"/>
    <w:rsid w:val="00A34A0B"/>
    <w:rsid w:val="00A3581C"/>
    <w:rsid w:val="00A36A17"/>
    <w:rsid w:val="00A371EF"/>
    <w:rsid w:val="00A40143"/>
    <w:rsid w:val="00A41DB5"/>
    <w:rsid w:val="00A42374"/>
    <w:rsid w:val="00A42ADE"/>
    <w:rsid w:val="00A4477B"/>
    <w:rsid w:val="00A44AC9"/>
    <w:rsid w:val="00A47D56"/>
    <w:rsid w:val="00A56D6F"/>
    <w:rsid w:val="00A60D04"/>
    <w:rsid w:val="00A625DB"/>
    <w:rsid w:val="00A62EE9"/>
    <w:rsid w:val="00A64289"/>
    <w:rsid w:val="00A65AA0"/>
    <w:rsid w:val="00A67364"/>
    <w:rsid w:val="00A6780F"/>
    <w:rsid w:val="00A67EBF"/>
    <w:rsid w:val="00A7197A"/>
    <w:rsid w:val="00A730BB"/>
    <w:rsid w:val="00A749BF"/>
    <w:rsid w:val="00A764A9"/>
    <w:rsid w:val="00A76D5C"/>
    <w:rsid w:val="00A80090"/>
    <w:rsid w:val="00A9051F"/>
    <w:rsid w:val="00A93B57"/>
    <w:rsid w:val="00A93D59"/>
    <w:rsid w:val="00A94514"/>
    <w:rsid w:val="00A946DB"/>
    <w:rsid w:val="00A957D9"/>
    <w:rsid w:val="00A97ED4"/>
    <w:rsid w:val="00AA0D3A"/>
    <w:rsid w:val="00AA0EFF"/>
    <w:rsid w:val="00AA1DEE"/>
    <w:rsid w:val="00AA2D21"/>
    <w:rsid w:val="00AA3AA7"/>
    <w:rsid w:val="00AA6350"/>
    <w:rsid w:val="00AB0A4E"/>
    <w:rsid w:val="00AB0FDE"/>
    <w:rsid w:val="00AB1181"/>
    <w:rsid w:val="00AB627E"/>
    <w:rsid w:val="00AB6414"/>
    <w:rsid w:val="00AC0DBD"/>
    <w:rsid w:val="00AC1FFB"/>
    <w:rsid w:val="00AC21C9"/>
    <w:rsid w:val="00AC2BE1"/>
    <w:rsid w:val="00AC2E1F"/>
    <w:rsid w:val="00AC450B"/>
    <w:rsid w:val="00AC46FB"/>
    <w:rsid w:val="00AC4A7E"/>
    <w:rsid w:val="00AC59E3"/>
    <w:rsid w:val="00AC5C3C"/>
    <w:rsid w:val="00AC5D23"/>
    <w:rsid w:val="00AC63D8"/>
    <w:rsid w:val="00AC677E"/>
    <w:rsid w:val="00AC6939"/>
    <w:rsid w:val="00AC6A4B"/>
    <w:rsid w:val="00AD0BB0"/>
    <w:rsid w:val="00AD5405"/>
    <w:rsid w:val="00AD7D9C"/>
    <w:rsid w:val="00AE1F94"/>
    <w:rsid w:val="00AE24D4"/>
    <w:rsid w:val="00AE3A43"/>
    <w:rsid w:val="00AE568F"/>
    <w:rsid w:val="00AE58AA"/>
    <w:rsid w:val="00AE5C8D"/>
    <w:rsid w:val="00AE7A9A"/>
    <w:rsid w:val="00AF1EB6"/>
    <w:rsid w:val="00AF2EEA"/>
    <w:rsid w:val="00AF60BB"/>
    <w:rsid w:val="00AF6FBC"/>
    <w:rsid w:val="00AF7BEE"/>
    <w:rsid w:val="00B03951"/>
    <w:rsid w:val="00B0401E"/>
    <w:rsid w:val="00B04144"/>
    <w:rsid w:val="00B04BE4"/>
    <w:rsid w:val="00B0703B"/>
    <w:rsid w:val="00B075B5"/>
    <w:rsid w:val="00B15103"/>
    <w:rsid w:val="00B15959"/>
    <w:rsid w:val="00B1600B"/>
    <w:rsid w:val="00B161E0"/>
    <w:rsid w:val="00B169EA"/>
    <w:rsid w:val="00B177C0"/>
    <w:rsid w:val="00B23C4F"/>
    <w:rsid w:val="00B23E41"/>
    <w:rsid w:val="00B247F0"/>
    <w:rsid w:val="00B30349"/>
    <w:rsid w:val="00B31914"/>
    <w:rsid w:val="00B329FF"/>
    <w:rsid w:val="00B3676C"/>
    <w:rsid w:val="00B420EF"/>
    <w:rsid w:val="00B4251C"/>
    <w:rsid w:val="00B429EE"/>
    <w:rsid w:val="00B446F7"/>
    <w:rsid w:val="00B44B07"/>
    <w:rsid w:val="00B44D8C"/>
    <w:rsid w:val="00B45031"/>
    <w:rsid w:val="00B51726"/>
    <w:rsid w:val="00B518AD"/>
    <w:rsid w:val="00B53E3A"/>
    <w:rsid w:val="00B54429"/>
    <w:rsid w:val="00B55475"/>
    <w:rsid w:val="00B55987"/>
    <w:rsid w:val="00B55F22"/>
    <w:rsid w:val="00B567C8"/>
    <w:rsid w:val="00B57EF8"/>
    <w:rsid w:val="00B65E0F"/>
    <w:rsid w:val="00B65F0C"/>
    <w:rsid w:val="00B66F88"/>
    <w:rsid w:val="00B70296"/>
    <w:rsid w:val="00B72570"/>
    <w:rsid w:val="00B72DA0"/>
    <w:rsid w:val="00B72E0F"/>
    <w:rsid w:val="00B7724E"/>
    <w:rsid w:val="00B801F7"/>
    <w:rsid w:val="00B80C66"/>
    <w:rsid w:val="00B80D17"/>
    <w:rsid w:val="00B8258B"/>
    <w:rsid w:val="00B8613C"/>
    <w:rsid w:val="00B903E3"/>
    <w:rsid w:val="00B93997"/>
    <w:rsid w:val="00B94B78"/>
    <w:rsid w:val="00B968E8"/>
    <w:rsid w:val="00B971D9"/>
    <w:rsid w:val="00BA0FC7"/>
    <w:rsid w:val="00BA2C41"/>
    <w:rsid w:val="00BB4750"/>
    <w:rsid w:val="00BB653D"/>
    <w:rsid w:val="00BC124D"/>
    <w:rsid w:val="00BC39CB"/>
    <w:rsid w:val="00BC4B64"/>
    <w:rsid w:val="00BC518B"/>
    <w:rsid w:val="00BC577A"/>
    <w:rsid w:val="00BC68D7"/>
    <w:rsid w:val="00BC6A74"/>
    <w:rsid w:val="00BC777D"/>
    <w:rsid w:val="00BD02B7"/>
    <w:rsid w:val="00BD5F09"/>
    <w:rsid w:val="00BD602A"/>
    <w:rsid w:val="00BD64C0"/>
    <w:rsid w:val="00BD7092"/>
    <w:rsid w:val="00BE0500"/>
    <w:rsid w:val="00BE4D69"/>
    <w:rsid w:val="00BF0444"/>
    <w:rsid w:val="00C008DF"/>
    <w:rsid w:val="00C0389B"/>
    <w:rsid w:val="00C038CB"/>
    <w:rsid w:val="00C0435C"/>
    <w:rsid w:val="00C06E0A"/>
    <w:rsid w:val="00C07202"/>
    <w:rsid w:val="00C11595"/>
    <w:rsid w:val="00C11D1D"/>
    <w:rsid w:val="00C12C16"/>
    <w:rsid w:val="00C15DB8"/>
    <w:rsid w:val="00C21071"/>
    <w:rsid w:val="00C231DF"/>
    <w:rsid w:val="00C2365C"/>
    <w:rsid w:val="00C24821"/>
    <w:rsid w:val="00C25055"/>
    <w:rsid w:val="00C26136"/>
    <w:rsid w:val="00C26202"/>
    <w:rsid w:val="00C26C72"/>
    <w:rsid w:val="00C30936"/>
    <w:rsid w:val="00C334CD"/>
    <w:rsid w:val="00C36585"/>
    <w:rsid w:val="00C37DDD"/>
    <w:rsid w:val="00C41FE4"/>
    <w:rsid w:val="00C42B86"/>
    <w:rsid w:val="00C44761"/>
    <w:rsid w:val="00C464B3"/>
    <w:rsid w:val="00C50C1D"/>
    <w:rsid w:val="00C51997"/>
    <w:rsid w:val="00C53BAB"/>
    <w:rsid w:val="00C54E5E"/>
    <w:rsid w:val="00C56965"/>
    <w:rsid w:val="00C61115"/>
    <w:rsid w:val="00C61A8B"/>
    <w:rsid w:val="00C61C5D"/>
    <w:rsid w:val="00C64D6A"/>
    <w:rsid w:val="00C700D7"/>
    <w:rsid w:val="00C71E4F"/>
    <w:rsid w:val="00C74F14"/>
    <w:rsid w:val="00C75D9D"/>
    <w:rsid w:val="00C82D56"/>
    <w:rsid w:val="00C83478"/>
    <w:rsid w:val="00C8417F"/>
    <w:rsid w:val="00C8508B"/>
    <w:rsid w:val="00C85203"/>
    <w:rsid w:val="00C85F35"/>
    <w:rsid w:val="00C86399"/>
    <w:rsid w:val="00C87507"/>
    <w:rsid w:val="00C904DD"/>
    <w:rsid w:val="00C90DA1"/>
    <w:rsid w:val="00C91C51"/>
    <w:rsid w:val="00C92DEE"/>
    <w:rsid w:val="00C9368F"/>
    <w:rsid w:val="00C93A6B"/>
    <w:rsid w:val="00C93C3B"/>
    <w:rsid w:val="00C93D3B"/>
    <w:rsid w:val="00C9592B"/>
    <w:rsid w:val="00C96C80"/>
    <w:rsid w:val="00C96CE2"/>
    <w:rsid w:val="00C97274"/>
    <w:rsid w:val="00CA269E"/>
    <w:rsid w:val="00CA43DC"/>
    <w:rsid w:val="00CA787B"/>
    <w:rsid w:val="00CA7CB8"/>
    <w:rsid w:val="00CB46F9"/>
    <w:rsid w:val="00CB4FD7"/>
    <w:rsid w:val="00CB64B2"/>
    <w:rsid w:val="00CB737F"/>
    <w:rsid w:val="00CB750D"/>
    <w:rsid w:val="00CC1910"/>
    <w:rsid w:val="00CC2817"/>
    <w:rsid w:val="00CC3127"/>
    <w:rsid w:val="00CD076F"/>
    <w:rsid w:val="00CD0A18"/>
    <w:rsid w:val="00CD1E22"/>
    <w:rsid w:val="00CD3348"/>
    <w:rsid w:val="00CD457A"/>
    <w:rsid w:val="00CD4AC9"/>
    <w:rsid w:val="00CD5509"/>
    <w:rsid w:val="00CD5739"/>
    <w:rsid w:val="00CD5A38"/>
    <w:rsid w:val="00CE0AF5"/>
    <w:rsid w:val="00CE140C"/>
    <w:rsid w:val="00CE22D4"/>
    <w:rsid w:val="00CE2BEE"/>
    <w:rsid w:val="00CE3E8C"/>
    <w:rsid w:val="00CE536B"/>
    <w:rsid w:val="00CE5C4A"/>
    <w:rsid w:val="00CE60FD"/>
    <w:rsid w:val="00CF333B"/>
    <w:rsid w:val="00CF43B8"/>
    <w:rsid w:val="00CF4D23"/>
    <w:rsid w:val="00CF5903"/>
    <w:rsid w:val="00CF5DB9"/>
    <w:rsid w:val="00CF6072"/>
    <w:rsid w:val="00CF676A"/>
    <w:rsid w:val="00CF6B45"/>
    <w:rsid w:val="00CF7646"/>
    <w:rsid w:val="00D03498"/>
    <w:rsid w:val="00D0611B"/>
    <w:rsid w:val="00D06A12"/>
    <w:rsid w:val="00D0781F"/>
    <w:rsid w:val="00D07FB1"/>
    <w:rsid w:val="00D11031"/>
    <w:rsid w:val="00D11432"/>
    <w:rsid w:val="00D1296A"/>
    <w:rsid w:val="00D152B8"/>
    <w:rsid w:val="00D155C4"/>
    <w:rsid w:val="00D16190"/>
    <w:rsid w:val="00D2261F"/>
    <w:rsid w:val="00D26717"/>
    <w:rsid w:val="00D270E7"/>
    <w:rsid w:val="00D308E5"/>
    <w:rsid w:val="00D400EB"/>
    <w:rsid w:val="00D4339B"/>
    <w:rsid w:val="00D45D27"/>
    <w:rsid w:val="00D5013A"/>
    <w:rsid w:val="00D509AF"/>
    <w:rsid w:val="00D50A5C"/>
    <w:rsid w:val="00D51341"/>
    <w:rsid w:val="00D51519"/>
    <w:rsid w:val="00D52C11"/>
    <w:rsid w:val="00D56D69"/>
    <w:rsid w:val="00D57FAF"/>
    <w:rsid w:val="00D61D56"/>
    <w:rsid w:val="00D62315"/>
    <w:rsid w:val="00D62C09"/>
    <w:rsid w:val="00D63DE4"/>
    <w:rsid w:val="00D64FBE"/>
    <w:rsid w:val="00D678FF"/>
    <w:rsid w:val="00D718D6"/>
    <w:rsid w:val="00D74D9A"/>
    <w:rsid w:val="00D776DE"/>
    <w:rsid w:val="00D80CC2"/>
    <w:rsid w:val="00D8193A"/>
    <w:rsid w:val="00D820A3"/>
    <w:rsid w:val="00D86986"/>
    <w:rsid w:val="00D90602"/>
    <w:rsid w:val="00D90889"/>
    <w:rsid w:val="00D90A3B"/>
    <w:rsid w:val="00D9238D"/>
    <w:rsid w:val="00D92748"/>
    <w:rsid w:val="00D955EF"/>
    <w:rsid w:val="00D96B3A"/>
    <w:rsid w:val="00D9716B"/>
    <w:rsid w:val="00DA0CBE"/>
    <w:rsid w:val="00DA30C5"/>
    <w:rsid w:val="00DA4737"/>
    <w:rsid w:val="00DA475C"/>
    <w:rsid w:val="00DB020D"/>
    <w:rsid w:val="00DB0ECF"/>
    <w:rsid w:val="00DB0F5D"/>
    <w:rsid w:val="00DB185D"/>
    <w:rsid w:val="00DB20B8"/>
    <w:rsid w:val="00DB2418"/>
    <w:rsid w:val="00DB29FB"/>
    <w:rsid w:val="00DB4271"/>
    <w:rsid w:val="00DB4712"/>
    <w:rsid w:val="00DB58B9"/>
    <w:rsid w:val="00DB5E85"/>
    <w:rsid w:val="00DB7523"/>
    <w:rsid w:val="00DB7AAD"/>
    <w:rsid w:val="00DC0952"/>
    <w:rsid w:val="00DD0D33"/>
    <w:rsid w:val="00DD230A"/>
    <w:rsid w:val="00DD4C13"/>
    <w:rsid w:val="00DD549F"/>
    <w:rsid w:val="00DD64B2"/>
    <w:rsid w:val="00DD726F"/>
    <w:rsid w:val="00DD74CD"/>
    <w:rsid w:val="00DD7609"/>
    <w:rsid w:val="00DE23EA"/>
    <w:rsid w:val="00DE7BBE"/>
    <w:rsid w:val="00DF1B75"/>
    <w:rsid w:val="00DF21E7"/>
    <w:rsid w:val="00DF2A4B"/>
    <w:rsid w:val="00DF2F86"/>
    <w:rsid w:val="00DF3643"/>
    <w:rsid w:val="00DF3E16"/>
    <w:rsid w:val="00DF6A17"/>
    <w:rsid w:val="00E05CA6"/>
    <w:rsid w:val="00E06073"/>
    <w:rsid w:val="00E07439"/>
    <w:rsid w:val="00E10C3A"/>
    <w:rsid w:val="00E12491"/>
    <w:rsid w:val="00E125AC"/>
    <w:rsid w:val="00E1278C"/>
    <w:rsid w:val="00E153BA"/>
    <w:rsid w:val="00E15A0B"/>
    <w:rsid w:val="00E17709"/>
    <w:rsid w:val="00E2100B"/>
    <w:rsid w:val="00E2394A"/>
    <w:rsid w:val="00E31027"/>
    <w:rsid w:val="00E34196"/>
    <w:rsid w:val="00E36E7F"/>
    <w:rsid w:val="00E400FB"/>
    <w:rsid w:val="00E415A4"/>
    <w:rsid w:val="00E44170"/>
    <w:rsid w:val="00E4710E"/>
    <w:rsid w:val="00E50BBD"/>
    <w:rsid w:val="00E530D5"/>
    <w:rsid w:val="00E5354D"/>
    <w:rsid w:val="00E53D7C"/>
    <w:rsid w:val="00E54168"/>
    <w:rsid w:val="00E549B1"/>
    <w:rsid w:val="00E562F9"/>
    <w:rsid w:val="00E570A9"/>
    <w:rsid w:val="00E57EB8"/>
    <w:rsid w:val="00E61EA4"/>
    <w:rsid w:val="00E63DC8"/>
    <w:rsid w:val="00E65839"/>
    <w:rsid w:val="00E66964"/>
    <w:rsid w:val="00E66969"/>
    <w:rsid w:val="00E66D18"/>
    <w:rsid w:val="00E70EFC"/>
    <w:rsid w:val="00E737BF"/>
    <w:rsid w:val="00E77BD6"/>
    <w:rsid w:val="00E846E3"/>
    <w:rsid w:val="00E872AE"/>
    <w:rsid w:val="00E878DC"/>
    <w:rsid w:val="00E87FBD"/>
    <w:rsid w:val="00E915B1"/>
    <w:rsid w:val="00E93AFC"/>
    <w:rsid w:val="00E93EE5"/>
    <w:rsid w:val="00E9518C"/>
    <w:rsid w:val="00E95702"/>
    <w:rsid w:val="00E95DC5"/>
    <w:rsid w:val="00E95FD2"/>
    <w:rsid w:val="00EA103B"/>
    <w:rsid w:val="00EA2F15"/>
    <w:rsid w:val="00EA481B"/>
    <w:rsid w:val="00EA4CE5"/>
    <w:rsid w:val="00EA764D"/>
    <w:rsid w:val="00EA7F28"/>
    <w:rsid w:val="00EB09C4"/>
    <w:rsid w:val="00EB30EE"/>
    <w:rsid w:val="00EB3F43"/>
    <w:rsid w:val="00EB547E"/>
    <w:rsid w:val="00EB5630"/>
    <w:rsid w:val="00EB6DED"/>
    <w:rsid w:val="00EB7334"/>
    <w:rsid w:val="00EC077E"/>
    <w:rsid w:val="00EC11D1"/>
    <w:rsid w:val="00EC2879"/>
    <w:rsid w:val="00EC3032"/>
    <w:rsid w:val="00EC4FB1"/>
    <w:rsid w:val="00EC69EC"/>
    <w:rsid w:val="00EC6DC9"/>
    <w:rsid w:val="00EC7AE7"/>
    <w:rsid w:val="00ED2336"/>
    <w:rsid w:val="00ED3182"/>
    <w:rsid w:val="00ED38E0"/>
    <w:rsid w:val="00EE4126"/>
    <w:rsid w:val="00EE472B"/>
    <w:rsid w:val="00EE58BF"/>
    <w:rsid w:val="00EF0D24"/>
    <w:rsid w:val="00EF1265"/>
    <w:rsid w:val="00EF2791"/>
    <w:rsid w:val="00EF3FF5"/>
    <w:rsid w:val="00EF729E"/>
    <w:rsid w:val="00EF7B70"/>
    <w:rsid w:val="00F035AF"/>
    <w:rsid w:val="00F03FA3"/>
    <w:rsid w:val="00F05004"/>
    <w:rsid w:val="00F0633C"/>
    <w:rsid w:val="00F07D3E"/>
    <w:rsid w:val="00F123F6"/>
    <w:rsid w:val="00F125C1"/>
    <w:rsid w:val="00F15225"/>
    <w:rsid w:val="00F16DD4"/>
    <w:rsid w:val="00F21DBA"/>
    <w:rsid w:val="00F23407"/>
    <w:rsid w:val="00F270AD"/>
    <w:rsid w:val="00F3122C"/>
    <w:rsid w:val="00F31C15"/>
    <w:rsid w:val="00F33D35"/>
    <w:rsid w:val="00F33DF8"/>
    <w:rsid w:val="00F35427"/>
    <w:rsid w:val="00F35B4A"/>
    <w:rsid w:val="00F37515"/>
    <w:rsid w:val="00F41170"/>
    <w:rsid w:val="00F43726"/>
    <w:rsid w:val="00F4501E"/>
    <w:rsid w:val="00F46A91"/>
    <w:rsid w:val="00F55C0B"/>
    <w:rsid w:val="00F57239"/>
    <w:rsid w:val="00F57826"/>
    <w:rsid w:val="00F63500"/>
    <w:rsid w:val="00F638DB"/>
    <w:rsid w:val="00F6570C"/>
    <w:rsid w:val="00F65933"/>
    <w:rsid w:val="00F66535"/>
    <w:rsid w:val="00F66AC9"/>
    <w:rsid w:val="00F72172"/>
    <w:rsid w:val="00F728A8"/>
    <w:rsid w:val="00F73B35"/>
    <w:rsid w:val="00F76C78"/>
    <w:rsid w:val="00F80B9C"/>
    <w:rsid w:val="00F81598"/>
    <w:rsid w:val="00F82226"/>
    <w:rsid w:val="00F830E4"/>
    <w:rsid w:val="00F85313"/>
    <w:rsid w:val="00F86654"/>
    <w:rsid w:val="00F86DA9"/>
    <w:rsid w:val="00F914C0"/>
    <w:rsid w:val="00F92632"/>
    <w:rsid w:val="00F93281"/>
    <w:rsid w:val="00FA2243"/>
    <w:rsid w:val="00FA2523"/>
    <w:rsid w:val="00FA2A54"/>
    <w:rsid w:val="00FA3537"/>
    <w:rsid w:val="00FB02A8"/>
    <w:rsid w:val="00FB0482"/>
    <w:rsid w:val="00FB0A52"/>
    <w:rsid w:val="00FB0FF5"/>
    <w:rsid w:val="00FB2D58"/>
    <w:rsid w:val="00FB3308"/>
    <w:rsid w:val="00FB442F"/>
    <w:rsid w:val="00FB60C5"/>
    <w:rsid w:val="00FB79B9"/>
    <w:rsid w:val="00FC3B05"/>
    <w:rsid w:val="00FC4499"/>
    <w:rsid w:val="00FC675A"/>
    <w:rsid w:val="00FD04AF"/>
    <w:rsid w:val="00FD2DB7"/>
    <w:rsid w:val="00FD326A"/>
    <w:rsid w:val="00FD3958"/>
    <w:rsid w:val="00FE05F6"/>
    <w:rsid w:val="00FE0B13"/>
    <w:rsid w:val="00FE37FC"/>
    <w:rsid w:val="00FE4091"/>
    <w:rsid w:val="00FE5F7E"/>
    <w:rsid w:val="00FE7AEF"/>
    <w:rsid w:val="00FF1902"/>
    <w:rsid w:val="00FF1AAC"/>
    <w:rsid w:val="00FF23A0"/>
    <w:rsid w:val="00FF3118"/>
    <w:rsid w:val="00FF72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AE805"/>
  <w15:docId w15:val="{BE8B42CE-A49C-4671-A62B-5FD731E3A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F"/>
        <w:kern w:val="3"/>
        <w:sz w:val="22"/>
        <w:szCs w:val="22"/>
        <w:lang w:val="ru-RU"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E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spacing w:after="160" w:line="259" w:lineRule="auto"/>
    </w:p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sz w:val="24"/>
    </w:rPr>
  </w:style>
  <w:style w:type="paragraph" w:styleId="a4">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customStyle="1" w:styleId="ConsPlusNormal">
    <w:name w:val="ConsPlusNormal"/>
    <w:uiPriority w:val="99"/>
    <w:rPr>
      <w:rFonts w:eastAsia="Times New Roman" w:cs="Calibri"/>
      <w:szCs w:val="20"/>
      <w:lang w:eastAsia="ru-RU"/>
    </w:rPr>
  </w:style>
  <w:style w:type="paragraph" w:customStyle="1" w:styleId="ConsPlusNonformat">
    <w:name w:val="ConsPlusNonformat"/>
    <w:rPr>
      <w:rFonts w:ascii="Courier New" w:eastAsia="Times New Roman" w:hAnsi="Courier New" w:cs="Courier New"/>
      <w:sz w:val="20"/>
      <w:szCs w:val="20"/>
      <w:lang w:eastAsia="ru-RU"/>
    </w:rPr>
  </w:style>
  <w:style w:type="paragraph" w:customStyle="1" w:styleId="ConsPlusTitle">
    <w:name w:val="ConsPlusTitle"/>
    <w:rPr>
      <w:rFonts w:eastAsia="Times New Roman" w:cs="Calibri"/>
      <w:b/>
      <w:szCs w:val="20"/>
      <w:lang w:eastAsia="ru-RU"/>
    </w:rPr>
  </w:style>
  <w:style w:type="paragraph" w:customStyle="1" w:styleId="ConsPlusCell">
    <w:name w:val="ConsPlusCell"/>
    <w:rPr>
      <w:rFonts w:ascii="Courier New" w:eastAsia="Times New Roman" w:hAnsi="Courier New" w:cs="Courier New"/>
      <w:sz w:val="20"/>
      <w:szCs w:val="20"/>
      <w:lang w:eastAsia="ru-RU"/>
    </w:rPr>
  </w:style>
  <w:style w:type="paragraph" w:customStyle="1" w:styleId="ConsPlusDocList">
    <w:name w:val="ConsPlusDocList"/>
    <w:rPr>
      <w:rFonts w:ascii="Courier New" w:eastAsia="Times New Roman" w:hAnsi="Courier New" w:cs="Courier New"/>
      <w:sz w:val="20"/>
      <w:szCs w:val="20"/>
      <w:lang w:eastAsia="ru-RU"/>
    </w:rPr>
  </w:style>
  <w:style w:type="paragraph" w:customStyle="1" w:styleId="ConsPlusTitlePage">
    <w:name w:val="ConsPlusTitlePage"/>
    <w:rPr>
      <w:rFonts w:ascii="Tahoma" w:eastAsia="Times New Roman" w:hAnsi="Tahoma" w:cs="Tahoma"/>
      <w:sz w:val="20"/>
      <w:szCs w:val="20"/>
      <w:lang w:eastAsia="ru-RU"/>
    </w:rPr>
  </w:style>
  <w:style w:type="paragraph" w:customStyle="1" w:styleId="ConsPlusJurTerm">
    <w:name w:val="ConsPlusJurTerm"/>
    <w:rPr>
      <w:rFonts w:ascii="Tahoma" w:eastAsia="Times New Roman" w:hAnsi="Tahoma" w:cs="Tahoma"/>
      <w:sz w:val="26"/>
      <w:szCs w:val="20"/>
      <w:lang w:eastAsia="ru-RU"/>
    </w:rPr>
  </w:style>
  <w:style w:type="paragraph" w:customStyle="1" w:styleId="ConsPlusTextList">
    <w:name w:val="ConsPlusTextList"/>
    <w:rPr>
      <w:rFonts w:ascii="Arial" w:eastAsia="Times New Roman" w:hAnsi="Arial" w:cs="Arial"/>
      <w:sz w:val="20"/>
      <w:szCs w:val="20"/>
      <w:lang w:eastAsia="ru-RU"/>
    </w:rPr>
  </w:style>
  <w:style w:type="paragraph" w:styleId="a5">
    <w:name w:val="header"/>
    <w:basedOn w:val="Standard"/>
    <w:autoRedefine/>
    <w:uiPriority w:val="99"/>
    <w:rsid w:val="00CD5A38"/>
    <w:pPr>
      <w:tabs>
        <w:tab w:val="center" w:pos="4677"/>
        <w:tab w:val="right" w:pos="9355"/>
      </w:tabs>
      <w:spacing w:after="0" w:line="240" w:lineRule="auto"/>
      <w:jc w:val="center"/>
    </w:pPr>
    <w:rPr>
      <w:rFonts w:ascii="Liberation Serif" w:hAnsi="Liberation Serif" w:cs="Liberation Serif"/>
      <w:noProof/>
      <w:sz w:val="28"/>
      <w:szCs w:val="28"/>
    </w:rPr>
  </w:style>
  <w:style w:type="paragraph" w:styleId="a6">
    <w:name w:val="footer"/>
    <w:basedOn w:val="Standard"/>
    <w:pPr>
      <w:tabs>
        <w:tab w:val="center" w:pos="4677"/>
        <w:tab w:val="right" w:pos="9355"/>
      </w:tabs>
      <w:spacing w:after="0" w:line="240" w:lineRule="auto"/>
    </w:pPr>
  </w:style>
  <w:style w:type="paragraph" w:styleId="a7">
    <w:name w:val="Balloon Text"/>
    <w:basedOn w:val="Standard"/>
    <w:uiPriority w:val="99"/>
    <w:pPr>
      <w:spacing w:after="0" w:line="240" w:lineRule="auto"/>
    </w:pPr>
    <w:rPr>
      <w:rFonts w:ascii="Segoe UI" w:eastAsia="Segoe UI" w:hAnsi="Segoe UI" w:cs="Segoe UI"/>
      <w:sz w:val="18"/>
      <w:szCs w:val="18"/>
    </w:rPr>
  </w:style>
  <w:style w:type="paragraph" w:styleId="a8">
    <w:name w:val="annotation text"/>
    <w:basedOn w:val="Standard"/>
    <w:pPr>
      <w:spacing w:line="240" w:lineRule="auto"/>
    </w:pPr>
    <w:rPr>
      <w:sz w:val="20"/>
      <w:szCs w:val="20"/>
    </w:rPr>
  </w:style>
  <w:style w:type="paragraph" w:styleId="a9">
    <w:name w:val="annotation subject"/>
    <w:basedOn w:val="a8"/>
    <w:rPr>
      <w:b/>
      <w:bCs/>
    </w:rPr>
  </w:style>
  <w:style w:type="paragraph" w:customStyle="1" w:styleId="Headerleft">
    <w:name w:val="Header left"/>
    <w:basedOn w:val="Standard"/>
  </w:style>
  <w:style w:type="paragraph" w:customStyle="1" w:styleId="Headerright">
    <w:name w:val="Header right"/>
    <w:basedOn w:val="Standard"/>
  </w:style>
  <w:style w:type="paragraph" w:customStyle="1" w:styleId="Quotations">
    <w:name w:val="Quotations"/>
    <w:basedOn w:val="Standard"/>
  </w:style>
  <w:style w:type="character" w:customStyle="1" w:styleId="aa">
    <w:name w:val="Верхний колонтитул Знак"/>
    <w:basedOn w:val="a0"/>
    <w:uiPriority w:val="99"/>
  </w:style>
  <w:style w:type="character" w:customStyle="1" w:styleId="ab">
    <w:name w:val="Нижний колонтитул Знак"/>
    <w:basedOn w:val="a0"/>
  </w:style>
  <w:style w:type="character" w:customStyle="1" w:styleId="ac">
    <w:name w:val="Текст выноски Знак"/>
    <w:basedOn w:val="a0"/>
    <w:uiPriority w:val="99"/>
    <w:rPr>
      <w:rFonts w:ascii="Segoe UI" w:eastAsia="Segoe UI" w:hAnsi="Segoe UI" w:cs="Segoe UI"/>
      <w:sz w:val="18"/>
      <w:szCs w:val="18"/>
    </w:rPr>
  </w:style>
  <w:style w:type="character" w:customStyle="1" w:styleId="FontStyle14">
    <w:name w:val="Font Style14"/>
    <w:rPr>
      <w:rFonts w:ascii="Times New Roman" w:eastAsia="Times New Roman" w:hAnsi="Times New Roman" w:cs="Times New Roman"/>
      <w:sz w:val="24"/>
      <w:szCs w:val="24"/>
    </w:rPr>
  </w:style>
  <w:style w:type="character" w:styleId="ad">
    <w:name w:val="annotation reference"/>
    <w:basedOn w:val="a0"/>
    <w:rPr>
      <w:sz w:val="16"/>
      <w:szCs w:val="16"/>
    </w:rPr>
  </w:style>
  <w:style w:type="character" w:customStyle="1" w:styleId="ae">
    <w:name w:val="Текст примечания Знак"/>
    <w:basedOn w:val="a0"/>
    <w:rPr>
      <w:sz w:val="20"/>
      <w:szCs w:val="20"/>
    </w:rPr>
  </w:style>
  <w:style w:type="character" w:customStyle="1" w:styleId="af">
    <w:name w:val="Тема примечания Знак"/>
    <w:basedOn w:val="ae"/>
    <w:rPr>
      <w:b/>
      <w:bCs/>
      <w:sz w:val="20"/>
      <w:szCs w:val="20"/>
    </w:rPr>
  </w:style>
  <w:style w:type="character" w:customStyle="1" w:styleId="Internetlink">
    <w:name w:val="Internet link"/>
    <w:rPr>
      <w:color w:val="000080"/>
      <w:u w:val="single"/>
    </w:rPr>
  </w:style>
  <w:style w:type="numbering" w:customStyle="1" w:styleId="1">
    <w:name w:val="Нет списка1"/>
    <w:basedOn w:val="a2"/>
    <w:pPr>
      <w:numPr>
        <w:numId w:val="1"/>
      </w:numPr>
    </w:pPr>
  </w:style>
  <w:style w:type="table" w:styleId="af0">
    <w:name w:val="Table Grid"/>
    <w:basedOn w:val="a1"/>
    <w:uiPriority w:val="39"/>
    <w:rsid w:val="00223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2B36DF"/>
    <w:pPr>
      <w:ind w:left="720"/>
      <w:contextualSpacing/>
    </w:pPr>
  </w:style>
  <w:style w:type="paragraph" w:styleId="af2">
    <w:name w:val="footnote text"/>
    <w:basedOn w:val="a"/>
    <w:link w:val="af3"/>
    <w:uiPriority w:val="99"/>
    <w:semiHidden/>
    <w:unhideWhenUsed/>
    <w:rsid w:val="00D90889"/>
    <w:rPr>
      <w:sz w:val="20"/>
      <w:szCs w:val="20"/>
    </w:rPr>
  </w:style>
  <w:style w:type="character" w:customStyle="1" w:styleId="af3">
    <w:name w:val="Текст сноски Знак"/>
    <w:basedOn w:val="a0"/>
    <w:link w:val="af2"/>
    <w:uiPriority w:val="99"/>
    <w:semiHidden/>
    <w:rsid w:val="00D90889"/>
    <w:rPr>
      <w:sz w:val="20"/>
      <w:szCs w:val="20"/>
    </w:rPr>
  </w:style>
  <w:style w:type="character" w:styleId="af4">
    <w:name w:val="footnote reference"/>
    <w:basedOn w:val="a0"/>
    <w:uiPriority w:val="99"/>
    <w:semiHidden/>
    <w:unhideWhenUsed/>
    <w:rsid w:val="00D90889"/>
    <w:rPr>
      <w:vertAlign w:val="superscript"/>
    </w:rPr>
  </w:style>
  <w:style w:type="character" w:styleId="af5">
    <w:name w:val="Hyperlink"/>
    <w:basedOn w:val="a0"/>
    <w:uiPriority w:val="99"/>
    <w:unhideWhenUsed/>
    <w:rsid w:val="00CA43DC"/>
    <w:rPr>
      <w:color w:val="0563C1" w:themeColor="hyperlink"/>
      <w:u w:val="single"/>
    </w:rPr>
  </w:style>
  <w:style w:type="character" w:styleId="af6">
    <w:name w:val="line number"/>
    <w:basedOn w:val="a0"/>
    <w:uiPriority w:val="99"/>
    <w:semiHidden/>
    <w:unhideWhenUsed/>
    <w:rsid w:val="00D40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67046">
      <w:bodyDiv w:val="1"/>
      <w:marLeft w:val="0"/>
      <w:marRight w:val="0"/>
      <w:marTop w:val="0"/>
      <w:marBottom w:val="0"/>
      <w:divBdr>
        <w:top w:val="none" w:sz="0" w:space="0" w:color="auto"/>
        <w:left w:val="none" w:sz="0" w:space="0" w:color="auto"/>
        <w:bottom w:val="none" w:sz="0" w:space="0" w:color="auto"/>
        <w:right w:val="none" w:sz="0" w:space="0" w:color="auto"/>
      </w:divBdr>
    </w:div>
    <w:div w:id="399015438">
      <w:bodyDiv w:val="1"/>
      <w:marLeft w:val="0"/>
      <w:marRight w:val="0"/>
      <w:marTop w:val="0"/>
      <w:marBottom w:val="0"/>
      <w:divBdr>
        <w:top w:val="none" w:sz="0" w:space="0" w:color="auto"/>
        <w:left w:val="none" w:sz="0" w:space="0" w:color="auto"/>
        <w:bottom w:val="none" w:sz="0" w:space="0" w:color="auto"/>
        <w:right w:val="none" w:sz="0" w:space="0" w:color="auto"/>
      </w:divBdr>
    </w:div>
    <w:div w:id="1296181889">
      <w:bodyDiv w:val="1"/>
      <w:marLeft w:val="0"/>
      <w:marRight w:val="0"/>
      <w:marTop w:val="0"/>
      <w:marBottom w:val="0"/>
      <w:divBdr>
        <w:top w:val="none" w:sz="0" w:space="0" w:color="auto"/>
        <w:left w:val="none" w:sz="0" w:space="0" w:color="auto"/>
        <w:bottom w:val="none" w:sz="0" w:space="0" w:color="auto"/>
        <w:right w:val="none" w:sz="0" w:space="0" w:color="auto"/>
      </w:divBdr>
    </w:div>
    <w:div w:id="1358972568">
      <w:bodyDiv w:val="1"/>
      <w:marLeft w:val="0"/>
      <w:marRight w:val="0"/>
      <w:marTop w:val="0"/>
      <w:marBottom w:val="0"/>
      <w:divBdr>
        <w:top w:val="none" w:sz="0" w:space="0" w:color="auto"/>
        <w:left w:val="none" w:sz="0" w:space="0" w:color="auto"/>
        <w:bottom w:val="none" w:sz="0" w:space="0" w:color="auto"/>
        <w:right w:val="none" w:sz="0" w:space="0" w:color="auto"/>
      </w:divBdr>
    </w:div>
    <w:div w:id="1390302143">
      <w:bodyDiv w:val="1"/>
      <w:marLeft w:val="0"/>
      <w:marRight w:val="0"/>
      <w:marTop w:val="0"/>
      <w:marBottom w:val="0"/>
      <w:divBdr>
        <w:top w:val="none" w:sz="0" w:space="0" w:color="auto"/>
        <w:left w:val="none" w:sz="0" w:space="0" w:color="auto"/>
        <w:bottom w:val="none" w:sz="0" w:space="0" w:color="auto"/>
        <w:right w:val="none" w:sz="0" w:space="0" w:color="auto"/>
      </w:divBdr>
    </w:div>
    <w:div w:id="1476099446">
      <w:bodyDiv w:val="1"/>
      <w:marLeft w:val="0"/>
      <w:marRight w:val="0"/>
      <w:marTop w:val="0"/>
      <w:marBottom w:val="0"/>
      <w:divBdr>
        <w:top w:val="none" w:sz="0" w:space="0" w:color="auto"/>
        <w:left w:val="none" w:sz="0" w:space="0" w:color="auto"/>
        <w:bottom w:val="none" w:sz="0" w:space="0" w:color="auto"/>
        <w:right w:val="none" w:sz="0" w:space="0" w:color="auto"/>
      </w:divBdr>
    </w:div>
    <w:div w:id="1538930238">
      <w:bodyDiv w:val="1"/>
      <w:marLeft w:val="0"/>
      <w:marRight w:val="0"/>
      <w:marTop w:val="0"/>
      <w:marBottom w:val="0"/>
      <w:divBdr>
        <w:top w:val="none" w:sz="0" w:space="0" w:color="auto"/>
        <w:left w:val="none" w:sz="0" w:space="0" w:color="auto"/>
        <w:bottom w:val="none" w:sz="0" w:space="0" w:color="auto"/>
        <w:right w:val="none" w:sz="0" w:space="0" w:color="auto"/>
      </w:divBdr>
    </w:div>
    <w:div w:id="1541553784">
      <w:bodyDiv w:val="1"/>
      <w:marLeft w:val="0"/>
      <w:marRight w:val="0"/>
      <w:marTop w:val="0"/>
      <w:marBottom w:val="0"/>
      <w:divBdr>
        <w:top w:val="none" w:sz="0" w:space="0" w:color="auto"/>
        <w:left w:val="none" w:sz="0" w:space="0" w:color="auto"/>
        <w:bottom w:val="none" w:sz="0" w:space="0" w:color="auto"/>
        <w:right w:val="none" w:sz="0" w:space="0" w:color="auto"/>
      </w:divBdr>
    </w:div>
    <w:div w:id="1947074853">
      <w:bodyDiv w:val="1"/>
      <w:marLeft w:val="0"/>
      <w:marRight w:val="0"/>
      <w:marTop w:val="0"/>
      <w:marBottom w:val="0"/>
      <w:divBdr>
        <w:top w:val="none" w:sz="0" w:space="0" w:color="auto"/>
        <w:left w:val="none" w:sz="0" w:space="0" w:color="auto"/>
        <w:bottom w:val="none" w:sz="0" w:space="0" w:color="auto"/>
        <w:right w:val="none" w:sz="0" w:space="0" w:color="auto"/>
      </w:divBdr>
    </w:div>
    <w:div w:id="2013024403">
      <w:bodyDiv w:val="1"/>
      <w:marLeft w:val="0"/>
      <w:marRight w:val="0"/>
      <w:marTop w:val="0"/>
      <w:marBottom w:val="0"/>
      <w:divBdr>
        <w:top w:val="none" w:sz="0" w:space="0" w:color="auto"/>
        <w:left w:val="none" w:sz="0" w:space="0" w:color="auto"/>
        <w:bottom w:val="none" w:sz="0" w:space="0" w:color="auto"/>
        <w:right w:val="none" w:sz="0" w:space="0" w:color="auto"/>
      </w:divBdr>
    </w:div>
    <w:div w:id="2117750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B2E50-4755-4219-AB19-1140181F7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6</Pages>
  <Words>2157</Words>
  <Characters>12300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Четвергова Ольга Анатольевна</dc:creator>
  <cp:lastModifiedBy>Якимова Арина Викторовна</cp:lastModifiedBy>
  <cp:revision>6</cp:revision>
  <cp:lastPrinted>2018-09-18T11:51:00Z</cp:lastPrinted>
  <dcterms:created xsi:type="dcterms:W3CDTF">2021-09-02T07:38:00Z</dcterms:created>
  <dcterms:modified xsi:type="dcterms:W3CDTF">2021-09-08T05:07:00Z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