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E" w:rsidRPr="003F08ED" w:rsidRDefault="007D635E" w:rsidP="003460DA">
      <w:pPr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tabs>
          <w:tab w:val="right" w:pos="9923"/>
        </w:tabs>
        <w:ind w:firstLine="0"/>
        <w:jc w:val="center"/>
        <w:rPr>
          <w:rFonts w:eastAsia="Calibri"/>
          <w:color w:val="FFFFFF" w:themeColor="background1"/>
          <w:sz w:val="26"/>
          <w:szCs w:val="26"/>
        </w:rPr>
      </w:pPr>
      <w:r w:rsidRPr="003F08ED">
        <w:rPr>
          <w:rFonts w:eastAsia="Calibri"/>
          <w:color w:val="FFFFFF" w:themeColor="background1"/>
          <w:sz w:val="26"/>
          <w:szCs w:val="26"/>
        </w:rPr>
        <w:t>____________________</w:t>
      </w:r>
      <w:r w:rsidRPr="003F08ED">
        <w:rPr>
          <w:rFonts w:eastAsia="Calibri"/>
          <w:color w:val="FFFFFF" w:themeColor="background1"/>
          <w:sz w:val="26"/>
          <w:szCs w:val="26"/>
        </w:rPr>
        <w:tab/>
        <w:t>№ 1291</w:t>
      </w:r>
    </w:p>
    <w:p w:rsidR="007D635E" w:rsidRPr="003F08ED" w:rsidRDefault="007D635E" w:rsidP="003460DA">
      <w:pPr>
        <w:ind w:firstLine="0"/>
        <w:jc w:val="center"/>
        <w:rPr>
          <w:rFonts w:eastAsia="Calibri"/>
          <w:color w:val="FFFFFF" w:themeColor="background1"/>
          <w:sz w:val="26"/>
          <w:szCs w:val="26"/>
        </w:rPr>
      </w:pPr>
      <w:r w:rsidRPr="003F08ED">
        <w:rPr>
          <w:rFonts w:eastAsia="Calibri"/>
          <w:color w:val="FFFFFF" w:themeColor="background1"/>
          <w:sz w:val="26"/>
          <w:szCs w:val="26"/>
        </w:rPr>
        <w:t>г. Екатеринбург</w:t>
      </w: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7D635E" w:rsidRPr="003F08ED" w:rsidRDefault="007D635E" w:rsidP="003460D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Cs/>
          <w:color w:val="FFFFFF" w:themeColor="background1"/>
          <w:sz w:val="26"/>
          <w:szCs w:val="26"/>
        </w:rPr>
      </w:pPr>
    </w:p>
    <w:p w:rsidR="00684737" w:rsidRPr="00CB6B5F" w:rsidRDefault="00FE2E85" w:rsidP="003460DA">
      <w:pPr>
        <w:ind w:firstLine="0"/>
        <w:jc w:val="center"/>
      </w:pPr>
      <w:r w:rsidRPr="00CB6B5F">
        <w:rPr>
          <w:b/>
          <w:iCs/>
        </w:rPr>
        <w:t>О</w:t>
      </w:r>
      <w:r w:rsidR="00F37479" w:rsidRPr="00CB6B5F">
        <w:rPr>
          <w:b/>
          <w:iCs/>
        </w:rPr>
        <w:t xml:space="preserve"> </w:t>
      </w:r>
      <w:r w:rsidRPr="00CB6B5F">
        <w:rPr>
          <w:b/>
          <w:iCs/>
        </w:rPr>
        <w:t>внесении</w:t>
      </w:r>
      <w:r w:rsidR="00F37479" w:rsidRPr="00CB6B5F">
        <w:rPr>
          <w:b/>
          <w:iCs/>
        </w:rPr>
        <w:t xml:space="preserve"> </w:t>
      </w:r>
      <w:r w:rsidR="00724723" w:rsidRPr="00CB6B5F">
        <w:rPr>
          <w:b/>
          <w:iCs/>
        </w:rPr>
        <w:t>изменений</w:t>
      </w:r>
      <w:r w:rsidR="00F37479" w:rsidRPr="00CB6B5F">
        <w:rPr>
          <w:b/>
          <w:iCs/>
        </w:rPr>
        <w:t xml:space="preserve"> </w:t>
      </w:r>
      <w:r w:rsidRPr="00CB6B5F">
        <w:rPr>
          <w:b/>
        </w:rPr>
        <w:t>в</w:t>
      </w:r>
      <w:r w:rsidR="00F37479" w:rsidRPr="00CB6B5F">
        <w:rPr>
          <w:b/>
        </w:rPr>
        <w:t xml:space="preserve"> </w:t>
      </w:r>
      <w:r w:rsidR="00D7462A">
        <w:rPr>
          <w:b/>
        </w:rPr>
        <w:t xml:space="preserve">состав Комиссии по ценообразованию в строительстве на территории Свердловской области, утвержденный </w:t>
      </w:r>
      <w:r w:rsidRPr="00CB6B5F">
        <w:rPr>
          <w:b/>
        </w:rPr>
        <w:t>постановление</w:t>
      </w:r>
      <w:r w:rsidR="00D7462A">
        <w:rPr>
          <w:b/>
        </w:rPr>
        <w:t>м</w:t>
      </w:r>
      <w:r w:rsidR="00F37479" w:rsidRPr="00CB6B5F">
        <w:rPr>
          <w:b/>
        </w:rPr>
        <w:t xml:space="preserve"> </w:t>
      </w:r>
      <w:r w:rsidRPr="00CB6B5F">
        <w:rPr>
          <w:b/>
        </w:rPr>
        <w:t>Правительства</w:t>
      </w:r>
      <w:r w:rsidR="00F37479" w:rsidRPr="00CB6B5F">
        <w:rPr>
          <w:b/>
        </w:rPr>
        <w:t xml:space="preserve"> </w:t>
      </w:r>
      <w:r w:rsidRPr="00CB6B5F">
        <w:rPr>
          <w:b/>
        </w:rPr>
        <w:t>Свердловской</w:t>
      </w:r>
      <w:r w:rsidR="007D635E" w:rsidRPr="00CB6B5F">
        <w:rPr>
          <w:b/>
        </w:rPr>
        <w:t> </w:t>
      </w:r>
      <w:r w:rsidRPr="00CB6B5F">
        <w:rPr>
          <w:b/>
        </w:rPr>
        <w:t>области</w:t>
      </w:r>
      <w:r w:rsidR="00F37479" w:rsidRPr="00CB6B5F">
        <w:rPr>
          <w:b/>
        </w:rPr>
        <w:t xml:space="preserve"> </w:t>
      </w:r>
      <w:r w:rsidRPr="00CB6B5F">
        <w:rPr>
          <w:b/>
        </w:rPr>
        <w:t>от</w:t>
      </w:r>
      <w:r w:rsidR="007D635E" w:rsidRPr="00CB6B5F">
        <w:rPr>
          <w:b/>
        </w:rPr>
        <w:t> </w:t>
      </w:r>
      <w:r w:rsidRPr="00CB6B5F">
        <w:rPr>
          <w:b/>
        </w:rPr>
        <w:t>29.02.2012</w:t>
      </w:r>
      <w:r w:rsidR="00965D60">
        <w:rPr>
          <w:b/>
          <w:lang w:val="en-US"/>
        </w:rPr>
        <w:t> </w:t>
      </w:r>
      <w:r w:rsidR="00F37479" w:rsidRPr="00CB6B5F">
        <w:rPr>
          <w:b/>
        </w:rPr>
        <w:t>№ </w:t>
      </w:r>
      <w:r w:rsidRPr="00CB6B5F">
        <w:rPr>
          <w:b/>
        </w:rPr>
        <w:t>197</w:t>
      </w:r>
      <w:r w:rsidR="003A3E29" w:rsidRPr="00CB6B5F">
        <w:rPr>
          <w:b/>
        </w:rPr>
        <w:noBreakHyphen/>
      </w:r>
      <w:r w:rsidR="00F37479" w:rsidRPr="00CB6B5F">
        <w:rPr>
          <w:b/>
        </w:rPr>
        <w:t xml:space="preserve">ПП </w:t>
      </w:r>
    </w:p>
    <w:p w:rsidR="00684737" w:rsidRPr="00CB6B5F" w:rsidRDefault="00684737" w:rsidP="003460DA">
      <w:pPr>
        <w:ind w:firstLine="0"/>
        <w:jc w:val="center"/>
      </w:pPr>
    </w:p>
    <w:p w:rsidR="00FE2E85" w:rsidRPr="00CB6B5F" w:rsidRDefault="00FE2E85" w:rsidP="00F77710">
      <w:r w:rsidRPr="00CB6B5F">
        <w:t>В</w:t>
      </w:r>
      <w:r w:rsidR="00F37479" w:rsidRPr="00CB6B5F">
        <w:t xml:space="preserve"> </w:t>
      </w:r>
      <w:r w:rsidRPr="00CB6B5F">
        <w:t>соответствии</w:t>
      </w:r>
      <w:r w:rsidR="00F37479" w:rsidRPr="00CB6B5F">
        <w:t xml:space="preserve"> </w:t>
      </w:r>
      <w:r w:rsidRPr="00CB6B5F">
        <w:t>со</w:t>
      </w:r>
      <w:r w:rsidR="00F37479" w:rsidRPr="00CB6B5F">
        <w:t xml:space="preserve"> </w:t>
      </w:r>
      <w:hyperlink r:id="rId8" w:history="1">
        <w:r w:rsidRPr="00CB6B5F">
          <w:t>статьей</w:t>
        </w:r>
      </w:hyperlink>
      <w:r w:rsidR="00F37479" w:rsidRPr="00CB6B5F">
        <w:t xml:space="preserve"> </w:t>
      </w:r>
      <w:r w:rsidRPr="00CB6B5F">
        <w:t>101</w:t>
      </w:r>
      <w:r w:rsidR="00F37479" w:rsidRPr="00CB6B5F">
        <w:t xml:space="preserve"> </w:t>
      </w:r>
      <w:r w:rsidRPr="00CB6B5F">
        <w:t>Областного</w:t>
      </w:r>
      <w:r w:rsidR="00F37479" w:rsidRPr="00CB6B5F">
        <w:t xml:space="preserve"> </w:t>
      </w:r>
      <w:r w:rsidRPr="00CB6B5F">
        <w:t>закона</w:t>
      </w:r>
      <w:r w:rsidR="00F37479" w:rsidRPr="00CB6B5F">
        <w:t xml:space="preserve"> </w:t>
      </w:r>
      <w:r w:rsidRPr="00CB6B5F">
        <w:t>от</w:t>
      </w:r>
      <w:r w:rsidR="00F37479" w:rsidRPr="00CB6B5F">
        <w:t xml:space="preserve"> </w:t>
      </w:r>
      <w:r w:rsidRPr="00CB6B5F">
        <w:t>10</w:t>
      </w:r>
      <w:r w:rsidR="00F37479" w:rsidRPr="00CB6B5F">
        <w:t xml:space="preserve"> </w:t>
      </w:r>
      <w:r w:rsidRPr="00CB6B5F">
        <w:t>марта</w:t>
      </w:r>
      <w:r w:rsidR="00F37479" w:rsidRPr="00CB6B5F">
        <w:t xml:space="preserve"> </w:t>
      </w:r>
      <w:r w:rsidRPr="00CB6B5F">
        <w:t>1999</w:t>
      </w:r>
      <w:r w:rsidR="00F37479" w:rsidRPr="00CB6B5F">
        <w:t xml:space="preserve"> </w:t>
      </w:r>
      <w:r w:rsidRPr="00CB6B5F">
        <w:t>года</w:t>
      </w:r>
      <w:r w:rsidR="00F37479" w:rsidRPr="00CB6B5F">
        <w:t xml:space="preserve"> № </w:t>
      </w:r>
      <w:r w:rsidRPr="00CB6B5F">
        <w:t>4</w:t>
      </w:r>
      <w:r w:rsidR="003A3E29" w:rsidRPr="00CB6B5F">
        <w:noBreakHyphen/>
      </w:r>
      <w:r w:rsidR="00F37479" w:rsidRPr="00CB6B5F">
        <w:t xml:space="preserve">ОЗ </w:t>
      </w:r>
      <w:r w:rsidRPr="00CB6B5F">
        <w:t>«О</w:t>
      </w:r>
      <w:r w:rsidR="008E3201" w:rsidRPr="00CB6B5F">
        <w:rPr>
          <w:lang w:val="en-US"/>
        </w:rPr>
        <w:t> </w:t>
      </w:r>
      <w:r w:rsidRPr="00CB6B5F">
        <w:t>правовых</w:t>
      </w:r>
      <w:r w:rsidR="00F37479" w:rsidRPr="00CB6B5F">
        <w:t xml:space="preserve"> </w:t>
      </w:r>
      <w:r w:rsidRPr="00CB6B5F">
        <w:t>актах</w:t>
      </w:r>
      <w:r w:rsidR="00F37479" w:rsidRPr="00CB6B5F">
        <w:t xml:space="preserve"> </w:t>
      </w:r>
      <w:r w:rsidRPr="00CB6B5F">
        <w:t>в</w:t>
      </w:r>
      <w:r w:rsidR="00F37479" w:rsidRPr="00CB6B5F">
        <w:t xml:space="preserve"> </w:t>
      </w:r>
      <w:r w:rsidRPr="00CB6B5F">
        <w:t>Свердловской</w:t>
      </w:r>
      <w:r w:rsidR="00F37479" w:rsidRPr="00CB6B5F">
        <w:t xml:space="preserve"> </w:t>
      </w:r>
      <w:r w:rsidR="00D97585" w:rsidRPr="00CB6B5F">
        <w:t>области»</w:t>
      </w:r>
      <w:r w:rsidR="004B64BE" w:rsidRPr="00CB6B5F">
        <w:t xml:space="preserve">, </w:t>
      </w:r>
      <w:r w:rsidRPr="00CB6B5F">
        <w:t>в</w:t>
      </w:r>
      <w:r w:rsidR="00F37479" w:rsidRPr="00CB6B5F">
        <w:t xml:space="preserve"> </w:t>
      </w:r>
      <w:r w:rsidRPr="00CB6B5F">
        <w:t>связи</w:t>
      </w:r>
      <w:r w:rsidR="00F37479" w:rsidRPr="00CB6B5F">
        <w:t xml:space="preserve"> </w:t>
      </w:r>
      <w:r w:rsidRPr="00CB6B5F">
        <w:t>с</w:t>
      </w:r>
      <w:r w:rsidR="00434E8F" w:rsidRPr="00CB6B5F">
        <w:t xml:space="preserve"> </w:t>
      </w:r>
      <w:r w:rsidRPr="00CB6B5F">
        <w:t>кадровыми</w:t>
      </w:r>
      <w:r w:rsidR="00F37479" w:rsidRPr="00CB6B5F">
        <w:t xml:space="preserve"> </w:t>
      </w:r>
      <w:r w:rsidRPr="00CB6B5F">
        <w:t>изменениями</w:t>
      </w:r>
      <w:r w:rsidR="00F37479" w:rsidRPr="00CB6B5F">
        <w:t xml:space="preserve"> </w:t>
      </w:r>
      <w:r w:rsidRPr="00CB6B5F">
        <w:t>Правительство</w:t>
      </w:r>
      <w:r w:rsidR="00F37479" w:rsidRPr="00CB6B5F">
        <w:t xml:space="preserve"> </w:t>
      </w:r>
      <w:r w:rsidRPr="00CB6B5F">
        <w:t>Свердловской</w:t>
      </w:r>
      <w:r w:rsidR="00F37479" w:rsidRPr="00CB6B5F">
        <w:t xml:space="preserve"> </w:t>
      </w:r>
      <w:r w:rsidRPr="00CB6B5F">
        <w:t>области</w:t>
      </w:r>
    </w:p>
    <w:p w:rsidR="00FE2E85" w:rsidRPr="00CB6B5F" w:rsidRDefault="0006681E" w:rsidP="003A3E29">
      <w:pPr>
        <w:ind w:firstLine="0"/>
        <w:rPr>
          <w:b/>
        </w:rPr>
      </w:pPr>
      <w:r w:rsidRPr="00CB6B5F">
        <w:rPr>
          <w:b/>
        </w:rPr>
        <w:t>ПОСТАНОВЛЯЕТ:</w:t>
      </w:r>
    </w:p>
    <w:p w:rsidR="00D7462A" w:rsidRPr="00CB6B5F" w:rsidRDefault="00D7462A" w:rsidP="00D7462A">
      <w:r>
        <w:t>1</w:t>
      </w:r>
      <w:r w:rsidR="00724723" w:rsidRPr="00CB6B5F">
        <w:t xml:space="preserve">. Внести в </w:t>
      </w:r>
      <w:hyperlink r:id="rId9" w:history="1">
        <w:r w:rsidR="00724723" w:rsidRPr="00CB6B5F">
          <w:t>состав</w:t>
        </w:r>
      </w:hyperlink>
      <w:r w:rsidR="00724723" w:rsidRPr="00CB6B5F">
        <w:t xml:space="preserve"> Комиссии по ценообразованию в строительстве на территории Свердловской области, утвержденный постановлением Правительства Сверд</w:t>
      </w:r>
      <w:r w:rsidR="00BC3C68" w:rsidRPr="00CB6B5F">
        <w:t>ловской области от 29.02.2012 № </w:t>
      </w:r>
      <w:r w:rsidR="00724723" w:rsidRPr="00CB6B5F">
        <w:t>197</w:t>
      </w:r>
      <w:r w:rsidRPr="00CB6B5F">
        <w:noBreakHyphen/>
      </w:r>
      <w:r w:rsidR="00724723" w:rsidRPr="00CB6B5F">
        <w:t>ПП</w:t>
      </w:r>
      <w:r>
        <w:t xml:space="preserve"> </w:t>
      </w:r>
      <w:r w:rsidRPr="00CB6B5F">
        <w:t>«О создании Комиссии по ценообразованию в строительстве на территории Свердловской области» («Областная газета», 2012, 13 марта</w:t>
      </w:r>
      <w:bookmarkStart w:id="0" w:name="_GoBack"/>
      <w:bookmarkEnd w:id="0"/>
      <w:r w:rsidRPr="00CB6B5F">
        <w:t>, № 97</w:t>
      </w:r>
      <w:r w:rsidRPr="00CB6B5F">
        <w:rPr>
          <w:rFonts w:eastAsia="Times New Roman"/>
        </w:rPr>
        <w:t>–</w:t>
      </w:r>
      <w:r w:rsidRPr="00CB6B5F">
        <w:t>100) с изменениями, внесенными постановлениями Правительства Свердловской области от 20.03.2013 № 348</w:t>
      </w:r>
      <w:r w:rsidRPr="00CB6B5F">
        <w:noBreakHyphen/>
        <w:t>ПП, от 02.07.2013 № 820</w:t>
      </w:r>
      <w:r w:rsidRPr="00CB6B5F">
        <w:noBreakHyphen/>
        <w:t>ПП, от 03.12.2013 № 1484</w:t>
      </w:r>
      <w:r w:rsidRPr="00CB6B5F">
        <w:noBreakHyphen/>
        <w:t>ПП, от 12.03.2015 № 151</w:t>
      </w:r>
      <w:r w:rsidRPr="00CB6B5F">
        <w:noBreakHyphen/>
        <w:t>ПП, от 10.02.2016 № 95</w:t>
      </w:r>
      <w:r w:rsidRPr="00CB6B5F">
        <w:noBreakHyphen/>
        <w:t>ПП, от 05.04.2016 № 230</w:t>
      </w:r>
      <w:r w:rsidRPr="00CB6B5F">
        <w:noBreakHyphen/>
        <w:t>ПП</w:t>
      </w:r>
      <w:r>
        <w:t xml:space="preserve">, </w:t>
      </w:r>
      <w:r w:rsidRPr="00CB6B5F">
        <w:t>от 26.01.2017 № 30</w:t>
      </w:r>
      <w:r w:rsidRPr="00CB6B5F">
        <w:noBreakHyphen/>
        <w:t xml:space="preserve">ПП </w:t>
      </w:r>
      <w:r>
        <w:t>и от 22.03.2018 № 133-ПП</w:t>
      </w:r>
      <w:r w:rsidRPr="00CB6B5F">
        <w:t>, следующие изменения:</w:t>
      </w:r>
    </w:p>
    <w:p w:rsidR="00303C94" w:rsidRPr="00CB6B5F" w:rsidRDefault="00303C94" w:rsidP="00724723">
      <w:r w:rsidRPr="00CB6B5F">
        <w:t>1) пункт</w:t>
      </w:r>
      <w:r w:rsidR="008D01F9" w:rsidRPr="00CB6B5F">
        <w:t xml:space="preserve"> </w:t>
      </w:r>
      <w:r w:rsidR="00D7462A">
        <w:t>7-1</w:t>
      </w:r>
      <w:r w:rsidRPr="00CB6B5F">
        <w:t xml:space="preserve"> изложить в следующей редакции: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4"/>
        <w:gridCol w:w="283"/>
        <w:gridCol w:w="5817"/>
      </w:tblGrid>
      <w:tr w:rsidR="00303C94" w:rsidRPr="00CB6B5F" w:rsidTr="00B228AD">
        <w:trPr>
          <w:cantSplit/>
        </w:trPr>
        <w:tc>
          <w:tcPr>
            <w:tcW w:w="709" w:type="dxa"/>
          </w:tcPr>
          <w:p w:rsidR="00303C94" w:rsidRPr="00CB6B5F" w:rsidRDefault="00D7462A" w:rsidP="00C87520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«7-1</w:t>
            </w:r>
            <w:r w:rsidR="00303C94" w:rsidRPr="00CB6B5F">
              <w:rPr>
                <w:rFonts w:eastAsia="Times New Roman"/>
              </w:rPr>
              <w:t>.</w:t>
            </w:r>
          </w:p>
        </w:tc>
        <w:tc>
          <w:tcPr>
            <w:tcW w:w="3114" w:type="dxa"/>
          </w:tcPr>
          <w:p w:rsidR="00303C94" w:rsidRPr="00CB6B5F" w:rsidRDefault="00D7462A" w:rsidP="00C87520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Давыденко</w:t>
            </w:r>
          </w:p>
          <w:p w:rsidR="00BA045E" w:rsidRPr="00CB6B5F" w:rsidRDefault="00D7462A" w:rsidP="00C87520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Сергей Александрович</w:t>
            </w:r>
          </w:p>
        </w:tc>
        <w:tc>
          <w:tcPr>
            <w:tcW w:w="283" w:type="dxa"/>
          </w:tcPr>
          <w:p w:rsidR="00303C94" w:rsidRPr="00CB6B5F" w:rsidRDefault="00303C94" w:rsidP="00C87520">
            <w:pPr>
              <w:ind w:firstLine="0"/>
              <w:rPr>
                <w:rFonts w:eastAsia="Times New Roman"/>
              </w:rPr>
            </w:pPr>
            <w:r w:rsidRPr="00CB6B5F">
              <w:rPr>
                <w:rFonts w:eastAsia="Times New Roman"/>
              </w:rPr>
              <w:t>–</w:t>
            </w:r>
          </w:p>
        </w:tc>
        <w:tc>
          <w:tcPr>
            <w:tcW w:w="5817" w:type="dxa"/>
          </w:tcPr>
          <w:p w:rsidR="00303C94" w:rsidRPr="00B228AD" w:rsidRDefault="00D7462A" w:rsidP="00B228AD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заместитель </w:t>
            </w:r>
            <w:r w:rsidR="00B228AD">
              <w:rPr>
                <w:rFonts w:eastAsia="Times New Roman"/>
              </w:rPr>
              <w:t xml:space="preserve">начальника </w:t>
            </w:r>
            <w:r w:rsidR="00B228AD" w:rsidRPr="00B228AD">
              <w:rPr>
                <w:rFonts w:eastAsia="Times New Roman"/>
              </w:rPr>
              <w:t>отдела экономического анализа и</w:t>
            </w:r>
            <w:r w:rsidR="00B228AD">
              <w:rPr>
                <w:rFonts w:eastAsia="Times New Roman"/>
              </w:rPr>
              <w:t xml:space="preserve"> </w:t>
            </w:r>
            <w:r w:rsidR="00B228AD" w:rsidRPr="00B228AD">
              <w:rPr>
                <w:rFonts w:eastAsia="Times New Roman"/>
              </w:rPr>
              <w:t>бюджетного планирования Министерства строительства и развития инфраструктуры Свердловской области</w:t>
            </w:r>
            <w:r w:rsidR="00B228AD">
              <w:rPr>
                <w:rFonts w:eastAsia="Times New Roman"/>
              </w:rPr>
              <w:t>»</w:t>
            </w:r>
            <w:r w:rsidR="00B228AD" w:rsidRPr="00B228AD">
              <w:rPr>
                <w:rFonts w:eastAsia="Times New Roman"/>
              </w:rPr>
              <w:t>;</w:t>
            </w:r>
          </w:p>
        </w:tc>
      </w:tr>
    </w:tbl>
    <w:p w:rsidR="008C2547" w:rsidRPr="00CB6B5F" w:rsidRDefault="008D01F9" w:rsidP="00B228AD">
      <w:pPr>
        <w:autoSpaceDE w:val="0"/>
        <w:autoSpaceDN w:val="0"/>
        <w:adjustRightInd w:val="0"/>
      </w:pPr>
      <w:r w:rsidRPr="00CB6B5F">
        <w:t>2</w:t>
      </w:r>
      <w:r w:rsidR="00B06758" w:rsidRPr="00CB6B5F">
        <w:t>)</w:t>
      </w:r>
      <w:r w:rsidR="00B06758" w:rsidRPr="00CB6B5F">
        <w:rPr>
          <w:lang w:val="en-US"/>
        </w:rPr>
        <w:t> </w:t>
      </w:r>
      <w:r w:rsidR="00B228AD">
        <w:t>дополнить пунктом 10</w:t>
      </w:r>
      <w:r w:rsidR="008C2547" w:rsidRPr="00CB6B5F">
        <w:t>-1 следующего содержания: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84"/>
        <w:gridCol w:w="5811"/>
      </w:tblGrid>
      <w:tr w:rsidR="008C2547" w:rsidRPr="00CB6B5F" w:rsidTr="00E30DC3">
        <w:trPr>
          <w:cantSplit/>
        </w:trPr>
        <w:tc>
          <w:tcPr>
            <w:tcW w:w="851" w:type="dxa"/>
          </w:tcPr>
          <w:p w:rsidR="008C2547" w:rsidRPr="00CB6B5F" w:rsidRDefault="008C2547" w:rsidP="00C87520">
            <w:pPr>
              <w:ind w:firstLine="0"/>
              <w:jc w:val="left"/>
              <w:rPr>
                <w:rFonts w:eastAsia="Times New Roman"/>
              </w:rPr>
            </w:pPr>
            <w:r w:rsidRPr="00CB6B5F">
              <w:rPr>
                <w:rFonts w:eastAsia="Times New Roman"/>
              </w:rPr>
              <w:t>«</w:t>
            </w:r>
            <w:r w:rsidR="00B228AD">
              <w:rPr>
                <w:rFonts w:eastAsia="Times New Roman"/>
              </w:rPr>
              <w:t>10</w:t>
            </w:r>
            <w:r w:rsidRPr="00CB6B5F">
              <w:rPr>
                <w:rFonts w:eastAsia="Times New Roman"/>
              </w:rPr>
              <w:t>-1.</w:t>
            </w:r>
          </w:p>
        </w:tc>
        <w:tc>
          <w:tcPr>
            <w:tcW w:w="2977" w:type="dxa"/>
          </w:tcPr>
          <w:p w:rsidR="008C2547" w:rsidRDefault="00B228AD" w:rsidP="008C2547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Курносенко</w:t>
            </w:r>
          </w:p>
          <w:p w:rsidR="00B228AD" w:rsidRPr="00B228AD" w:rsidRDefault="00B228AD" w:rsidP="008C2547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Юлия Николаевна</w:t>
            </w:r>
          </w:p>
        </w:tc>
        <w:tc>
          <w:tcPr>
            <w:tcW w:w="284" w:type="dxa"/>
          </w:tcPr>
          <w:p w:rsidR="008C2547" w:rsidRPr="00CB6B5F" w:rsidRDefault="008C2547" w:rsidP="00C87520">
            <w:pPr>
              <w:ind w:firstLine="0"/>
              <w:rPr>
                <w:rFonts w:eastAsia="Times New Roman"/>
              </w:rPr>
            </w:pPr>
            <w:r w:rsidRPr="00CB6B5F">
              <w:rPr>
                <w:rFonts w:eastAsia="Times New Roman"/>
              </w:rPr>
              <w:t>–</w:t>
            </w:r>
          </w:p>
        </w:tc>
        <w:tc>
          <w:tcPr>
            <w:tcW w:w="5811" w:type="dxa"/>
          </w:tcPr>
          <w:p w:rsidR="00B228AD" w:rsidRPr="00B228AD" w:rsidRDefault="00B228AD" w:rsidP="00B228AD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Министра инвестиций и развития Свердловской области»</w:t>
            </w:r>
            <w:r w:rsidRPr="00B228AD">
              <w:rPr>
                <w:rFonts w:eastAsia="Times New Roman"/>
              </w:rPr>
              <w:t>;</w:t>
            </w:r>
          </w:p>
        </w:tc>
      </w:tr>
    </w:tbl>
    <w:p w:rsidR="00B228AD" w:rsidRPr="00B228AD" w:rsidRDefault="00B228AD" w:rsidP="00F77710">
      <w:pPr>
        <w:autoSpaceDE w:val="0"/>
        <w:autoSpaceDN w:val="0"/>
        <w:adjustRightInd w:val="0"/>
      </w:pPr>
      <w:r w:rsidRPr="00B228AD">
        <w:t>3)</w:t>
      </w:r>
      <w:r>
        <w:rPr>
          <w:lang w:val="en-US"/>
        </w:rPr>
        <w:t> </w:t>
      </w:r>
      <w:r>
        <w:t>пункт 15-1 признать утратившим силу.</w:t>
      </w:r>
    </w:p>
    <w:p w:rsidR="00F77710" w:rsidRPr="00CB6B5F" w:rsidRDefault="00B228AD" w:rsidP="00F77710">
      <w:pPr>
        <w:autoSpaceDE w:val="0"/>
        <w:autoSpaceDN w:val="0"/>
        <w:adjustRightInd w:val="0"/>
      </w:pPr>
      <w:r>
        <w:t>2</w:t>
      </w:r>
      <w:r w:rsidR="00F37479" w:rsidRPr="00CB6B5F">
        <w:t>. </w:t>
      </w:r>
      <w:r w:rsidR="00FE2E85" w:rsidRPr="00CB6B5F">
        <w:t>Настоящее</w:t>
      </w:r>
      <w:r w:rsidR="00F37479" w:rsidRPr="00CB6B5F">
        <w:t xml:space="preserve"> </w:t>
      </w:r>
      <w:r w:rsidR="00FE2E85" w:rsidRPr="00CB6B5F">
        <w:t>постановление</w:t>
      </w:r>
      <w:r w:rsidR="00F37479" w:rsidRPr="00CB6B5F">
        <w:t xml:space="preserve"> </w:t>
      </w:r>
      <w:r w:rsidR="00FE2E85" w:rsidRPr="00CB6B5F">
        <w:t>вступает</w:t>
      </w:r>
      <w:r w:rsidR="00F37479" w:rsidRPr="00CB6B5F">
        <w:t xml:space="preserve"> </w:t>
      </w:r>
      <w:r w:rsidR="00FE2E85" w:rsidRPr="00CB6B5F">
        <w:t>в</w:t>
      </w:r>
      <w:r w:rsidR="00F37479" w:rsidRPr="00CB6B5F">
        <w:t xml:space="preserve"> </w:t>
      </w:r>
      <w:r w:rsidR="00FE2E85" w:rsidRPr="00CB6B5F">
        <w:t>силу</w:t>
      </w:r>
      <w:r w:rsidR="00F37479" w:rsidRPr="00CB6B5F">
        <w:t xml:space="preserve"> </w:t>
      </w:r>
      <w:r w:rsidR="00FE2E85" w:rsidRPr="00CB6B5F">
        <w:t>на</w:t>
      </w:r>
      <w:r w:rsidR="00F37479" w:rsidRPr="00CB6B5F">
        <w:t xml:space="preserve"> </w:t>
      </w:r>
      <w:r w:rsidR="00FE2E85" w:rsidRPr="00CB6B5F">
        <w:t>следующий</w:t>
      </w:r>
      <w:r w:rsidR="00F37479" w:rsidRPr="00CB6B5F">
        <w:t xml:space="preserve"> </w:t>
      </w:r>
      <w:r w:rsidR="00FE2E85" w:rsidRPr="00CB6B5F">
        <w:t>день</w:t>
      </w:r>
      <w:r w:rsidR="00F37479" w:rsidRPr="00CB6B5F">
        <w:t xml:space="preserve"> </w:t>
      </w:r>
      <w:r w:rsidR="00FE2E85" w:rsidRPr="00CB6B5F">
        <w:t>после</w:t>
      </w:r>
      <w:r w:rsidR="00F37479" w:rsidRPr="00CB6B5F">
        <w:t xml:space="preserve"> </w:t>
      </w:r>
      <w:r w:rsidR="00FE2E85" w:rsidRPr="00CB6B5F">
        <w:t>его</w:t>
      </w:r>
      <w:r w:rsidR="007D635E" w:rsidRPr="00CB6B5F">
        <w:t> </w:t>
      </w:r>
      <w:r w:rsidR="00FE2E85" w:rsidRPr="00CB6B5F">
        <w:t>официального</w:t>
      </w:r>
      <w:r w:rsidR="00F37479" w:rsidRPr="00CB6B5F">
        <w:t xml:space="preserve"> </w:t>
      </w:r>
      <w:r w:rsidR="00FE2E85" w:rsidRPr="00CB6B5F">
        <w:t>опубликования.</w:t>
      </w:r>
      <w:r w:rsidR="00F37479" w:rsidRPr="00CB6B5F">
        <w:t xml:space="preserve"> </w:t>
      </w:r>
    </w:p>
    <w:p w:rsidR="00FE2E85" w:rsidRPr="00CB6B5F" w:rsidRDefault="00B228AD" w:rsidP="00F77710">
      <w:pPr>
        <w:autoSpaceDE w:val="0"/>
        <w:autoSpaceDN w:val="0"/>
        <w:adjustRightInd w:val="0"/>
      </w:pPr>
      <w:r>
        <w:t>3</w:t>
      </w:r>
      <w:r w:rsidR="00F37479" w:rsidRPr="00CB6B5F">
        <w:t>. </w:t>
      </w:r>
      <w:r w:rsidR="00FE2E85" w:rsidRPr="00CB6B5F">
        <w:t>Настоящее</w:t>
      </w:r>
      <w:r w:rsidR="00F37479" w:rsidRPr="00CB6B5F">
        <w:t xml:space="preserve"> </w:t>
      </w:r>
      <w:r w:rsidR="00FE2E85" w:rsidRPr="00CB6B5F">
        <w:t>постановление</w:t>
      </w:r>
      <w:r w:rsidR="00F37479" w:rsidRPr="00CB6B5F">
        <w:t xml:space="preserve"> </w:t>
      </w:r>
      <w:r w:rsidR="00FE2E85" w:rsidRPr="00CB6B5F">
        <w:t>опубликовать</w:t>
      </w:r>
      <w:r w:rsidR="00F37479" w:rsidRPr="00CB6B5F">
        <w:t xml:space="preserve"> </w:t>
      </w:r>
      <w:r w:rsidR="00FE2E85" w:rsidRPr="00CB6B5F">
        <w:t>в</w:t>
      </w:r>
      <w:r w:rsidR="00F37479" w:rsidRPr="00CB6B5F">
        <w:t xml:space="preserve"> </w:t>
      </w:r>
      <w:r w:rsidR="00FE2E85" w:rsidRPr="00CB6B5F">
        <w:t>«Областной</w:t>
      </w:r>
      <w:r w:rsidR="00F37479" w:rsidRPr="00CB6B5F">
        <w:t xml:space="preserve"> </w:t>
      </w:r>
      <w:r w:rsidR="00FE2E85" w:rsidRPr="00CB6B5F">
        <w:t>газете».</w:t>
      </w:r>
    </w:p>
    <w:p w:rsidR="00F77710" w:rsidRPr="00CB6B5F" w:rsidRDefault="00F77710" w:rsidP="00F77710">
      <w:pPr>
        <w:pStyle w:val="ac"/>
        <w:widowControl w:val="0"/>
        <w:tabs>
          <w:tab w:val="right" w:pos="9923"/>
        </w:tabs>
        <w:autoSpaceDE w:val="0"/>
        <w:autoSpaceDN w:val="0"/>
        <w:adjustRightInd w:val="0"/>
        <w:ind w:left="0" w:firstLine="0"/>
      </w:pPr>
    </w:p>
    <w:p w:rsidR="008E3201" w:rsidRPr="00CB6B5F" w:rsidRDefault="008E3201" w:rsidP="00F77710">
      <w:pPr>
        <w:pStyle w:val="ac"/>
        <w:widowControl w:val="0"/>
        <w:tabs>
          <w:tab w:val="right" w:pos="9923"/>
        </w:tabs>
        <w:autoSpaceDE w:val="0"/>
        <w:autoSpaceDN w:val="0"/>
        <w:adjustRightInd w:val="0"/>
        <w:ind w:left="0" w:firstLine="0"/>
      </w:pPr>
    </w:p>
    <w:tbl>
      <w:tblPr>
        <w:tblStyle w:val="ad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5010"/>
      </w:tblGrid>
      <w:tr w:rsidR="00C05A91" w:rsidRPr="00CB6B5F" w:rsidTr="00CB6B5F">
        <w:trPr>
          <w:trHeight w:val="706"/>
        </w:trPr>
        <w:tc>
          <w:tcPr>
            <w:tcW w:w="5001" w:type="dxa"/>
          </w:tcPr>
          <w:p w:rsidR="00BA045E" w:rsidRPr="00CB6B5F" w:rsidRDefault="00BA045E" w:rsidP="00C05A91">
            <w:pPr>
              <w:widowControl w:val="0"/>
              <w:ind w:firstLine="0"/>
              <w:jc w:val="left"/>
            </w:pPr>
            <w:r w:rsidRPr="00CB6B5F">
              <w:t>Губернатор</w:t>
            </w:r>
          </w:p>
          <w:p w:rsidR="00C05A91" w:rsidRPr="00CB6B5F" w:rsidRDefault="00C05A91" w:rsidP="00C05A91">
            <w:pPr>
              <w:widowControl w:val="0"/>
              <w:ind w:firstLine="0"/>
              <w:jc w:val="left"/>
            </w:pPr>
            <w:r w:rsidRPr="00CB6B5F">
              <w:t>Свердловской области</w:t>
            </w:r>
          </w:p>
        </w:tc>
        <w:tc>
          <w:tcPr>
            <w:tcW w:w="5010" w:type="dxa"/>
            <w:vAlign w:val="bottom"/>
          </w:tcPr>
          <w:p w:rsidR="00C05A91" w:rsidRPr="00CB6B5F" w:rsidRDefault="00C05A91" w:rsidP="00C05A91">
            <w:pPr>
              <w:pStyle w:val="ac"/>
              <w:widowControl w:val="0"/>
              <w:tabs>
                <w:tab w:val="right" w:pos="9923"/>
              </w:tabs>
              <w:jc w:val="right"/>
            </w:pPr>
            <w:r w:rsidRPr="00CB6B5F">
              <w:t xml:space="preserve">Е.В. </w:t>
            </w:r>
            <w:proofErr w:type="spellStart"/>
            <w:r w:rsidRPr="00CB6B5F">
              <w:t>Куйвашев</w:t>
            </w:r>
            <w:proofErr w:type="spellEnd"/>
          </w:p>
        </w:tc>
      </w:tr>
    </w:tbl>
    <w:p w:rsidR="006019AE" w:rsidRDefault="006019AE" w:rsidP="00BF3E8A">
      <w:pPr>
        <w:keepNext/>
        <w:ind w:firstLine="0"/>
        <w:jc w:val="center"/>
        <w:outlineLvl w:val="0"/>
        <w:rPr>
          <w:sz w:val="12"/>
          <w:szCs w:val="12"/>
        </w:rPr>
      </w:pPr>
    </w:p>
    <w:sectPr w:rsidR="006019AE" w:rsidSect="00161B1E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DC" w:rsidRDefault="000B74DC" w:rsidP="00DA1120">
      <w:r>
        <w:separator/>
      </w:r>
    </w:p>
  </w:endnote>
  <w:endnote w:type="continuationSeparator" w:id="0">
    <w:p w:rsidR="000B74DC" w:rsidRDefault="000B74DC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DC" w:rsidRDefault="000B74DC" w:rsidP="00DA1120">
      <w:r>
        <w:separator/>
      </w:r>
    </w:p>
  </w:footnote>
  <w:footnote w:type="continuationSeparator" w:id="0">
    <w:p w:rsidR="000B74DC" w:rsidRDefault="000B74DC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56417"/>
      <w:docPartObj>
        <w:docPartGallery w:val="Page Numbers (Top of Page)"/>
        <w:docPartUnique/>
      </w:docPartObj>
    </w:sdtPr>
    <w:sdtEndPr/>
    <w:sdtContent>
      <w:p w:rsidR="00497ADC" w:rsidRDefault="00497ADC" w:rsidP="00497AD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01">
          <w:rPr>
            <w:noProof/>
          </w:rPr>
          <w:t>1</w:t>
        </w:r>
        <w:r>
          <w:fldChar w:fldCharType="end"/>
        </w:r>
      </w:p>
    </w:sdtContent>
  </w:sdt>
  <w:p w:rsidR="00497ADC" w:rsidRDefault="00497A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019275"/>
      <w:docPartObj>
        <w:docPartGallery w:val="Page Numbers (Top of Page)"/>
        <w:docPartUnique/>
      </w:docPartObj>
    </w:sdtPr>
    <w:sdtEndPr/>
    <w:sdtContent>
      <w:p w:rsidR="00497ADC" w:rsidRPr="00CB6B5F" w:rsidRDefault="00497ADC" w:rsidP="00497ADC">
        <w:pPr>
          <w:pStyle w:val="a3"/>
          <w:ind w:firstLine="0"/>
          <w:jc w:val="center"/>
        </w:pPr>
        <w:r w:rsidRPr="00CB6B5F">
          <w:fldChar w:fldCharType="begin"/>
        </w:r>
        <w:r w:rsidRPr="00CB6B5F">
          <w:instrText>PAGE   \* MERGEFORMAT</w:instrText>
        </w:r>
        <w:r w:rsidRPr="00CB6B5F">
          <w:fldChar w:fldCharType="separate"/>
        </w:r>
        <w:r w:rsidR="00B228AD">
          <w:rPr>
            <w:noProof/>
          </w:rPr>
          <w:t>2</w:t>
        </w:r>
        <w:r w:rsidRPr="00CB6B5F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D7" w:rsidRDefault="00095BD7" w:rsidP="00095BD7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85"/>
    <w:rsid w:val="00002C63"/>
    <w:rsid w:val="000033C9"/>
    <w:rsid w:val="000231B4"/>
    <w:rsid w:val="000231F9"/>
    <w:rsid w:val="00024DDC"/>
    <w:rsid w:val="000309BF"/>
    <w:rsid w:val="00031539"/>
    <w:rsid w:val="00036B4D"/>
    <w:rsid w:val="0003793E"/>
    <w:rsid w:val="00040715"/>
    <w:rsid w:val="00041652"/>
    <w:rsid w:val="00043705"/>
    <w:rsid w:val="00043DEF"/>
    <w:rsid w:val="00045CB1"/>
    <w:rsid w:val="00047DD1"/>
    <w:rsid w:val="0005500D"/>
    <w:rsid w:val="000552CC"/>
    <w:rsid w:val="000577F6"/>
    <w:rsid w:val="000659F2"/>
    <w:rsid w:val="00065B6E"/>
    <w:rsid w:val="00065BDE"/>
    <w:rsid w:val="0006681E"/>
    <w:rsid w:val="00072C6B"/>
    <w:rsid w:val="000769CC"/>
    <w:rsid w:val="000813ED"/>
    <w:rsid w:val="00084CAF"/>
    <w:rsid w:val="00085D1B"/>
    <w:rsid w:val="00090879"/>
    <w:rsid w:val="0009184D"/>
    <w:rsid w:val="00091DB0"/>
    <w:rsid w:val="00093EBA"/>
    <w:rsid w:val="00094FE9"/>
    <w:rsid w:val="00095BD7"/>
    <w:rsid w:val="000A044A"/>
    <w:rsid w:val="000A13F3"/>
    <w:rsid w:val="000A186A"/>
    <w:rsid w:val="000A21F1"/>
    <w:rsid w:val="000A48E0"/>
    <w:rsid w:val="000A4D9E"/>
    <w:rsid w:val="000A500D"/>
    <w:rsid w:val="000B256F"/>
    <w:rsid w:val="000B2C70"/>
    <w:rsid w:val="000B74DC"/>
    <w:rsid w:val="000C23B6"/>
    <w:rsid w:val="000C5397"/>
    <w:rsid w:val="000D1E71"/>
    <w:rsid w:val="000E05B0"/>
    <w:rsid w:val="000E0BEB"/>
    <w:rsid w:val="000E148F"/>
    <w:rsid w:val="000E23D6"/>
    <w:rsid w:val="000E2B07"/>
    <w:rsid w:val="000E5219"/>
    <w:rsid w:val="000E5545"/>
    <w:rsid w:val="000E6CAC"/>
    <w:rsid w:val="000E797A"/>
    <w:rsid w:val="000F3EE8"/>
    <w:rsid w:val="000F7CD5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5875"/>
    <w:rsid w:val="001174C7"/>
    <w:rsid w:val="001179FD"/>
    <w:rsid w:val="00117A28"/>
    <w:rsid w:val="001266B3"/>
    <w:rsid w:val="00127E7B"/>
    <w:rsid w:val="00137B99"/>
    <w:rsid w:val="00140175"/>
    <w:rsid w:val="00142C8C"/>
    <w:rsid w:val="00146DFE"/>
    <w:rsid w:val="00147E54"/>
    <w:rsid w:val="00154D1C"/>
    <w:rsid w:val="001601A2"/>
    <w:rsid w:val="00161B1E"/>
    <w:rsid w:val="0016317B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A5042"/>
    <w:rsid w:val="001B46D3"/>
    <w:rsid w:val="001C22D8"/>
    <w:rsid w:val="001C5416"/>
    <w:rsid w:val="001C6057"/>
    <w:rsid w:val="001C7C4C"/>
    <w:rsid w:val="001D61A5"/>
    <w:rsid w:val="001E54F4"/>
    <w:rsid w:val="001F009C"/>
    <w:rsid w:val="001F0E92"/>
    <w:rsid w:val="001F3A3E"/>
    <w:rsid w:val="001F79A3"/>
    <w:rsid w:val="00204198"/>
    <w:rsid w:val="0020622D"/>
    <w:rsid w:val="00206560"/>
    <w:rsid w:val="0021178B"/>
    <w:rsid w:val="00212305"/>
    <w:rsid w:val="00213334"/>
    <w:rsid w:val="00216F36"/>
    <w:rsid w:val="0022699A"/>
    <w:rsid w:val="00227CE0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635C"/>
    <w:rsid w:val="002A3118"/>
    <w:rsid w:val="002A4165"/>
    <w:rsid w:val="002A5EFD"/>
    <w:rsid w:val="002A7ABE"/>
    <w:rsid w:val="002B2685"/>
    <w:rsid w:val="002B5B38"/>
    <w:rsid w:val="002C73E9"/>
    <w:rsid w:val="002E1462"/>
    <w:rsid w:val="002E63E9"/>
    <w:rsid w:val="002F0E0F"/>
    <w:rsid w:val="002F2891"/>
    <w:rsid w:val="00303C94"/>
    <w:rsid w:val="00311798"/>
    <w:rsid w:val="003147E3"/>
    <w:rsid w:val="00314874"/>
    <w:rsid w:val="00321199"/>
    <w:rsid w:val="00321369"/>
    <w:rsid w:val="00324695"/>
    <w:rsid w:val="00326EBD"/>
    <w:rsid w:val="00333722"/>
    <w:rsid w:val="00334F23"/>
    <w:rsid w:val="00341230"/>
    <w:rsid w:val="003460DA"/>
    <w:rsid w:val="003472A0"/>
    <w:rsid w:val="003500FD"/>
    <w:rsid w:val="003507A7"/>
    <w:rsid w:val="00352144"/>
    <w:rsid w:val="0035649F"/>
    <w:rsid w:val="003602C6"/>
    <w:rsid w:val="00360381"/>
    <w:rsid w:val="00363FA1"/>
    <w:rsid w:val="0036743C"/>
    <w:rsid w:val="00375047"/>
    <w:rsid w:val="00376F05"/>
    <w:rsid w:val="00382821"/>
    <w:rsid w:val="00383078"/>
    <w:rsid w:val="003914DE"/>
    <w:rsid w:val="00395F75"/>
    <w:rsid w:val="00396364"/>
    <w:rsid w:val="003A3E29"/>
    <w:rsid w:val="003A5669"/>
    <w:rsid w:val="003A73B6"/>
    <w:rsid w:val="003A7BCB"/>
    <w:rsid w:val="003B05EF"/>
    <w:rsid w:val="003B2CEA"/>
    <w:rsid w:val="003B4B99"/>
    <w:rsid w:val="003C08F8"/>
    <w:rsid w:val="003C11D0"/>
    <w:rsid w:val="003C1AA0"/>
    <w:rsid w:val="003D7FF8"/>
    <w:rsid w:val="003E0BB8"/>
    <w:rsid w:val="003E26B1"/>
    <w:rsid w:val="003E551A"/>
    <w:rsid w:val="003E6351"/>
    <w:rsid w:val="003E69A1"/>
    <w:rsid w:val="003E7FFE"/>
    <w:rsid w:val="003F08ED"/>
    <w:rsid w:val="003F3F64"/>
    <w:rsid w:val="003F5562"/>
    <w:rsid w:val="003F701A"/>
    <w:rsid w:val="00404EA0"/>
    <w:rsid w:val="004105BE"/>
    <w:rsid w:val="00414465"/>
    <w:rsid w:val="004155E2"/>
    <w:rsid w:val="00416C32"/>
    <w:rsid w:val="00420AF4"/>
    <w:rsid w:val="0042400A"/>
    <w:rsid w:val="00430B08"/>
    <w:rsid w:val="00432A68"/>
    <w:rsid w:val="00433BA7"/>
    <w:rsid w:val="00434E8F"/>
    <w:rsid w:val="004363FD"/>
    <w:rsid w:val="00444FC7"/>
    <w:rsid w:val="004455E4"/>
    <w:rsid w:val="004461D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4DE8"/>
    <w:rsid w:val="00485A4E"/>
    <w:rsid w:val="00490DAD"/>
    <w:rsid w:val="0049272A"/>
    <w:rsid w:val="00495EEE"/>
    <w:rsid w:val="00497ADC"/>
    <w:rsid w:val="004A0BC6"/>
    <w:rsid w:val="004B3F92"/>
    <w:rsid w:val="004B6217"/>
    <w:rsid w:val="004B64BE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81729"/>
    <w:rsid w:val="00582436"/>
    <w:rsid w:val="00584B0C"/>
    <w:rsid w:val="00586449"/>
    <w:rsid w:val="00586A50"/>
    <w:rsid w:val="005932D9"/>
    <w:rsid w:val="00596583"/>
    <w:rsid w:val="005A27BD"/>
    <w:rsid w:val="005A7FB1"/>
    <w:rsid w:val="005B44C8"/>
    <w:rsid w:val="005D13A2"/>
    <w:rsid w:val="005D4AC5"/>
    <w:rsid w:val="005E57D8"/>
    <w:rsid w:val="005F17FC"/>
    <w:rsid w:val="005F1D4F"/>
    <w:rsid w:val="005F22A0"/>
    <w:rsid w:val="005F2CAC"/>
    <w:rsid w:val="005F6F90"/>
    <w:rsid w:val="005F7011"/>
    <w:rsid w:val="006019AE"/>
    <w:rsid w:val="006019D7"/>
    <w:rsid w:val="00601A03"/>
    <w:rsid w:val="00602615"/>
    <w:rsid w:val="00603F57"/>
    <w:rsid w:val="00604DB9"/>
    <w:rsid w:val="00615ACE"/>
    <w:rsid w:val="0062710B"/>
    <w:rsid w:val="0062747B"/>
    <w:rsid w:val="0063577C"/>
    <w:rsid w:val="006375A4"/>
    <w:rsid w:val="006409F3"/>
    <w:rsid w:val="006430D9"/>
    <w:rsid w:val="006442EC"/>
    <w:rsid w:val="00644C2E"/>
    <w:rsid w:val="0064614E"/>
    <w:rsid w:val="00654EA2"/>
    <w:rsid w:val="00661D8A"/>
    <w:rsid w:val="006647A7"/>
    <w:rsid w:val="00664F7B"/>
    <w:rsid w:val="0066617A"/>
    <w:rsid w:val="006700ED"/>
    <w:rsid w:val="006774D0"/>
    <w:rsid w:val="006815CD"/>
    <w:rsid w:val="00682381"/>
    <w:rsid w:val="0068259D"/>
    <w:rsid w:val="00684737"/>
    <w:rsid w:val="0068489E"/>
    <w:rsid w:val="0068566E"/>
    <w:rsid w:val="006906BD"/>
    <w:rsid w:val="006967CB"/>
    <w:rsid w:val="006977A0"/>
    <w:rsid w:val="006A1641"/>
    <w:rsid w:val="006A1758"/>
    <w:rsid w:val="006A3E99"/>
    <w:rsid w:val="006B14A1"/>
    <w:rsid w:val="006B4AE5"/>
    <w:rsid w:val="006B5032"/>
    <w:rsid w:val="006B5F24"/>
    <w:rsid w:val="006B7999"/>
    <w:rsid w:val="006C5605"/>
    <w:rsid w:val="006D4EB8"/>
    <w:rsid w:val="006E14EA"/>
    <w:rsid w:val="006E2BDF"/>
    <w:rsid w:val="006F2D71"/>
    <w:rsid w:val="006F314E"/>
    <w:rsid w:val="006F4384"/>
    <w:rsid w:val="006F5D95"/>
    <w:rsid w:val="006F6EAC"/>
    <w:rsid w:val="0070148D"/>
    <w:rsid w:val="0070173A"/>
    <w:rsid w:val="007047BF"/>
    <w:rsid w:val="00715B4D"/>
    <w:rsid w:val="007163E4"/>
    <w:rsid w:val="007208B0"/>
    <w:rsid w:val="007212EF"/>
    <w:rsid w:val="007226DB"/>
    <w:rsid w:val="00724723"/>
    <w:rsid w:val="00727194"/>
    <w:rsid w:val="00730138"/>
    <w:rsid w:val="00732BCA"/>
    <w:rsid w:val="00735DDD"/>
    <w:rsid w:val="007366C7"/>
    <w:rsid w:val="00736761"/>
    <w:rsid w:val="00741927"/>
    <w:rsid w:val="00751212"/>
    <w:rsid w:val="007540F5"/>
    <w:rsid w:val="00763C94"/>
    <w:rsid w:val="00766063"/>
    <w:rsid w:val="0076678D"/>
    <w:rsid w:val="00772BD8"/>
    <w:rsid w:val="00780EAA"/>
    <w:rsid w:val="00784880"/>
    <w:rsid w:val="00784FF5"/>
    <w:rsid w:val="007854F2"/>
    <w:rsid w:val="0078559D"/>
    <w:rsid w:val="00786A6F"/>
    <w:rsid w:val="007949C4"/>
    <w:rsid w:val="00796489"/>
    <w:rsid w:val="007A4585"/>
    <w:rsid w:val="007A46F0"/>
    <w:rsid w:val="007A507A"/>
    <w:rsid w:val="007A5E22"/>
    <w:rsid w:val="007A6EDC"/>
    <w:rsid w:val="007B0F3D"/>
    <w:rsid w:val="007C2497"/>
    <w:rsid w:val="007C299F"/>
    <w:rsid w:val="007C3037"/>
    <w:rsid w:val="007C33C8"/>
    <w:rsid w:val="007C4047"/>
    <w:rsid w:val="007D1170"/>
    <w:rsid w:val="007D365D"/>
    <w:rsid w:val="007D422D"/>
    <w:rsid w:val="007D635E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35A65"/>
    <w:rsid w:val="008407DF"/>
    <w:rsid w:val="00841A11"/>
    <w:rsid w:val="00843EDB"/>
    <w:rsid w:val="0084618B"/>
    <w:rsid w:val="00847E75"/>
    <w:rsid w:val="00853BCE"/>
    <w:rsid w:val="008575EB"/>
    <w:rsid w:val="00857FBE"/>
    <w:rsid w:val="0086126B"/>
    <w:rsid w:val="008619E3"/>
    <w:rsid w:val="00863104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A22C4"/>
    <w:rsid w:val="008A6AB8"/>
    <w:rsid w:val="008B7F55"/>
    <w:rsid w:val="008C2547"/>
    <w:rsid w:val="008C26B2"/>
    <w:rsid w:val="008C3C10"/>
    <w:rsid w:val="008C5414"/>
    <w:rsid w:val="008C5C31"/>
    <w:rsid w:val="008C6B5B"/>
    <w:rsid w:val="008D01F9"/>
    <w:rsid w:val="008D1876"/>
    <w:rsid w:val="008D3AE6"/>
    <w:rsid w:val="008D5EA7"/>
    <w:rsid w:val="008D7E03"/>
    <w:rsid w:val="008E1396"/>
    <w:rsid w:val="008E163F"/>
    <w:rsid w:val="008E3201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24AAC"/>
    <w:rsid w:val="009355BB"/>
    <w:rsid w:val="00937982"/>
    <w:rsid w:val="0094487B"/>
    <w:rsid w:val="0095033B"/>
    <w:rsid w:val="00950F08"/>
    <w:rsid w:val="00951D85"/>
    <w:rsid w:val="0096063A"/>
    <w:rsid w:val="009630DE"/>
    <w:rsid w:val="00963EAB"/>
    <w:rsid w:val="00965368"/>
    <w:rsid w:val="00965D60"/>
    <w:rsid w:val="009878AF"/>
    <w:rsid w:val="009906DE"/>
    <w:rsid w:val="0099347E"/>
    <w:rsid w:val="00995963"/>
    <w:rsid w:val="009977D4"/>
    <w:rsid w:val="009A0126"/>
    <w:rsid w:val="009A34E7"/>
    <w:rsid w:val="009A35D1"/>
    <w:rsid w:val="009A7EC0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65AD"/>
    <w:rsid w:val="009E6A11"/>
    <w:rsid w:val="009E705D"/>
    <w:rsid w:val="009F387D"/>
    <w:rsid w:val="009F5F7F"/>
    <w:rsid w:val="00A00CD1"/>
    <w:rsid w:val="00A03C26"/>
    <w:rsid w:val="00A0715C"/>
    <w:rsid w:val="00A10191"/>
    <w:rsid w:val="00A14D8B"/>
    <w:rsid w:val="00A207E5"/>
    <w:rsid w:val="00A27E84"/>
    <w:rsid w:val="00A42C88"/>
    <w:rsid w:val="00A46AA1"/>
    <w:rsid w:val="00A50577"/>
    <w:rsid w:val="00A51327"/>
    <w:rsid w:val="00A52631"/>
    <w:rsid w:val="00A53FA7"/>
    <w:rsid w:val="00A5464B"/>
    <w:rsid w:val="00A5467D"/>
    <w:rsid w:val="00A60E02"/>
    <w:rsid w:val="00A62915"/>
    <w:rsid w:val="00A63242"/>
    <w:rsid w:val="00A6700C"/>
    <w:rsid w:val="00A70A1B"/>
    <w:rsid w:val="00A7640A"/>
    <w:rsid w:val="00A815B3"/>
    <w:rsid w:val="00A81A2E"/>
    <w:rsid w:val="00A81D2C"/>
    <w:rsid w:val="00A823A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3AEB"/>
    <w:rsid w:val="00AB644B"/>
    <w:rsid w:val="00AC1BC9"/>
    <w:rsid w:val="00AC62DE"/>
    <w:rsid w:val="00AC6C69"/>
    <w:rsid w:val="00AD2CF3"/>
    <w:rsid w:val="00AD448D"/>
    <w:rsid w:val="00AD45C2"/>
    <w:rsid w:val="00AE38FD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758"/>
    <w:rsid w:val="00B068C9"/>
    <w:rsid w:val="00B06D9F"/>
    <w:rsid w:val="00B1051A"/>
    <w:rsid w:val="00B12E68"/>
    <w:rsid w:val="00B13FD0"/>
    <w:rsid w:val="00B14B7D"/>
    <w:rsid w:val="00B15634"/>
    <w:rsid w:val="00B15801"/>
    <w:rsid w:val="00B175A5"/>
    <w:rsid w:val="00B228AD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54845"/>
    <w:rsid w:val="00B60089"/>
    <w:rsid w:val="00B60A62"/>
    <w:rsid w:val="00B6264F"/>
    <w:rsid w:val="00B65850"/>
    <w:rsid w:val="00B721AE"/>
    <w:rsid w:val="00B73CDE"/>
    <w:rsid w:val="00B73F87"/>
    <w:rsid w:val="00B77C34"/>
    <w:rsid w:val="00B806AF"/>
    <w:rsid w:val="00B8184E"/>
    <w:rsid w:val="00B85201"/>
    <w:rsid w:val="00B85C12"/>
    <w:rsid w:val="00B87958"/>
    <w:rsid w:val="00B9042A"/>
    <w:rsid w:val="00BA045E"/>
    <w:rsid w:val="00BA050B"/>
    <w:rsid w:val="00BA18DF"/>
    <w:rsid w:val="00BA61B5"/>
    <w:rsid w:val="00BA6385"/>
    <w:rsid w:val="00BA6AC2"/>
    <w:rsid w:val="00BA7AA2"/>
    <w:rsid w:val="00BA7EBB"/>
    <w:rsid w:val="00BB0640"/>
    <w:rsid w:val="00BB18FD"/>
    <w:rsid w:val="00BB465E"/>
    <w:rsid w:val="00BC123D"/>
    <w:rsid w:val="00BC3C68"/>
    <w:rsid w:val="00BC6234"/>
    <w:rsid w:val="00BD3405"/>
    <w:rsid w:val="00BD786D"/>
    <w:rsid w:val="00BE00E0"/>
    <w:rsid w:val="00BE27D9"/>
    <w:rsid w:val="00BE47AB"/>
    <w:rsid w:val="00BE6522"/>
    <w:rsid w:val="00BE7194"/>
    <w:rsid w:val="00BF3E8A"/>
    <w:rsid w:val="00C00644"/>
    <w:rsid w:val="00C042BC"/>
    <w:rsid w:val="00C04D0B"/>
    <w:rsid w:val="00C05053"/>
    <w:rsid w:val="00C05A91"/>
    <w:rsid w:val="00C13061"/>
    <w:rsid w:val="00C15A05"/>
    <w:rsid w:val="00C173CD"/>
    <w:rsid w:val="00C234F8"/>
    <w:rsid w:val="00C23897"/>
    <w:rsid w:val="00C24379"/>
    <w:rsid w:val="00C306CE"/>
    <w:rsid w:val="00C369C8"/>
    <w:rsid w:val="00C4410A"/>
    <w:rsid w:val="00C44FB5"/>
    <w:rsid w:val="00C45D77"/>
    <w:rsid w:val="00C46851"/>
    <w:rsid w:val="00C527CC"/>
    <w:rsid w:val="00C5563B"/>
    <w:rsid w:val="00C55BF3"/>
    <w:rsid w:val="00C565AE"/>
    <w:rsid w:val="00C57267"/>
    <w:rsid w:val="00C61D75"/>
    <w:rsid w:val="00C62A32"/>
    <w:rsid w:val="00C63503"/>
    <w:rsid w:val="00C63A7A"/>
    <w:rsid w:val="00C742C1"/>
    <w:rsid w:val="00C74D75"/>
    <w:rsid w:val="00C7584B"/>
    <w:rsid w:val="00C8492A"/>
    <w:rsid w:val="00C9691C"/>
    <w:rsid w:val="00C97F8B"/>
    <w:rsid w:val="00CA057E"/>
    <w:rsid w:val="00CA3E26"/>
    <w:rsid w:val="00CA41EE"/>
    <w:rsid w:val="00CB6B5F"/>
    <w:rsid w:val="00CC1785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CF6415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62A"/>
    <w:rsid w:val="00D749C2"/>
    <w:rsid w:val="00D74EBE"/>
    <w:rsid w:val="00D81108"/>
    <w:rsid w:val="00D838F8"/>
    <w:rsid w:val="00D85FC6"/>
    <w:rsid w:val="00D90BB8"/>
    <w:rsid w:val="00D95298"/>
    <w:rsid w:val="00D95577"/>
    <w:rsid w:val="00D97585"/>
    <w:rsid w:val="00DA1120"/>
    <w:rsid w:val="00DA2B92"/>
    <w:rsid w:val="00DA3AE5"/>
    <w:rsid w:val="00DA588E"/>
    <w:rsid w:val="00DB376E"/>
    <w:rsid w:val="00DB387A"/>
    <w:rsid w:val="00DB5CE2"/>
    <w:rsid w:val="00DC4A91"/>
    <w:rsid w:val="00DC52E7"/>
    <w:rsid w:val="00DD1213"/>
    <w:rsid w:val="00DD4052"/>
    <w:rsid w:val="00DD4A66"/>
    <w:rsid w:val="00DE43B7"/>
    <w:rsid w:val="00DE5115"/>
    <w:rsid w:val="00DE6225"/>
    <w:rsid w:val="00DE6CC6"/>
    <w:rsid w:val="00DF056E"/>
    <w:rsid w:val="00DF0F55"/>
    <w:rsid w:val="00DF463C"/>
    <w:rsid w:val="00DF7629"/>
    <w:rsid w:val="00DF7CE2"/>
    <w:rsid w:val="00E01ED9"/>
    <w:rsid w:val="00E07272"/>
    <w:rsid w:val="00E10020"/>
    <w:rsid w:val="00E11BDB"/>
    <w:rsid w:val="00E14DA7"/>
    <w:rsid w:val="00E14E7D"/>
    <w:rsid w:val="00E20B38"/>
    <w:rsid w:val="00E303AB"/>
    <w:rsid w:val="00E30DC3"/>
    <w:rsid w:val="00E32E72"/>
    <w:rsid w:val="00E34C85"/>
    <w:rsid w:val="00E36A53"/>
    <w:rsid w:val="00E40862"/>
    <w:rsid w:val="00E412F4"/>
    <w:rsid w:val="00E419FD"/>
    <w:rsid w:val="00E42B2D"/>
    <w:rsid w:val="00E43C0A"/>
    <w:rsid w:val="00E46AB8"/>
    <w:rsid w:val="00E47FDE"/>
    <w:rsid w:val="00E50903"/>
    <w:rsid w:val="00E52963"/>
    <w:rsid w:val="00E52B1E"/>
    <w:rsid w:val="00E52C19"/>
    <w:rsid w:val="00E570E0"/>
    <w:rsid w:val="00E60FF2"/>
    <w:rsid w:val="00E61BBD"/>
    <w:rsid w:val="00E61E9D"/>
    <w:rsid w:val="00E7622D"/>
    <w:rsid w:val="00E8673A"/>
    <w:rsid w:val="00E97FD7"/>
    <w:rsid w:val="00EA21D5"/>
    <w:rsid w:val="00EA3F79"/>
    <w:rsid w:val="00EB261C"/>
    <w:rsid w:val="00EB4313"/>
    <w:rsid w:val="00EB6BD7"/>
    <w:rsid w:val="00EB6F6F"/>
    <w:rsid w:val="00EB7A1A"/>
    <w:rsid w:val="00EB7F47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648"/>
    <w:rsid w:val="00F03AA7"/>
    <w:rsid w:val="00F0638C"/>
    <w:rsid w:val="00F14124"/>
    <w:rsid w:val="00F14CB4"/>
    <w:rsid w:val="00F16587"/>
    <w:rsid w:val="00F22A23"/>
    <w:rsid w:val="00F22EF6"/>
    <w:rsid w:val="00F23983"/>
    <w:rsid w:val="00F23FD4"/>
    <w:rsid w:val="00F25EDA"/>
    <w:rsid w:val="00F35EEC"/>
    <w:rsid w:val="00F37479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77710"/>
    <w:rsid w:val="00F815B5"/>
    <w:rsid w:val="00F848E4"/>
    <w:rsid w:val="00F852FE"/>
    <w:rsid w:val="00F85F77"/>
    <w:rsid w:val="00F90179"/>
    <w:rsid w:val="00F95492"/>
    <w:rsid w:val="00F96420"/>
    <w:rsid w:val="00F973BB"/>
    <w:rsid w:val="00FA65ED"/>
    <w:rsid w:val="00FB431E"/>
    <w:rsid w:val="00FB5BE6"/>
    <w:rsid w:val="00FB79CE"/>
    <w:rsid w:val="00FC1C07"/>
    <w:rsid w:val="00FD1184"/>
    <w:rsid w:val="00FD496B"/>
    <w:rsid w:val="00FD7A43"/>
    <w:rsid w:val="00FE17C7"/>
    <w:rsid w:val="00FE2E85"/>
    <w:rsid w:val="00FE434B"/>
    <w:rsid w:val="00FF363A"/>
    <w:rsid w:val="00FF5D3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44214-0954-4FF3-9C00-1FF6B67F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85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</w:pPr>
    <w:rPr>
      <w:rFonts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</w:pPr>
    <w:rPr>
      <w:rFonts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2E85"/>
    <w:pPr>
      <w:ind w:left="720"/>
      <w:contextualSpacing/>
    </w:pPr>
  </w:style>
  <w:style w:type="paragraph" w:customStyle="1" w:styleId="ConsPlusTitle">
    <w:name w:val="ConsPlusTitle"/>
    <w:rsid w:val="00FE2E8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FE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A3B69CDAA7DEC62553B67C8F87B89815126BE8B90C16970D738BB167ABD0DCE42EEA6B3B3735DE0151EECS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658D821AB322CBADB1114AE4D9A499C46195848C5BD9ED9882E111E9D4BC5B00F56D70C6E5F249B13259A70z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9C1E98-09BD-4294-94B6-A42F841F4EEE}"/>
</file>

<file path=customXml/itemProps2.xml><?xml version="1.0" encoding="utf-8"?>
<ds:datastoreItem xmlns:ds="http://schemas.openxmlformats.org/officeDocument/2006/customXml" ds:itemID="{08EE6F19-D6E3-4F59-B21F-946FDA6A63CD}"/>
</file>

<file path=customXml/itemProps3.xml><?xml version="1.0" encoding="utf-8"?>
<ds:datastoreItem xmlns:ds="http://schemas.openxmlformats.org/officeDocument/2006/customXml" ds:itemID="{F4137173-406C-47E8-990C-790A22945BA8}"/>
</file>

<file path=customXml/itemProps4.xml><?xml version="1.0" encoding="utf-8"?>
<ds:datastoreItem xmlns:ds="http://schemas.openxmlformats.org/officeDocument/2006/customXml" ds:itemID="{60EE03D0-A73A-4038-A3E4-C460D0CD4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1291</vt:lpstr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1291</dc:title>
  <dc:subject>ОИД УВПА</dc:subject>
  <dc:creator>Домрачева</dc:creator>
  <cp:keywords>эталон</cp:keywords>
  <dc:description>к.б.</dc:description>
  <cp:lastModifiedBy>Полякова Юлия Михайловна</cp:lastModifiedBy>
  <cp:revision>5</cp:revision>
  <cp:lastPrinted>2017-05-10T10:21:00Z</cp:lastPrinted>
  <dcterms:created xsi:type="dcterms:W3CDTF">2018-07-06T05:58:00Z</dcterms:created>
  <dcterms:modified xsi:type="dcterms:W3CDTF">2018-07-06T06:05:00Z</dcterms:modified>
  <cp:category>29.12;10.01</cp:category>
</cp:coreProperties>
</file>