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1C4788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val="en-US" w:eastAsia="ru-RU"/>
        </w:rPr>
      </w:pPr>
    </w:p>
    <w:p w14:paraId="7848E826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FFEF3B7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2D87B57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6007381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2A5BC680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1DDADD8A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7071C415" w14:textId="77777777" w:rsidR="00024F79" w:rsidRPr="008374C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</w:p>
    <w:p w14:paraId="77E69C28" w14:textId="77777777" w:rsidR="00310E9F" w:rsidRDefault="00A730BB" w:rsidP="00A27D57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О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внесении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изменений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постановление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FC545B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Правительства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</w:p>
    <w:p w14:paraId="441133BB" w14:textId="77777777" w:rsidR="00310E9F" w:rsidRDefault="00FC545B" w:rsidP="00A27D57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26.12.2012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1550-ПП</w:t>
      </w:r>
      <w:r w:rsidR="00310E9F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</w:t>
      </w:r>
      <w:r w:rsidR="00310E9F" w:rsidRPr="00310E9F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«О порядке направления </w:t>
      </w:r>
    </w:p>
    <w:p w14:paraId="3A42D73E" w14:textId="77777777" w:rsidR="00310E9F" w:rsidRDefault="00310E9F" w:rsidP="00A27D57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310E9F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и обобщения сведений, необходимых для подготовки сводных докладов </w:t>
      </w:r>
    </w:p>
    <w:p w14:paraId="39B9BB38" w14:textId="77777777" w:rsidR="00310E9F" w:rsidRDefault="00310E9F" w:rsidP="00A27D57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310E9F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об организации и проведении государственного контроля (надзора), муниципального контроля и об эффективности такого контроля </w:t>
      </w:r>
    </w:p>
    <w:p w14:paraId="25A3B555" w14:textId="25502923" w:rsidR="00024F79" w:rsidRPr="008374C6" w:rsidRDefault="00310E9F" w:rsidP="00A27D57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310E9F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в Свердловской области»</w:t>
      </w:r>
    </w:p>
    <w:p w14:paraId="7DC7884C" w14:textId="77777777" w:rsidR="00A46B7D" w:rsidRPr="008374C6" w:rsidRDefault="00A46B7D" w:rsidP="00A46B7D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1470394D" w14:textId="77777777" w:rsidR="0018595F" w:rsidRPr="008374C6" w:rsidRDefault="0018595F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5C70F088" w14:textId="6230DE9A" w:rsidR="00392B9A" w:rsidRPr="008374C6" w:rsidRDefault="00392B9A" w:rsidP="008D4A0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соответствии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 п</w:t>
      </w:r>
      <w:r w:rsidR="003E0B8C" w:rsidRP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остановление</w:t>
      </w:r>
      <w:r w:rsid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м</w:t>
      </w:r>
      <w:r w:rsidR="003E0B8C" w:rsidRP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Правительства </w:t>
      </w:r>
      <w:r w:rsidR="008D4A00" w:rsidRPr="008D4A00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Российской Федерации</w:t>
      </w:r>
      <w:r w:rsidR="003E0B8C" w:rsidRP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D4A00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3E0B8C" w:rsidRP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от 31.10.2019 </w:t>
      </w:r>
      <w:r w:rsid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3E0B8C" w:rsidRP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1393</w:t>
      </w:r>
      <w:r w:rsid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«</w:t>
      </w:r>
      <w:r w:rsidR="003E0B8C" w:rsidRP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 внесении изменений в некоторые акты Правительства Российской Федерации</w:t>
      </w:r>
      <w:r w:rsidR="003E0B8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» </w:t>
      </w:r>
      <w:r w:rsidR="00476F9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и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статьей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101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Областного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закона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от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10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марта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1999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года</w:t>
      </w:r>
      <w:r w:rsidR="008D4A00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8D4A00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9D7D52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4-ОЗ</w:t>
      </w:r>
      <w:r w:rsidR="00DD6808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правовых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актах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области»</w:t>
      </w:r>
      <w:r w:rsidR="00476F9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Правительство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D9551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75E9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</w:t>
      </w:r>
      <w:r w:rsidR="00D9551A" w:rsidRPr="008374C6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бласти</w:t>
      </w:r>
    </w:p>
    <w:p w14:paraId="185AE284" w14:textId="77777777" w:rsidR="002A5619" w:rsidRPr="008374C6" w:rsidRDefault="002A5619" w:rsidP="00A2057B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hAnsi="Liberation Serif" w:cs="Liberation Serif"/>
          <w:kern w:val="0"/>
          <w:sz w:val="27"/>
          <w:szCs w:val="27"/>
        </w:rPr>
      </w:pPr>
      <w:r w:rsidRPr="008374C6">
        <w:rPr>
          <w:rFonts w:ascii="Liberation Serif" w:hAnsi="Liberation Serif" w:cs="Liberation Serif"/>
          <w:b/>
          <w:kern w:val="0"/>
          <w:sz w:val="27"/>
          <w:szCs w:val="27"/>
        </w:rPr>
        <w:t>ПОСТАНОВЛЯЕТ:</w:t>
      </w:r>
    </w:p>
    <w:p w14:paraId="0F46FCBC" w14:textId="7C78BDC9" w:rsidR="00310E9F" w:rsidRDefault="00310E9F" w:rsidP="00310E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1. Внести в П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оложение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 порядке направления и обобщения сведений, необходимых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для подготовки сводных докладов об организации и проведении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государственного контроля (надзора) и об эффективности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такого контроля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  <w:t>в С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вердловской области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, </w:t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утвержденн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ое</w:t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постановлением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 («Областная газета», 2012, 29 декабря,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 597–601) с изменениями, внесенными постановлениями Правительства</w:t>
      </w:r>
      <w:r w:rsidR="00805B4A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Свердловской области от 25.06.2014 № 532-ПП, от 03.02.2015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№ 62-ПП, от 01.10.2015 № 868-ПП, от 31.03.2016 № 203-ПП, от 09.08.2016 № 547-ПП, от 20.09.2016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№ 673-ПП, от 29.12.2016 №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947-ПП, от 27.04.2017 № 293-ПП, </w:t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от 28.07.2017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№ 544-ПП, от 22.06.2018 № 382-ПП, от 20.12.2018 № 890-ПП, от 01.08.2019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№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471-ПП и от 24.10.2019 № 723-ПП </w:t>
      </w:r>
      <w:r w:rsidR="000431CC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(далее – постановление Правительства Свердловской области от 26.12.2012 № 1550-ПП),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ледующее изменение:</w:t>
      </w:r>
    </w:p>
    <w:p w14:paraId="315A63AE" w14:textId="77CE5928" w:rsidR="00310E9F" w:rsidRDefault="00310E9F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 подпункте 1 пункта 3 после слов «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 соответствующей сфере деятельности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 добавить слова «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, в том числе содержащий сведения о реализации положений статей 8.2 и 8.3 Федерального закона от 26 декабря 2008 года № 294-ФЗ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и требований, установленных постановлением Правительства Р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оссийской Федерации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от 26.12.2018 № 1680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lastRenderedPageBreak/>
        <w:t>установленных муниципальными правовыми актами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в отношении отдельного вида муниципального контроля, а также выводы и предложения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совершенствовани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ю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работы органов местного самоуправления муниципальных образований,</w:t>
      </w:r>
      <w:r w:rsidR="00651A02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310E9F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расположенных на территории Свердловской области, по осуществлению отдельных видов муниципального контроля.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».</w:t>
      </w:r>
    </w:p>
    <w:p w14:paraId="1811C7B1" w14:textId="05FCDD16" w:rsidR="0072595D" w:rsidRPr="008E751E" w:rsidRDefault="000431CC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2. </w:t>
      </w:r>
      <w:r w:rsidR="00392B9A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Внести</w:t>
      </w:r>
      <w:r w:rsidR="007C49B4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392B9A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 w:rsidR="007C49B4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46745E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П</w:t>
      </w:r>
      <w:r w:rsidR="00C97F7F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еречень </w:t>
      </w:r>
      <w:r w:rsidR="008E751E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сведений, включаемых в доклады об осуществлении</w:t>
      </w:r>
      <w:r w:rsid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 </w:t>
      </w:r>
      <w:r w:rsidR="008E751E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государственного контроля (надзора) в соответствующих</w:t>
      </w:r>
      <w:r w:rsid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 </w:t>
      </w:r>
      <w:r w:rsidR="008E751E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сферах деятельности </w:t>
      </w:r>
      <w:r w:rsid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br/>
      </w:r>
      <w:r w:rsidR="008E751E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с оценкой эффективности</w:t>
      </w:r>
      <w:r w:rsid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 xml:space="preserve"> </w:t>
      </w:r>
      <w:r w:rsidR="008E751E" w:rsidRPr="008E751E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такого контроля (надзора</w:t>
      </w:r>
      <w:r w:rsidR="008E751E" w:rsidRPr="000431CC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)</w:t>
      </w:r>
      <w:r w:rsidR="00C97F7F" w:rsidRPr="000431CC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, утвержденны</w:t>
      </w:r>
      <w:r w:rsidR="0036497D" w:rsidRPr="000431CC"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  <w:t>й</w:t>
      </w:r>
      <w:r w:rsidR="00C97F7F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постановление</w:t>
      </w:r>
      <w:r w:rsidR="00C97F7F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м</w:t>
      </w:r>
      <w:r w:rsidR="007C49B4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Правительства Свердловской области от 26.12.2012 № 1550-ПП</w:t>
      </w:r>
      <w:r w:rsidR="0072595D" w:rsidRP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,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следующ</w:t>
      </w:r>
      <w:r w:rsidR="00B61414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</w:t>
      </w:r>
      <w:r w:rsidR="0072595D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е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72595D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изменени</w:t>
      </w:r>
      <w:r w:rsidR="00B61414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я</w:t>
      </w:r>
      <w:r w:rsidR="0072595D"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:</w:t>
      </w:r>
    </w:p>
    <w:p w14:paraId="495E8EC1" w14:textId="4EB2F91D" w:rsidR="008E751E" w:rsidRPr="008E751E" w:rsidRDefault="008E751E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1) подпункт 7 пункта 1 изложить в следующей редакции:</w:t>
      </w:r>
    </w:p>
    <w:p w14:paraId="499046A9" w14:textId="0957BD44" w:rsidR="008E751E" w:rsidRPr="008E751E" w:rsidRDefault="008E751E" w:rsidP="008E751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«7) выводы и предложения по результатам государственного контроля (надзора).</w:t>
      </w:r>
    </w:p>
    <w:p w14:paraId="69647A41" w14:textId="4914C21D" w:rsidR="008E751E" w:rsidRDefault="008E751E" w:rsidP="008E751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highlight w:val="yellow"/>
          <w:lang w:eastAsia="ru-RU"/>
        </w:rPr>
      </w:pP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При подготовке доклада могут использоваться данные социологических и иных опросов юридических лиц и индивидуальных предпринимателей, в отношении которых органами государственного контроля (надзора) и муниципального контроля проводятся проверки и контрольные закупки, а также данные, полученные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в результате обобщения, анализа и сравнения данных этих опросов со сведениями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из единого реестра проверок и размещенные в автоматизированной информационной системе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Информационно-аналитическая система мониторинга качества</w:t>
      </w:r>
      <w:r w:rsidR="006265E5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государственных услуг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, а также результаты мониторинга эффективности, проведенного в соответствии с приложением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2 к Правилам подготовки докладов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об осуществлении государственного контроля (надзора), муниципального контроля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в соответствующих сферах деятельности и об эффективности такого контроля (надзора), утвержденным </w:t>
      </w:r>
      <w:r w:rsidR="00587A3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остановлением Правительства Российской Федерации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от 05.04.2010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№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215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</w:t>
      </w:r>
      <w:r w:rsidRPr="008E751E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.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»;</w:t>
      </w:r>
    </w:p>
    <w:p w14:paraId="430B9DC9" w14:textId="26A6CFF6" w:rsidR="008E751E" w:rsidRPr="00A27D57" w:rsidRDefault="008E751E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2) пункт 7 </w:t>
      </w:r>
      <w:r w:rsidR="00A27D57"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дополнить третьим абзацем:</w:t>
      </w:r>
    </w:p>
    <w:p w14:paraId="2036220A" w14:textId="307CA1B9" w:rsidR="00A27D57" w:rsidRPr="00A27D57" w:rsidRDefault="00A27D57" w:rsidP="00A27D5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«Помимо указанных показателей в разделе приводятся:</w:t>
      </w:r>
    </w:p>
    <w:p w14:paraId="57C49A25" w14:textId="2B4945E2" w:rsidR="00A27D57" w:rsidRPr="00A27D57" w:rsidRDefault="00A27D57" w:rsidP="00A27D5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анализ ключевых показателей результативности контрольно-надзорной деятельности, устанавливаемых Правительством Свердловской области для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исполнительных органов государственной власти Свердловской области, уполномоченных на осуществление государственного контроля (надзора)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="000431CC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в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 </w:t>
      </w: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 xml:space="preserve">соответствующих сферах деятельности на территории Свердловской области, 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br/>
      </w: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и их значений;</w:t>
      </w:r>
    </w:p>
    <w:p w14:paraId="2FB0F01A" w14:textId="15DF1077" w:rsidR="008E751E" w:rsidRDefault="00A27D57" w:rsidP="00A27D5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highlight w:val="yellow"/>
          <w:lang w:eastAsia="ru-RU"/>
        </w:rPr>
      </w:pPr>
      <w:r w:rsidRPr="00A27D57"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показатели, характеризующие особенности осуществления государственного контроля (надзора) в соответствующих сферах деятельности, расчет и анализ которых проводится исполнительными органами государственной власти Свердловской области на основании сведений ведомственных статистических наблюдений.</w:t>
      </w:r>
      <w:r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  <w:t>».</w:t>
      </w:r>
    </w:p>
    <w:p w14:paraId="074DE8E6" w14:textId="47911D4D" w:rsidR="002A5619" w:rsidRPr="008374C6" w:rsidRDefault="000431CC" w:rsidP="00AF51AF">
      <w:pPr>
        <w:ind w:firstLine="709"/>
        <w:jc w:val="both"/>
        <w:rPr>
          <w:rFonts w:ascii="Liberation Serif" w:eastAsia="Times New Roman" w:hAnsi="Liberation Serif" w:cs="Liberation Serif"/>
          <w:bCs/>
          <w:kern w:val="0"/>
          <w:sz w:val="27"/>
          <w:szCs w:val="27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7"/>
          <w:szCs w:val="27"/>
        </w:rPr>
        <w:t>3</w:t>
      </w:r>
      <w:r w:rsidR="00DA7B99" w:rsidRPr="008374C6">
        <w:rPr>
          <w:rFonts w:ascii="Liberation Serif" w:hAnsi="Liberation Serif" w:cs="Liberation Serif"/>
          <w:bCs/>
          <w:iCs/>
          <w:kern w:val="0"/>
          <w:sz w:val="27"/>
          <w:szCs w:val="27"/>
        </w:rPr>
        <w:t>.</w:t>
      </w:r>
      <w:r w:rsidR="007C49B4" w:rsidRPr="008374C6">
        <w:rPr>
          <w:rFonts w:ascii="Liberation Serif" w:hAnsi="Liberation Serif" w:cs="Liberation Serif"/>
          <w:bCs/>
          <w:iCs/>
          <w:kern w:val="0"/>
          <w:sz w:val="27"/>
          <w:szCs w:val="27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Настоящее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постановление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опубликовать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в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«Областной</w:t>
      </w:r>
      <w:r w:rsidR="007C49B4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 xml:space="preserve"> </w:t>
      </w:r>
      <w:r w:rsidR="002A5619" w:rsidRPr="008374C6">
        <w:rPr>
          <w:rFonts w:ascii="Liberation Serif" w:eastAsia="Times New Roman" w:hAnsi="Liberation Serif" w:cs="Liberation Serif"/>
          <w:iCs/>
          <w:kern w:val="0"/>
          <w:sz w:val="27"/>
          <w:szCs w:val="27"/>
          <w:lang w:eastAsia="ru-RU"/>
        </w:rPr>
        <w:t>газете».</w:t>
      </w:r>
    </w:p>
    <w:p w14:paraId="52EC749A" w14:textId="77777777" w:rsidR="002A5619" w:rsidRPr="008374C6" w:rsidRDefault="002A5619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7"/>
          <w:szCs w:val="27"/>
          <w:lang w:eastAsia="ru-RU"/>
        </w:rPr>
      </w:pPr>
    </w:p>
    <w:p w14:paraId="092675DD" w14:textId="77777777" w:rsidR="002A5619" w:rsidRPr="008374C6" w:rsidRDefault="002A5619" w:rsidP="00A2057B">
      <w:pPr>
        <w:widowControl/>
        <w:suppressAutoHyphens w:val="0"/>
        <w:autoSpaceDN/>
        <w:ind w:right="142"/>
        <w:jc w:val="both"/>
        <w:textAlignment w:val="auto"/>
        <w:rPr>
          <w:rFonts w:ascii="Liberation Serif" w:hAnsi="Liberation Serif" w:cs="Liberation Serif"/>
          <w:kern w:val="0"/>
          <w:sz w:val="27"/>
          <w:szCs w:val="27"/>
          <w:lang w:eastAsia="ru-RU"/>
        </w:rPr>
      </w:pPr>
    </w:p>
    <w:p w14:paraId="23844F04" w14:textId="343C8DC8" w:rsidR="002A5619" w:rsidRPr="008374C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Губернатор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</w:t>
      </w:r>
    </w:p>
    <w:p w14:paraId="25D81AFB" w14:textId="56FA5313" w:rsidR="002A5619" w:rsidRPr="008374C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7"/>
          <w:szCs w:val="27"/>
          <w:lang w:eastAsia="ru-RU"/>
        </w:rPr>
      </w:pP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Свердловской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</w:t>
      </w: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области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                                                                             </w:t>
      </w:r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Е.В.</w:t>
      </w:r>
      <w:r w:rsidR="007C49B4"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 xml:space="preserve"> </w:t>
      </w:r>
      <w:proofErr w:type="spellStart"/>
      <w:r w:rsidRPr="008374C6">
        <w:rPr>
          <w:rFonts w:ascii="Liberation Serif" w:hAnsi="Liberation Serif" w:cs="Liberation Serif"/>
          <w:kern w:val="0"/>
          <w:sz w:val="27"/>
          <w:szCs w:val="27"/>
          <w:lang w:eastAsia="ru-RU"/>
        </w:rPr>
        <w:t>Куйвашев</w:t>
      </w:r>
      <w:proofErr w:type="spellEnd"/>
    </w:p>
    <w:p w14:paraId="5B0EBD9D" w14:textId="77777777" w:rsidR="001A4026" w:rsidRDefault="001A4026" w:rsidP="007C49B4">
      <w:pPr>
        <w:ind w:left="5387"/>
        <w:rPr>
          <w:rFonts w:ascii="Liberation Serif" w:hAnsi="Liberation Serif" w:cs="Liberation Serif"/>
          <w:sz w:val="28"/>
          <w:szCs w:val="28"/>
        </w:rPr>
      </w:pPr>
    </w:p>
    <w:p w14:paraId="74D5FBF9" w14:textId="77777777" w:rsidR="00D8627D" w:rsidRDefault="00AA43B3">
      <w:pPr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sectPr w:rsidR="00D8627D" w:rsidSect="00165477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br w:type="page"/>
      </w:r>
    </w:p>
    <w:p w14:paraId="57C08E26" w14:textId="4EA4AC61" w:rsidR="00533D41" w:rsidRPr="006D5BA6" w:rsidRDefault="00533D41" w:rsidP="00D8627D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</w:t>
      </w:r>
      <w:r w:rsidR="007C49B4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t>СОГЛАСОВАНИЯ</w:t>
      </w:r>
    </w:p>
    <w:p w14:paraId="111A1E46" w14:textId="4D732435" w:rsidR="00533D41" w:rsidRPr="006D5BA6" w:rsidRDefault="00533D41" w:rsidP="00D8627D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постановления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Правительства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Свердловской</w:t>
      </w:r>
      <w:r w:rsidR="007C49B4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 xml:space="preserve"> </w:t>
      </w: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области</w:t>
      </w:r>
    </w:p>
    <w:p w14:paraId="32082E6F" w14:textId="77777777" w:rsidR="00533D41" w:rsidRPr="006D5BA6" w:rsidRDefault="00533D41" w:rsidP="007F152F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666"/>
        <w:gridCol w:w="1984"/>
        <w:gridCol w:w="1701"/>
        <w:gridCol w:w="1701"/>
        <w:gridCol w:w="1843"/>
      </w:tblGrid>
      <w:tr w:rsidR="00533D41" w:rsidRPr="006D5BA6" w14:paraId="6C7163E9" w14:textId="77777777" w:rsidTr="006E1705">
        <w:tc>
          <w:tcPr>
            <w:tcW w:w="2694" w:type="dxa"/>
            <w:gridSpan w:val="2"/>
          </w:tcPr>
          <w:p w14:paraId="7EEA2B57" w14:textId="3456D1EB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229" w:type="dxa"/>
            <w:gridSpan w:val="4"/>
          </w:tcPr>
          <w:p w14:paraId="6F0D4DDF" w14:textId="013A5AA8" w:rsidR="00932B2E" w:rsidRPr="006D5BA6" w:rsidRDefault="002A5619" w:rsidP="006265E5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51A02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="006265E5" w:rsidRP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О внесении изменений в постановление П</w:t>
            </w:r>
            <w:bookmarkStart w:id="1" w:name="_GoBack"/>
            <w:bookmarkEnd w:id="1"/>
            <w:r w:rsidR="006265E5" w:rsidRP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равительства</w:t>
            </w:r>
            <w:r w:rsid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6265E5" w:rsidRP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Свердловской области от 26.12.2012 № 1550-ПП «О порядке направления</w:t>
            </w:r>
            <w:r w:rsid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6265E5" w:rsidRP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и обобщения сведений, необходимых для</w:t>
            </w:r>
            <w:r w:rsid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6265E5" w:rsidRP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подготовки сводных докладов</w:t>
            </w:r>
            <w:r w:rsid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6265E5" w:rsidRP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об организации и проведении государственного контроля (надзора), муниципального контроля и об эффективности такого контроля</w:t>
            </w:r>
            <w:r w:rsidR="006265E5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в Свердловской области</w:t>
            </w:r>
            <w:r w:rsidR="002343C0" w:rsidRPr="00651A02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533D41" w:rsidRPr="006D5BA6" w14:paraId="69A89D37" w14:textId="77777777" w:rsidTr="006E1705">
        <w:trPr>
          <w:gridBefore w:val="1"/>
          <w:wBefore w:w="28" w:type="dxa"/>
        </w:trPr>
        <w:tc>
          <w:tcPr>
            <w:tcW w:w="2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116FD782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Инициалы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="002343C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09A3F7FE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результаты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</w:tr>
      <w:tr w:rsidR="00533D41" w:rsidRPr="006D5BA6" w14:paraId="6A58E8A4" w14:textId="77777777" w:rsidTr="006E1705">
        <w:trPr>
          <w:gridBefore w:val="1"/>
          <w:wBefore w:w="28" w:type="dxa"/>
        </w:trPr>
        <w:tc>
          <w:tcPr>
            <w:tcW w:w="2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3650254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поступления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на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668F81E8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04131331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="002343C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533D41" w:rsidRPr="006D5BA6" w14:paraId="17CE3A6A" w14:textId="77777777" w:rsidTr="006E1705">
        <w:trPr>
          <w:gridBefore w:val="1"/>
          <w:wBefore w:w="28" w:type="dxa"/>
          <w:trHeight w:val="1046"/>
        </w:trPr>
        <w:tc>
          <w:tcPr>
            <w:tcW w:w="26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627E95D7" w14:textId="213DB7CA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Губернатора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</w:p>
          <w:p w14:paraId="45A565BE" w14:textId="0E65C25F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области</w:t>
            </w:r>
          </w:p>
          <w:p w14:paraId="753D0F8C" w14:textId="77777777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2091D534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ind w:left="-212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7F152F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6E1705">
        <w:trPr>
          <w:gridBefore w:val="1"/>
          <w:wBefore w:w="28" w:type="dxa"/>
          <w:trHeight w:val="1790"/>
        </w:trPr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044A5" w14:textId="1B1E6751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Губернатора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области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–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Руководитель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233D3444" w14:textId="2DAA4EC6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Аппарата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Губернатора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7EB13E40" w14:textId="58953741" w:rsidR="006E1705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области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0E473330" w14:textId="6E0211B4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Правительства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9EB8812" w:rsidR="00533D41" w:rsidRPr="006D5BA6" w:rsidRDefault="00533D41" w:rsidP="007F152F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Чайников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6E170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5D8EA252" w:rsidR="00533D41" w:rsidRPr="006D5BA6" w:rsidRDefault="00533D41" w:rsidP="007F152F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за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содержание</w:t>
            </w:r>
            <w:r w:rsidR="007C49B4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0A283" w14:textId="77777777" w:rsidR="006265E5" w:rsidRDefault="002343C0" w:rsidP="006265E5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сполняющий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обязанности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экономики</w:t>
            </w:r>
            <w:r w:rsidR="006265E5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21FE211C" w14:textId="415722B4" w:rsidR="00533D41" w:rsidRPr="006D5BA6" w:rsidRDefault="00533D41" w:rsidP="006265E5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265E5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территориального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развития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области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Гладкова</w:t>
            </w:r>
          </w:p>
        </w:tc>
      </w:tr>
      <w:tr w:rsidR="00533D41" w:rsidRPr="006D5BA6" w14:paraId="0ED96D24" w14:textId="77777777" w:rsidTr="006E1705">
        <w:trPr>
          <w:gridBefore w:val="1"/>
          <w:wBefore w:w="28" w:type="dxa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08E805F3" w:rsidR="00533D41" w:rsidRPr="006D5BA6" w:rsidRDefault="00533D41" w:rsidP="0036497D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Марина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Вячеславовна,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начальник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отдела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совершенствования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регуляторной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политики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Министерства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экономики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территориального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развития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области,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312-00-10</w:t>
            </w:r>
            <w:r w:rsidR="0036497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191</w:t>
            </w:r>
          </w:p>
        </w:tc>
      </w:tr>
      <w:tr w:rsidR="00533D41" w:rsidRPr="006D5BA6" w14:paraId="67D8661A" w14:textId="77777777" w:rsidTr="006E1705">
        <w:trPr>
          <w:gridBefore w:val="1"/>
          <w:wBefore w:w="28" w:type="dxa"/>
        </w:trPr>
        <w:tc>
          <w:tcPr>
            <w:tcW w:w="2666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7F152F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33CB5782" w:rsidR="00533D41" w:rsidRPr="006D5BA6" w:rsidRDefault="00533D41" w:rsidP="0036497D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Ольга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Анатольевна,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главный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специалист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отдела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совершенствования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регуляторной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политики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Министерства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экономики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территориального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развития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Свердловской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области,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312-00-10</w:t>
            </w:r>
            <w:r w:rsidR="0036497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</w:t>
            </w:r>
            <w:r w:rsidR="007C49B4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AA0D4D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194</w:t>
            </w:r>
          </w:p>
        </w:tc>
      </w:tr>
    </w:tbl>
    <w:p w14:paraId="73D1E841" w14:textId="77777777" w:rsidR="00533D41" w:rsidRPr="006D5BA6" w:rsidRDefault="00533D41" w:rsidP="007F152F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D8627D">
      <w:pgSz w:w="11906" w:h="16838"/>
      <w:pgMar w:top="1134" w:right="567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1379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1923D9BE" w14:textId="77777777" w:rsidR="009E6763" w:rsidRPr="00B33465" w:rsidRDefault="009E6763" w:rsidP="00B33465">
        <w:pPr>
          <w:pStyle w:val="a5"/>
          <w:rPr>
            <w:rFonts w:ascii="Liberation Serif" w:hAnsi="Liberation Serif" w:cs="Liberation Serif"/>
            <w:sz w:val="28"/>
            <w:szCs w:val="28"/>
          </w:rPr>
        </w:pPr>
        <w:r w:rsidRPr="00B3346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B3346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B3346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265E5">
          <w:rPr>
            <w:rFonts w:ascii="Liberation Serif" w:hAnsi="Liberation Serif" w:cs="Liberation Serif"/>
            <w:sz w:val="28"/>
            <w:szCs w:val="28"/>
          </w:rPr>
          <w:t>2</w:t>
        </w:r>
        <w:r w:rsidRPr="00B3346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2704F"/>
    <w:rsid w:val="0003064C"/>
    <w:rsid w:val="00030831"/>
    <w:rsid w:val="00034D01"/>
    <w:rsid w:val="00034E3C"/>
    <w:rsid w:val="0003744D"/>
    <w:rsid w:val="0003791A"/>
    <w:rsid w:val="0004087A"/>
    <w:rsid w:val="0004292A"/>
    <w:rsid w:val="000431CC"/>
    <w:rsid w:val="00043587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D7548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42C2"/>
    <w:rsid w:val="00117840"/>
    <w:rsid w:val="001200C8"/>
    <w:rsid w:val="00122030"/>
    <w:rsid w:val="00122E1B"/>
    <w:rsid w:val="00124581"/>
    <w:rsid w:val="00127662"/>
    <w:rsid w:val="00130DFC"/>
    <w:rsid w:val="00133908"/>
    <w:rsid w:val="00133D02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477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4026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788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43C0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3AB9"/>
    <w:rsid w:val="00265792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0E9F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5287"/>
    <w:rsid w:val="003379D8"/>
    <w:rsid w:val="003408E3"/>
    <w:rsid w:val="00340AE2"/>
    <w:rsid w:val="00340EA9"/>
    <w:rsid w:val="00343AF4"/>
    <w:rsid w:val="00343B30"/>
    <w:rsid w:val="00344611"/>
    <w:rsid w:val="00347668"/>
    <w:rsid w:val="00354BA9"/>
    <w:rsid w:val="00360AB9"/>
    <w:rsid w:val="00363093"/>
    <w:rsid w:val="00363D0D"/>
    <w:rsid w:val="0036497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87FF0"/>
    <w:rsid w:val="003903F3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0B8C"/>
    <w:rsid w:val="003E10D8"/>
    <w:rsid w:val="003E27D7"/>
    <w:rsid w:val="003E33AE"/>
    <w:rsid w:val="003E405E"/>
    <w:rsid w:val="003E424A"/>
    <w:rsid w:val="003E4595"/>
    <w:rsid w:val="003E47D1"/>
    <w:rsid w:val="003E67DB"/>
    <w:rsid w:val="003F0110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A4C"/>
    <w:rsid w:val="00454170"/>
    <w:rsid w:val="004551A4"/>
    <w:rsid w:val="00456C7C"/>
    <w:rsid w:val="00464D6A"/>
    <w:rsid w:val="00464ED9"/>
    <w:rsid w:val="00465D7E"/>
    <w:rsid w:val="0046745E"/>
    <w:rsid w:val="00470C03"/>
    <w:rsid w:val="00471189"/>
    <w:rsid w:val="00472600"/>
    <w:rsid w:val="004750C9"/>
    <w:rsid w:val="004758CE"/>
    <w:rsid w:val="00475E9A"/>
    <w:rsid w:val="0047626D"/>
    <w:rsid w:val="00476F9C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0B44"/>
    <w:rsid w:val="0050290C"/>
    <w:rsid w:val="00503286"/>
    <w:rsid w:val="00505798"/>
    <w:rsid w:val="00512A4B"/>
    <w:rsid w:val="00514DE1"/>
    <w:rsid w:val="00521504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643BC"/>
    <w:rsid w:val="005705B0"/>
    <w:rsid w:val="00570EEF"/>
    <w:rsid w:val="005711FE"/>
    <w:rsid w:val="00572A16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7A3C"/>
    <w:rsid w:val="00587E1A"/>
    <w:rsid w:val="00591511"/>
    <w:rsid w:val="00592584"/>
    <w:rsid w:val="0059262E"/>
    <w:rsid w:val="0059519A"/>
    <w:rsid w:val="00596000"/>
    <w:rsid w:val="005971CC"/>
    <w:rsid w:val="00597831"/>
    <w:rsid w:val="005A0B85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F63"/>
    <w:rsid w:val="005B5F67"/>
    <w:rsid w:val="005B759E"/>
    <w:rsid w:val="005C0487"/>
    <w:rsid w:val="005C0AA3"/>
    <w:rsid w:val="005C490D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9F3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5E5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1A02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3DCE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1921"/>
    <w:rsid w:val="006A211B"/>
    <w:rsid w:val="006A2AED"/>
    <w:rsid w:val="006A41CD"/>
    <w:rsid w:val="006A4670"/>
    <w:rsid w:val="006A65AE"/>
    <w:rsid w:val="006A7626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34B3"/>
    <w:rsid w:val="006C5C1A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705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95D"/>
    <w:rsid w:val="00725B76"/>
    <w:rsid w:val="00730905"/>
    <w:rsid w:val="00731431"/>
    <w:rsid w:val="00732065"/>
    <w:rsid w:val="00733140"/>
    <w:rsid w:val="00733644"/>
    <w:rsid w:val="00734425"/>
    <w:rsid w:val="00741FEC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49B4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E8F"/>
    <w:rsid w:val="007F152F"/>
    <w:rsid w:val="007F30EA"/>
    <w:rsid w:val="007F4A19"/>
    <w:rsid w:val="00800F45"/>
    <w:rsid w:val="0080104D"/>
    <w:rsid w:val="00804676"/>
    <w:rsid w:val="00805B4A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374C6"/>
    <w:rsid w:val="00841742"/>
    <w:rsid w:val="0084226C"/>
    <w:rsid w:val="00844AF5"/>
    <w:rsid w:val="00846E5F"/>
    <w:rsid w:val="00850918"/>
    <w:rsid w:val="00852F21"/>
    <w:rsid w:val="00853487"/>
    <w:rsid w:val="0085428B"/>
    <w:rsid w:val="0085752C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76F9A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8DF"/>
    <w:rsid w:val="008C0BE3"/>
    <w:rsid w:val="008C0C22"/>
    <w:rsid w:val="008C0CC2"/>
    <w:rsid w:val="008C14B4"/>
    <w:rsid w:val="008C3888"/>
    <w:rsid w:val="008C3BDB"/>
    <w:rsid w:val="008C4440"/>
    <w:rsid w:val="008C79F8"/>
    <w:rsid w:val="008D3280"/>
    <w:rsid w:val="008D44DB"/>
    <w:rsid w:val="008D4A00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51E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A08"/>
    <w:rsid w:val="00916B5B"/>
    <w:rsid w:val="009203D3"/>
    <w:rsid w:val="00921982"/>
    <w:rsid w:val="00922463"/>
    <w:rsid w:val="00924A4B"/>
    <w:rsid w:val="009256AE"/>
    <w:rsid w:val="00932B2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4A0C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043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38C3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1987"/>
    <w:rsid w:val="009D43A6"/>
    <w:rsid w:val="009D4582"/>
    <w:rsid w:val="009D7D5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575B"/>
    <w:rsid w:val="00A275B9"/>
    <w:rsid w:val="00A27689"/>
    <w:rsid w:val="00A27BF2"/>
    <w:rsid w:val="00A27D57"/>
    <w:rsid w:val="00A3229C"/>
    <w:rsid w:val="00A324DE"/>
    <w:rsid w:val="00A331C2"/>
    <w:rsid w:val="00A34A0B"/>
    <w:rsid w:val="00A3581C"/>
    <w:rsid w:val="00A358DE"/>
    <w:rsid w:val="00A36A17"/>
    <w:rsid w:val="00A371EF"/>
    <w:rsid w:val="00A40143"/>
    <w:rsid w:val="00A41DB5"/>
    <w:rsid w:val="00A42374"/>
    <w:rsid w:val="00A42ADE"/>
    <w:rsid w:val="00A4477B"/>
    <w:rsid w:val="00A44AC9"/>
    <w:rsid w:val="00A46B7D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81479"/>
    <w:rsid w:val="00A9051F"/>
    <w:rsid w:val="00A93B57"/>
    <w:rsid w:val="00A93D59"/>
    <w:rsid w:val="00A94514"/>
    <w:rsid w:val="00A946DB"/>
    <w:rsid w:val="00A957D9"/>
    <w:rsid w:val="00A97ED4"/>
    <w:rsid w:val="00AA0D3A"/>
    <w:rsid w:val="00AA0D4D"/>
    <w:rsid w:val="00AA0EFF"/>
    <w:rsid w:val="00AA1DEE"/>
    <w:rsid w:val="00AA3AA7"/>
    <w:rsid w:val="00AA43B3"/>
    <w:rsid w:val="00AA59B3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0D3D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51AF"/>
    <w:rsid w:val="00AF60BB"/>
    <w:rsid w:val="00AF6FBC"/>
    <w:rsid w:val="00AF7BEE"/>
    <w:rsid w:val="00B02387"/>
    <w:rsid w:val="00B0401E"/>
    <w:rsid w:val="00B04144"/>
    <w:rsid w:val="00B04BE4"/>
    <w:rsid w:val="00B0703B"/>
    <w:rsid w:val="00B075B5"/>
    <w:rsid w:val="00B131E9"/>
    <w:rsid w:val="00B15103"/>
    <w:rsid w:val="00B15959"/>
    <w:rsid w:val="00B1600B"/>
    <w:rsid w:val="00B161E0"/>
    <w:rsid w:val="00B169EA"/>
    <w:rsid w:val="00B177C0"/>
    <w:rsid w:val="00B23C4F"/>
    <w:rsid w:val="00B23E41"/>
    <w:rsid w:val="00B270FA"/>
    <w:rsid w:val="00B30349"/>
    <w:rsid w:val="00B31914"/>
    <w:rsid w:val="00B329FF"/>
    <w:rsid w:val="00B33465"/>
    <w:rsid w:val="00B3676C"/>
    <w:rsid w:val="00B420EF"/>
    <w:rsid w:val="00B4251C"/>
    <w:rsid w:val="00B429EE"/>
    <w:rsid w:val="00B446F7"/>
    <w:rsid w:val="00B44B07"/>
    <w:rsid w:val="00B44D8C"/>
    <w:rsid w:val="00B45031"/>
    <w:rsid w:val="00B45376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1414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3259"/>
    <w:rsid w:val="00BD5F09"/>
    <w:rsid w:val="00BD602A"/>
    <w:rsid w:val="00BD64C0"/>
    <w:rsid w:val="00BE0500"/>
    <w:rsid w:val="00BE4D69"/>
    <w:rsid w:val="00BE7006"/>
    <w:rsid w:val="00BF0444"/>
    <w:rsid w:val="00C008DF"/>
    <w:rsid w:val="00C0389B"/>
    <w:rsid w:val="00C038CB"/>
    <w:rsid w:val="00C0435C"/>
    <w:rsid w:val="00C06E0A"/>
    <w:rsid w:val="00C07202"/>
    <w:rsid w:val="00C10B22"/>
    <w:rsid w:val="00C10C71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5C5A"/>
    <w:rsid w:val="00C464B3"/>
    <w:rsid w:val="00C50C1D"/>
    <w:rsid w:val="00C51997"/>
    <w:rsid w:val="00C53BAB"/>
    <w:rsid w:val="00C54E5E"/>
    <w:rsid w:val="00C56965"/>
    <w:rsid w:val="00C56F3E"/>
    <w:rsid w:val="00C61115"/>
    <w:rsid w:val="00C61A8B"/>
    <w:rsid w:val="00C61C5D"/>
    <w:rsid w:val="00C64D6A"/>
    <w:rsid w:val="00C65E04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97F7F"/>
    <w:rsid w:val="00CA269E"/>
    <w:rsid w:val="00CA43DC"/>
    <w:rsid w:val="00CA7CB8"/>
    <w:rsid w:val="00CB08B1"/>
    <w:rsid w:val="00CB46F9"/>
    <w:rsid w:val="00CB4FD7"/>
    <w:rsid w:val="00CB64B2"/>
    <w:rsid w:val="00CB6638"/>
    <w:rsid w:val="00CB737F"/>
    <w:rsid w:val="00CC1910"/>
    <w:rsid w:val="00CC3127"/>
    <w:rsid w:val="00CD076F"/>
    <w:rsid w:val="00CD0A18"/>
    <w:rsid w:val="00CD1E22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591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36396"/>
    <w:rsid w:val="00D37ECA"/>
    <w:rsid w:val="00D400EB"/>
    <w:rsid w:val="00D42EEE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27D"/>
    <w:rsid w:val="00D86986"/>
    <w:rsid w:val="00D86A7C"/>
    <w:rsid w:val="00D90602"/>
    <w:rsid w:val="00D90889"/>
    <w:rsid w:val="00D90A3B"/>
    <w:rsid w:val="00D9238D"/>
    <w:rsid w:val="00D92748"/>
    <w:rsid w:val="00D95133"/>
    <w:rsid w:val="00D9551A"/>
    <w:rsid w:val="00D955EF"/>
    <w:rsid w:val="00D96B3A"/>
    <w:rsid w:val="00D9716B"/>
    <w:rsid w:val="00DA0CBE"/>
    <w:rsid w:val="00DA30C5"/>
    <w:rsid w:val="00DA4737"/>
    <w:rsid w:val="00DA475C"/>
    <w:rsid w:val="00DA7B99"/>
    <w:rsid w:val="00DB020D"/>
    <w:rsid w:val="00DB0ECF"/>
    <w:rsid w:val="00DB0F5D"/>
    <w:rsid w:val="00DB185D"/>
    <w:rsid w:val="00DB1EB6"/>
    <w:rsid w:val="00DB2418"/>
    <w:rsid w:val="00DB4712"/>
    <w:rsid w:val="00DB58B9"/>
    <w:rsid w:val="00DB7523"/>
    <w:rsid w:val="00DC0952"/>
    <w:rsid w:val="00DD0D33"/>
    <w:rsid w:val="00DD230A"/>
    <w:rsid w:val="00DD4C13"/>
    <w:rsid w:val="00DD549F"/>
    <w:rsid w:val="00DD64B2"/>
    <w:rsid w:val="00DD6808"/>
    <w:rsid w:val="00DD68BF"/>
    <w:rsid w:val="00DD726F"/>
    <w:rsid w:val="00DD74CD"/>
    <w:rsid w:val="00DD7609"/>
    <w:rsid w:val="00DE23EA"/>
    <w:rsid w:val="00DE7BBE"/>
    <w:rsid w:val="00DF01E9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05F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2F64"/>
    <w:rsid w:val="00E737BF"/>
    <w:rsid w:val="00E77BD6"/>
    <w:rsid w:val="00E872AE"/>
    <w:rsid w:val="00E87FBD"/>
    <w:rsid w:val="00E915B1"/>
    <w:rsid w:val="00E93EE5"/>
    <w:rsid w:val="00E942AC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11D1"/>
    <w:rsid w:val="00EC2879"/>
    <w:rsid w:val="00EC3032"/>
    <w:rsid w:val="00EC4FB1"/>
    <w:rsid w:val="00EC6DC9"/>
    <w:rsid w:val="00EC7946"/>
    <w:rsid w:val="00EC7AE7"/>
    <w:rsid w:val="00ED2336"/>
    <w:rsid w:val="00ED3182"/>
    <w:rsid w:val="00ED38E0"/>
    <w:rsid w:val="00EE4126"/>
    <w:rsid w:val="00EE472B"/>
    <w:rsid w:val="00EE58BF"/>
    <w:rsid w:val="00EE673C"/>
    <w:rsid w:val="00EF0D24"/>
    <w:rsid w:val="00EF1265"/>
    <w:rsid w:val="00EF2791"/>
    <w:rsid w:val="00EF3FF5"/>
    <w:rsid w:val="00EF729E"/>
    <w:rsid w:val="00EF7B70"/>
    <w:rsid w:val="00F01348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40CC"/>
    <w:rsid w:val="00F24564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545B"/>
    <w:rsid w:val="00FC675A"/>
    <w:rsid w:val="00FC73F9"/>
    <w:rsid w:val="00FD04AF"/>
    <w:rsid w:val="00FD2DB7"/>
    <w:rsid w:val="00FD326A"/>
    <w:rsid w:val="00FD3958"/>
    <w:rsid w:val="00FD6AB9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B3346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DEDD-1E43-44EA-8163-57AA91C0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56</cp:revision>
  <cp:lastPrinted>2019-06-14T09:59:00Z</cp:lastPrinted>
  <dcterms:created xsi:type="dcterms:W3CDTF">2019-07-10T03:56:00Z</dcterms:created>
  <dcterms:modified xsi:type="dcterms:W3CDTF">2020-01-10T07:09:00Z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