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AC" w:rsidRDefault="005D45AC">
      <w:pPr>
        <w:autoSpaceDE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bCs/>
          <w:szCs w:val="28"/>
        </w:rPr>
      </w:pPr>
      <w:bookmarkStart w:id="0" w:name="_GoBack"/>
      <w:bookmarkEnd w:id="0"/>
    </w:p>
    <w:p w:rsidR="005D45AC" w:rsidRDefault="005D45AC">
      <w:pPr>
        <w:widowControl w:val="0"/>
        <w:autoSpaceDE w:val="0"/>
        <w:spacing w:line="240" w:lineRule="auto"/>
        <w:rPr>
          <w:rFonts w:ascii="Liberation Serif" w:hAnsi="Liberation Serif" w:cs="Liberation Serif"/>
          <w:b w:val="0"/>
          <w:bCs/>
          <w:szCs w:val="28"/>
        </w:rPr>
      </w:pPr>
    </w:p>
    <w:p w:rsidR="005D45AC" w:rsidRDefault="005D45AC">
      <w:pPr>
        <w:widowControl w:val="0"/>
        <w:autoSpaceDE w:val="0"/>
        <w:spacing w:line="240" w:lineRule="auto"/>
        <w:rPr>
          <w:rFonts w:ascii="Liberation Serif" w:hAnsi="Liberation Serif" w:cs="Liberation Serif"/>
          <w:b w:val="0"/>
          <w:bCs/>
          <w:szCs w:val="28"/>
        </w:rPr>
      </w:pPr>
    </w:p>
    <w:p w:rsidR="005D45AC" w:rsidRDefault="005D45AC">
      <w:pPr>
        <w:widowControl w:val="0"/>
        <w:autoSpaceDE w:val="0"/>
        <w:spacing w:line="240" w:lineRule="auto"/>
        <w:rPr>
          <w:rFonts w:ascii="Liberation Serif" w:hAnsi="Liberation Serif" w:cs="Liberation Serif"/>
          <w:b w:val="0"/>
          <w:bCs/>
          <w:szCs w:val="28"/>
        </w:rPr>
      </w:pPr>
    </w:p>
    <w:p w:rsidR="005D45AC" w:rsidRDefault="008F14F9">
      <w:pPr>
        <w:tabs>
          <w:tab w:val="right" w:pos="9923"/>
        </w:tabs>
        <w:spacing w:before="120" w:line="240" w:lineRule="auto"/>
      </w:pPr>
      <w:r>
        <w:rPr>
          <w:rFonts w:ascii="Liberation Serif" w:hAnsi="Liberation Serif" w:cs="Liberation Serif"/>
          <w:b w:val="0"/>
          <w:color w:val="FFFFFF"/>
          <w:szCs w:val="28"/>
        </w:rPr>
        <w:t>____________________</w:t>
      </w:r>
      <w:r>
        <w:rPr>
          <w:rFonts w:ascii="Liberation Serif" w:hAnsi="Liberation Serif" w:cs="Liberation Serif"/>
          <w:b w:val="0"/>
          <w:color w:val="FFFFFF"/>
          <w:szCs w:val="28"/>
        </w:rPr>
        <w:tab/>
        <w:t>№ 076</w:t>
      </w:r>
      <w:r>
        <w:rPr>
          <w:rFonts w:ascii="Liberation Serif" w:hAnsi="Liberation Serif" w:cs="Liberation Serif"/>
          <w:b w:val="0"/>
          <w:color w:val="FFFFFF"/>
          <w:szCs w:val="28"/>
          <w:lang w:val="ru-RU"/>
        </w:rPr>
        <w:t>6</w:t>
      </w:r>
    </w:p>
    <w:p w:rsidR="005D45AC" w:rsidRDefault="008F14F9">
      <w:pPr>
        <w:spacing w:line="240" w:lineRule="auto"/>
        <w:rPr>
          <w:rFonts w:ascii="Liberation Serif" w:hAnsi="Liberation Serif" w:cs="Liberation Serif"/>
          <w:b w:val="0"/>
          <w:color w:val="FFFFFF"/>
          <w:szCs w:val="28"/>
        </w:rPr>
      </w:pPr>
      <w:r>
        <w:rPr>
          <w:rFonts w:ascii="Liberation Serif" w:hAnsi="Liberation Serif" w:cs="Liberation Serif"/>
          <w:b w:val="0"/>
          <w:color w:val="FFFFFF"/>
          <w:szCs w:val="28"/>
        </w:rPr>
        <w:t>г. Екатеринбург</w:t>
      </w:r>
    </w:p>
    <w:p w:rsidR="005D45AC" w:rsidRDefault="005D45AC">
      <w:pPr>
        <w:widowControl w:val="0"/>
        <w:autoSpaceDE w:val="0"/>
        <w:spacing w:line="240" w:lineRule="auto"/>
        <w:rPr>
          <w:rFonts w:ascii="Liberation Serif" w:hAnsi="Liberation Serif" w:cs="Liberation Serif"/>
          <w:b w:val="0"/>
          <w:bCs/>
          <w:szCs w:val="28"/>
        </w:rPr>
      </w:pPr>
    </w:p>
    <w:p w:rsidR="005D45AC" w:rsidRDefault="005D45AC">
      <w:pPr>
        <w:widowControl w:val="0"/>
        <w:autoSpaceDE w:val="0"/>
        <w:spacing w:line="240" w:lineRule="auto"/>
        <w:rPr>
          <w:rFonts w:ascii="Liberation Serif" w:hAnsi="Liberation Serif" w:cs="Liberation Serif"/>
          <w:b w:val="0"/>
          <w:bCs/>
          <w:szCs w:val="28"/>
        </w:rPr>
      </w:pPr>
    </w:p>
    <w:p w:rsidR="005D45AC" w:rsidRDefault="008F14F9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распределении иных межбюджетных трансфертов бюджетам муниципальных районов (городских округов) для содействия достижению </w:t>
      </w:r>
    </w:p>
    <w:p w:rsidR="005D45AC" w:rsidRDefault="008F14F9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 (или)</w:t>
      </w:r>
      <w:r>
        <w:rPr>
          <w:rFonts w:ascii="Liberation Serif" w:hAnsi="Liberation Serif" w:cs="Liberation Serif"/>
          <w:b/>
          <w:sz w:val="28"/>
          <w:szCs w:val="28"/>
        </w:rPr>
        <w:t xml:space="preserve"> поощрения достижения наилучших значений показателей деятельности органов местного самоуправления городских округов </w:t>
      </w:r>
    </w:p>
    <w:p w:rsidR="005D45AC" w:rsidRDefault="008F14F9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 муниципальных районов, расположенных на территории Свердловской области, за 2019 год</w:t>
      </w:r>
    </w:p>
    <w:p w:rsidR="005D45AC" w:rsidRDefault="005D45AC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D45AC" w:rsidRDefault="005D45AC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D45AC" w:rsidRDefault="008F14F9">
      <w:pPr>
        <w:keepLines w:val="0"/>
        <w:suppressLineNumbers w:val="0"/>
        <w:autoSpaceDE w:val="0"/>
        <w:spacing w:line="240" w:lineRule="auto"/>
        <w:ind w:firstLine="709"/>
        <w:jc w:val="both"/>
        <w:rPr>
          <w:rFonts w:ascii="Liberation Serif" w:hAnsi="Liberation Serif" w:cs="Liberation Serif"/>
          <w:b w:val="0"/>
          <w:szCs w:val="28"/>
          <w:lang w:val="ru-RU"/>
        </w:rPr>
      </w:pPr>
      <w:r>
        <w:rPr>
          <w:rFonts w:ascii="Liberation Serif" w:hAnsi="Liberation Serif" w:cs="Liberation Serif"/>
          <w:b w:val="0"/>
          <w:szCs w:val="28"/>
          <w:lang w:val="ru-RU"/>
        </w:rPr>
        <w:t xml:space="preserve">В целях реализации Указа Президента Российской </w:t>
      </w:r>
      <w:r>
        <w:rPr>
          <w:rFonts w:ascii="Liberation Serif" w:hAnsi="Liberation Serif" w:cs="Liberation Serif"/>
          <w:b w:val="0"/>
          <w:szCs w:val="28"/>
          <w:lang w:val="ru-RU"/>
        </w:rPr>
        <w:t>Федерации от 28 апреля 2008 года № 607 «Об оценке эффективности деятельности органов местного самоуправления городских округов и муниципальных районов», в соответствии с постановлением Правительства Свердловской области от 29.07.2009 № 867</w:t>
      </w:r>
      <w:r>
        <w:rPr>
          <w:rFonts w:ascii="Liberation Serif" w:hAnsi="Liberation Serif" w:cs="Liberation Serif"/>
          <w:b w:val="0"/>
          <w:szCs w:val="28"/>
          <w:lang w:val="ru-RU"/>
        </w:rPr>
        <w:noBreakHyphen/>
        <w:t>ПП «О предоставл</w:t>
      </w:r>
      <w:r>
        <w:rPr>
          <w:rFonts w:ascii="Liberation Serif" w:hAnsi="Liberation Serif" w:cs="Liberation Serif"/>
          <w:b w:val="0"/>
          <w:szCs w:val="28"/>
          <w:lang w:val="ru-RU"/>
        </w:rPr>
        <w:t>ении грантов за счет средств областного бюджета городским округам и муниципальным районам, расположенным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</w:t>
      </w:r>
      <w:r>
        <w:rPr>
          <w:rFonts w:ascii="Liberation Serif" w:hAnsi="Liberation Serif" w:cs="Liberation Serif"/>
          <w:b w:val="0"/>
          <w:szCs w:val="28"/>
          <w:lang w:val="ru-RU"/>
        </w:rPr>
        <w:t>ного самоуправления», по результатам оценки эффективности деятельности органов местного самоуправления городских округов и муниципальных районов, расположенных на территории Свердловской области, за 2019 год Правительство Свердловской области</w:t>
      </w:r>
    </w:p>
    <w:p w:rsidR="005D45AC" w:rsidRDefault="008F14F9">
      <w:pPr>
        <w:pStyle w:val="Con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D45AC" w:rsidRDefault="008F14F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Утвердить распределение иных межбюджетных трансфертов бюджетам муниципальных районов (городских округов) для содействия достижению и (или) поощрения достижения наилучших значений показателей деятельности органов местного самоуправления городских округо</w:t>
      </w:r>
      <w:r>
        <w:rPr>
          <w:rFonts w:ascii="Liberation Serif" w:hAnsi="Liberation Serif" w:cs="Liberation Serif"/>
          <w:sz w:val="28"/>
          <w:szCs w:val="28"/>
        </w:rPr>
        <w:t xml:space="preserve">в и муниципальных районов, расположенных на территории Свердловской области, за 2019 год (прилагается). </w:t>
      </w:r>
    </w:p>
    <w:p w:rsidR="005D45AC" w:rsidRDefault="008F14F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Министерству экономики и территориального развития Свердловской области обеспечить перечисление иных межбюджетных трансфертов бюджетам 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районов (городских округов) для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области, за </w:t>
      </w:r>
      <w:r>
        <w:rPr>
          <w:rFonts w:ascii="Liberation Serif" w:hAnsi="Liberation Serif" w:cs="Liberation Serif"/>
          <w:sz w:val="28"/>
          <w:szCs w:val="28"/>
        </w:rPr>
        <w:t>2019 год (далее – гранты) за счет средств областного бюджета бюджетам муниципальных районов (городских округов), расположенных на территории Свердловской области, в соответствии с распределением, утвержденным настоящим постановлением.</w:t>
      </w:r>
    </w:p>
    <w:p w:rsidR="005D45AC" w:rsidRDefault="008F14F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 Органам местного с</w:t>
      </w:r>
      <w:r>
        <w:rPr>
          <w:rFonts w:ascii="Liberation Serif" w:hAnsi="Liberation Serif" w:cs="Liberation Serif"/>
          <w:sz w:val="28"/>
          <w:szCs w:val="28"/>
        </w:rPr>
        <w:t>амоуправления муниципальных районов (городских округов), расположенных на территории Свердловской области, – получателей грантов в срок до 1 января 2021 года представить в Министерство экономики и территориального развития Свердловской области информацию о</w:t>
      </w:r>
      <w:r>
        <w:rPr>
          <w:rFonts w:ascii="Liberation Serif" w:hAnsi="Liberation Serif" w:cs="Liberation Serif"/>
          <w:sz w:val="28"/>
          <w:szCs w:val="28"/>
        </w:rPr>
        <w:t xml:space="preserve"> расходовании средств грантов.</w:t>
      </w:r>
    </w:p>
    <w:p w:rsidR="005D45AC" w:rsidRDefault="008F14F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Контроль за исполнением настоящего постановления возложить на Заместителя Губернатора Свердловской области О.Л. Чемезова.</w:t>
      </w:r>
    </w:p>
    <w:p w:rsidR="005D45AC" w:rsidRDefault="008F14F9">
      <w:pPr>
        <w:keepLines w:val="0"/>
        <w:suppressLineNumbers w:val="0"/>
        <w:tabs>
          <w:tab w:val="left" w:pos="9498"/>
        </w:tabs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color w:val="000000"/>
          <w:szCs w:val="28"/>
          <w:lang w:val="ru-RU" w:eastAsia="ru-RU" w:bidi="ar-SA"/>
        </w:rPr>
      </w:pPr>
      <w:r>
        <w:rPr>
          <w:rFonts w:ascii="Liberation Serif" w:eastAsia="Calibri" w:hAnsi="Liberation Serif" w:cs="Liberation Serif"/>
          <w:b w:val="0"/>
          <w:color w:val="000000"/>
          <w:szCs w:val="28"/>
          <w:lang w:val="ru-RU" w:eastAsia="ru-RU" w:bidi="ar-SA"/>
        </w:rPr>
        <w:t>5. Настоящее постановление вступает в силу на следующий день после его официального опубликования.</w:t>
      </w:r>
    </w:p>
    <w:p w:rsidR="005D45AC" w:rsidRDefault="008F14F9">
      <w:pPr>
        <w:keepLines w:val="0"/>
        <w:suppressLineNumbers w:val="0"/>
        <w:tabs>
          <w:tab w:val="left" w:pos="9498"/>
        </w:tabs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color w:val="000000"/>
          <w:szCs w:val="28"/>
          <w:lang w:val="ru-RU" w:eastAsia="ru-RU" w:bidi="ar-SA"/>
        </w:rPr>
      </w:pPr>
      <w:r>
        <w:rPr>
          <w:rFonts w:ascii="Liberation Serif" w:eastAsia="Calibri" w:hAnsi="Liberation Serif" w:cs="Liberation Serif"/>
          <w:b w:val="0"/>
          <w:color w:val="000000"/>
          <w:szCs w:val="28"/>
          <w:lang w:val="ru-RU" w:eastAsia="ru-RU" w:bidi="ar-SA"/>
        </w:rPr>
        <w:t>6.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5D45AC" w:rsidRDefault="005D45AC">
      <w:pPr>
        <w:keepLines w:val="0"/>
        <w:suppressLineNumbers w:val="0"/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p w:rsidR="005D45AC" w:rsidRDefault="005D45AC">
      <w:pPr>
        <w:keepLines w:val="0"/>
        <w:suppressLineNumbers w:val="0"/>
        <w:autoSpaceDE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</w:p>
    <w:p w:rsidR="005D45AC" w:rsidRDefault="008F14F9">
      <w:pPr>
        <w:keepLines w:val="0"/>
        <w:suppressLineNumbers w:val="0"/>
        <w:tabs>
          <w:tab w:val="left" w:pos="0"/>
          <w:tab w:val="right" w:pos="9923"/>
        </w:tabs>
        <w:autoSpaceDE w:val="0"/>
        <w:spacing w:line="240" w:lineRule="auto"/>
        <w:jc w:val="both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 xml:space="preserve">Губернатор </w:t>
      </w:r>
    </w:p>
    <w:p w:rsidR="005D45AC" w:rsidRDefault="008F14F9">
      <w:pPr>
        <w:keepLines w:val="0"/>
        <w:suppressLineNumbers w:val="0"/>
        <w:tabs>
          <w:tab w:val="left" w:pos="0"/>
          <w:tab w:val="right" w:pos="9923"/>
        </w:tabs>
        <w:autoSpaceDE w:val="0"/>
        <w:spacing w:line="240" w:lineRule="auto"/>
        <w:jc w:val="both"/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Свердловской области</w:t>
      </w: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ab/>
        <w:t>Е.В. Куйвашев</w:t>
      </w:r>
    </w:p>
    <w:p w:rsidR="005D45AC" w:rsidRDefault="008F14F9">
      <w:pPr>
        <w:keepLines w:val="0"/>
        <w:pageBreakBefore/>
        <w:suppressLineNumbers w:val="0"/>
        <w:tabs>
          <w:tab w:val="left" w:pos="0"/>
          <w:tab w:val="right" w:pos="9923"/>
        </w:tabs>
        <w:autoSpaceDE w:val="0"/>
        <w:spacing w:line="240" w:lineRule="auto"/>
        <w:ind w:firstLine="5387"/>
        <w:jc w:val="both"/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lastRenderedPageBreak/>
        <w:t xml:space="preserve">УТВЕРЖДЕНО </w:t>
      </w:r>
    </w:p>
    <w:p w:rsidR="005D45AC" w:rsidRDefault="008F14F9">
      <w:pPr>
        <w:keepLines w:val="0"/>
        <w:suppressLineNumbers w:val="0"/>
        <w:spacing w:line="240" w:lineRule="auto"/>
        <w:ind w:left="5387"/>
        <w:jc w:val="left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постановлением Правительства</w:t>
      </w:r>
    </w:p>
    <w:p w:rsidR="005D45AC" w:rsidRDefault="008F14F9">
      <w:pPr>
        <w:keepLines w:val="0"/>
        <w:suppressLineNumbers w:val="0"/>
        <w:spacing w:line="240" w:lineRule="auto"/>
        <w:ind w:left="5387"/>
        <w:jc w:val="left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Свердловской области</w:t>
      </w:r>
    </w:p>
    <w:p w:rsidR="005D45AC" w:rsidRDefault="008F14F9">
      <w:pPr>
        <w:keepLines w:val="0"/>
        <w:suppressLineNumbers w:val="0"/>
        <w:spacing w:line="240" w:lineRule="auto"/>
        <w:ind w:left="5387"/>
        <w:jc w:val="left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от______</w:t>
      </w: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_________№ ________</w:t>
      </w:r>
    </w:p>
    <w:p w:rsidR="005D45AC" w:rsidRDefault="008F14F9">
      <w:pPr>
        <w:keepLines w:val="0"/>
        <w:suppressLineNumbers w:val="0"/>
        <w:spacing w:line="240" w:lineRule="auto"/>
        <w:ind w:left="5387"/>
        <w:jc w:val="left"/>
        <w:rPr>
          <w:rFonts w:ascii="Liberation Serif" w:eastAsia="Calibri" w:hAnsi="Liberation Serif" w:cs="Liberation Serif"/>
          <w:b w:val="0"/>
          <w:szCs w:val="28"/>
          <w:lang w:val="ru-RU" w:bidi="ar-SA"/>
        </w:rPr>
      </w:pP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 xml:space="preserve">«О распределении иных межбюджетных трансфертов бюджетам муниципальных районов (городских округов) для содействия достижению и (или) поощрения достижения наилучших значений показателей деятельности органов местного самоуправления </w:t>
      </w:r>
      <w:r>
        <w:rPr>
          <w:rFonts w:ascii="Liberation Serif" w:eastAsia="Calibri" w:hAnsi="Liberation Serif" w:cs="Liberation Serif"/>
          <w:b w:val="0"/>
          <w:szCs w:val="28"/>
          <w:lang w:val="ru-RU" w:bidi="ar-SA"/>
        </w:rPr>
        <w:t>городских округов и муниципальных районов, расположенных на территории Свердловской области, за 2019 год»</w:t>
      </w:r>
    </w:p>
    <w:p w:rsidR="005D45AC" w:rsidRDefault="005D45AC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 w:val="27"/>
          <w:szCs w:val="27"/>
          <w:lang w:val="ru-RU" w:eastAsia="ru-RU" w:bidi="ar-SA"/>
        </w:rPr>
      </w:pPr>
    </w:p>
    <w:p w:rsidR="005D45AC" w:rsidRDefault="005D45AC">
      <w:pPr>
        <w:keepLines w:val="0"/>
        <w:suppressLineNumbers w:val="0"/>
        <w:spacing w:line="240" w:lineRule="auto"/>
        <w:jc w:val="left"/>
        <w:rPr>
          <w:rFonts w:ascii="Liberation Serif" w:hAnsi="Liberation Serif" w:cs="Liberation Serif"/>
          <w:b w:val="0"/>
          <w:sz w:val="27"/>
          <w:szCs w:val="27"/>
          <w:lang w:val="ru-RU" w:eastAsia="ru-RU" w:bidi="ar-SA"/>
        </w:rPr>
      </w:pPr>
    </w:p>
    <w:p w:rsidR="005D45AC" w:rsidRDefault="008F14F9">
      <w:pPr>
        <w:keepLines w:val="0"/>
        <w:suppressLineNumbers w:val="0"/>
        <w:spacing w:line="240" w:lineRule="auto"/>
        <w:rPr>
          <w:rFonts w:ascii="Liberation Serif" w:hAnsi="Liberation Serif" w:cs="Liberation Serif"/>
          <w:szCs w:val="28"/>
          <w:lang w:val="ru-RU" w:eastAsia="ru-RU" w:bidi="ar-SA"/>
        </w:rPr>
      </w:pPr>
      <w:r>
        <w:rPr>
          <w:rFonts w:ascii="Liberation Serif" w:hAnsi="Liberation Serif" w:cs="Liberation Serif"/>
          <w:szCs w:val="28"/>
          <w:lang w:val="ru-RU" w:eastAsia="ru-RU" w:bidi="ar-SA"/>
        </w:rPr>
        <w:t xml:space="preserve">РАСПРЕДЕЛЕНИЕ </w:t>
      </w:r>
      <w:r>
        <w:rPr>
          <w:rFonts w:ascii="Liberation Serif" w:hAnsi="Liberation Serif" w:cs="Liberation Serif"/>
          <w:szCs w:val="28"/>
          <w:lang w:val="ru-RU" w:eastAsia="ru-RU" w:bidi="ar-SA"/>
        </w:rPr>
        <w:br/>
      </w:r>
      <w:r>
        <w:rPr>
          <w:rFonts w:ascii="Liberation Serif" w:hAnsi="Liberation Serif" w:cs="Liberation Serif"/>
          <w:szCs w:val="28"/>
          <w:lang w:val="ru-RU" w:eastAsia="ru-RU" w:bidi="ar-SA"/>
        </w:rPr>
        <w:t>иных межбюджетных трансфертов бюджетам муниципальных районов (городских округов) для содействия достижению и (или) поощрения достижен</w:t>
      </w:r>
      <w:r>
        <w:rPr>
          <w:rFonts w:ascii="Liberation Serif" w:hAnsi="Liberation Serif" w:cs="Liberation Serif"/>
          <w:szCs w:val="28"/>
          <w:lang w:val="ru-RU" w:eastAsia="ru-RU" w:bidi="ar-SA"/>
        </w:rPr>
        <w:t xml:space="preserve">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области, за 2019 год </w:t>
      </w:r>
    </w:p>
    <w:p w:rsidR="005D45AC" w:rsidRDefault="005D45AC">
      <w:pPr>
        <w:keepLines w:val="0"/>
        <w:suppressLineNumbers w:val="0"/>
        <w:spacing w:line="240" w:lineRule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p w:rsidR="005D45AC" w:rsidRDefault="005D45AC">
      <w:pPr>
        <w:keepLines w:val="0"/>
        <w:suppressLineNumbers w:val="0"/>
        <w:spacing w:line="240" w:lineRule="auto"/>
        <w:rPr>
          <w:rFonts w:ascii="Liberation Serif" w:hAnsi="Liberation Serif" w:cs="Liberation Serif"/>
          <w:b w:val="0"/>
          <w:szCs w:val="28"/>
          <w:lang w:val="ru-RU" w:eastAsia="ru-RU" w:bidi="ar-SA"/>
        </w:rPr>
      </w:pPr>
    </w:p>
    <w:tbl>
      <w:tblPr>
        <w:tblW w:w="1003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965"/>
        <w:gridCol w:w="4816"/>
        <w:gridCol w:w="2126"/>
      </w:tblGrid>
      <w:tr w:rsidR="005D45AC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Номер</w:t>
            </w:r>
          </w:p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строки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Наименование группы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 xml:space="preserve">Наименование муниципального района </w:t>
            </w: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(городского округа)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Размер иных межбюджетных трансфертов (рублей)</w:t>
            </w: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szCs w:val="28"/>
                <w:lang w:val="ru-RU"/>
              </w:rPr>
              <w:t>1 группа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Каменск-Уральский городской округ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</w:pPr>
            <w:r>
              <w:rPr>
                <w:rFonts w:ascii="Liberation Serif" w:hAnsi="Liberation Serif" w:cs="Liberation Serif"/>
                <w:b w:val="0"/>
                <w:bCs/>
                <w:szCs w:val="28"/>
                <w:lang w:val="ru-RU"/>
              </w:rPr>
              <w:t>822 750</w:t>
            </w: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szCs w:val="28"/>
                <w:lang w:val="ru-RU"/>
              </w:rPr>
              <w:t>2 группа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«Городской округ «Город Лесной»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</w:pPr>
            <w:r>
              <w:rPr>
                <w:rFonts w:ascii="Liberation Serif" w:hAnsi="Liberation Serif" w:cs="Liberation Serif"/>
                <w:b w:val="0"/>
                <w:bCs/>
                <w:szCs w:val="28"/>
                <w:lang w:val="ru-RU"/>
              </w:rPr>
              <w:t>411 375</w:t>
            </w: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3.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szCs w:val="28"/>
                <w:lang w:val="ru-RU"/>
              </w:rPr>
              <w:t>3 группа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szCs w:val="28"/>
                <w:lang w:val="ru-RU"/>
              </w:rPr>
              <w:t>городской округ Карпинск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bCs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/>
                <w:szCs w:val="28"/>
                <w:lang w:val="ru-RU"/>
              </w:rPr>
              <w:t>274 250</w:t>
            </w: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4.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szCs w:val="28"/>
                <w:lang w:val="ru-RU"/>
              </w:rPr>
              <w:t>4 группа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jc w:val="left"/>
            </w:pPr>
            <w:r>
              <w:rPr>
                <w:rFonts w:ascii="Liberation Serif" w:hAnsi="Liberation Serif" w:cs="Liberation Serif"/>
                <w:b w:val="0"/>
                <w:szCs w:val="28"/>
                <w:lang w:val="ru-RU"/>
              </w:rPr>
              <w:t>Волчанский г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t xml:space="preserve">ородской </w:t>
            </w:r>
            <w:r>
              <w:rPr>
                <w:rFonts w:ascii="Liberation Serif" w:hAnsi="Liberation Serif" w:cs="Liberation Serif"/>
                <w:b w:val="0"/>
                <w:szCs w:val="28"/>
              </w:rPr>
              <w:t>округ</w:t>
            </w:r>
            <w:r>
              <w:rPr>
                <w:rFonts w:ascii="Liberation Serif" w:hAnsi="Liberation Serif" w:cs="Liberation Serif"/>
                <w:b w:val="0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bCs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/>
                <w:szCs w:val="28"/>
                <w:lang w:val="ru-RU"/>
              </w:rPr>
              <w:t>68 562,5</w:t>
            </w: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5.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szCs w:val="28"/>
                <w:lang w:val="ru-RU"/>
              </w:rPr>
              <w:t>5 группа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szCs w:val="28"/>
                <w:lang w:val="ru-RU"/>
              </w:rPr>
              <w:t>Таборинский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bCs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/>
                <w:szCs w:val="28"/>
                <w:lang w:val="ru-RU"/>
              </w:rPr>
              <w:t>68 562,5</w:t>
            </w: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6.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jc w:val="both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Cs w:val="28"/>
                <w:lang w:val="ru-RU" w:bidi="ar-SA"/>
              </w:rPr>
              <w:t>1 645 500</w:t>
            </w:r>
          </w:p>
        </w:tc>
      </w:tr>
    </w:tbl>
    <w:p w:rsidR="00000000" w:rsidRDefault="008F14F9">
      <w:pPr>
        <w:sectPr w:rsidR="00000000">
          <w:headerReference w:type="default" r:id="rId6"/>
          <w:pgSz w:w="11907" w:h="16840"/>
          <w:pgMar w:top="1134" w:right="567" w:bottom="1134" w:left="1418" w:header="567" w:footer="567" w:gutter="0"/>
          <w:cols w:space="720"/>
          <w:titlePg/>
        </w:sectPr>
      </w:pPr>
    </w:p>
    <w:p w:rsidR="005D45AC" w:rsidRDefault="008F14F9">
      <w:pPr>
        <w:keepLines w:val="0"/>
        <w:suppressLineNumbers w:val="0"/>
        <w:spacing w:line="16" w:lineRule="atLeast"/>
        <w:rPr>
          <w:rFonts w:ascii="Liberation Serif" w:eastAsia="Calibri" w:hAnsi="Liberation Serif" w:cs="Liberation Serif"/>
          <w:spacing w:val="60"/>
          <w:sz w:val="24"/>
          <w:szCs w:val="24"/>
          <w:lang w:val="ru-RU" w:bidi="ar-SA"/>
        </w:rPr>
      </w:pPr>
      <w:r>
        <w:rPr>
          <w:rFonts w:ascii="Liberation Serif" w:eastAsia="Calibri" w:hAnsi="Liberation Serif" w:cs="Liberation Serif"/>
          <w:spacing w:val="60"/>
          <w:sz w:val="24"/>
          <w:szCs w:val="24"/>
          <w:lang w:val="ru-RU" w:bidi="ar-SA"/>
        </w:rPr>
        <w:lastRenderedPageBreak/>
        <w:t>ЛИСТ СОГЛАСОВАНИЯ</w:t>
      </w:r>
    </w:p>
    <w:p w:rsidR="005D45AC" w:rsidRDefault="008F14F9">
      <w:pPr>
        <w:keepNext/>
        <w:keepLines w:val="0"/>
        <w:suppressLineNumbers w:val="0"/>
        <w:spacing w:line="240" w:lineRule="auto"/>
        <w:rPr>
          <w:rFonts w:ascii="Liberation Serif" w:hAnsi="Liberation Serif" w:cs="Liberation Serif"/>
          <w:sz w:val="24"/>
          <w:szCs w:val="24"/>
          <w:lang w:val="ru-RU" w:eastAsia="ru-RU" w:bidi="ar-SA"/>
        </w:rPr>
      </w:pPr>
      <w:r>
        <w:rPr>
          <w:rFonts w:ascii="Liberation Serif" w:hAnsi="Liberation Serif" w:cs="Liberation Serif"/>
          <w:sz w:val="24"/>
          <w:szCs w:val="24"/>
          <w:lang w:val="ru-RU" w:eastAsia="ru-RU" w:bidi="ar-SA"/>
        </w:rPr>
        <w:t>проекта постановления Правительства Свердловской области</w:t>
      </w:r>
    </w:p>
    <w:p w:rsidR="005D45AC" w:rsidRDefault="005D45AC">
      <w:pPr>
        <w:keepNext/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b w:val="0"/>
          <w:sz w:val="24"/>
          <w:szCs w:val="24"/>
          <w:lang w:val="ru-RU" w:bidi="ar-SA"/>
        </w:rPr>
      </w:pPr>
    </w:p>
    <w:tbl>
      <w:tblPr>
        <w:tblW w:w="99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699"/>
        <w:gridCol w:w="1415"/>
        <w:gridCol w:w="1416"/>
        <w:gridCol w:w="2521"/>
        <w:gridCol w:w="40"/>
      </w:tblGrid>
      <w:tr w:rsidR="005D45AC">
        <w:tblPrEx>
          <w:tblCellMar>
            <w:top w:w="0" w:type="dxa"/>
            <w:bottom w:w="0" w:type="dxa"/>
          </w:tblCellMar>
        </w:tblPrEx>
        <w:tc>
          <w:tcPr>
            <w:tcW w:w="2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jc w:val="both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 xml:space="preserve">Наименование проекта: </w:t>
            </w:r>
          </w:p>
        </w:tc>
        <w:tc>
          <w:tcPr>
            <w:tcW w:w="709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5AC" w:rsidRDefault="008F14F9">
            <w:pPr>
              <w:keepLines w:val="0"/>
              <w:suppressLineNumbers w:val="0"/>
              <w:spacing w:line="216" w:lineRule="auto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bidi="ar-SA"/>
              </w:rPr>
              <w:t xml:space="preserve">«О распределении иных межбюджетных трансфертов бюджетам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bidi="ar-SA"/>
              </w:rPr>
              <w:t>муниципальных районов (городских округов) для содействия достижению и (или) поощрения достижения наилучших значений показателей деятельности органов местного самоуправления городских округов и муниципальных районов, расположенных на территории Свердловской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ru-RU" w:bidi="ar-SA"/>
              </w:rPr>
              <w:t xml:space="preserve"> области, за 2019 год»</w:t>
            </w:r>
          </w:p>
          <w:p w:rsidR="005D45AC" w:rsidRDefault="005D45AC">
            <w:pPr>
              <w:keepLines w:val="0"/>
              <w:suppressLineNumbers w:val="0"/>
              <w:spacing w:line="216" w:lineRule="auto"/>
              <w:jc w:val="left"/>
              <w:rPr>
                <w:rFonts w:ascii="Liberation Serif" w:eastAsia="Calibri" w:hAnsi="Liberation Serif" w:cs="Liberation Serif"/>
                <w:sz w:val="24"/>
                <w:szCs w:val="24"/>
                <w:lang w:val="ru-RU" w:bidi="ar-SA"/>
              </w:rPr>
            </w:pP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keepLines w:val="0"/>
              <w:suppressLineNumbers w:val="0"/>
              <w:spacing w:line="240" w:lineRule="auto"/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Инициалы и</w:t>
            </w: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en-US" w:bidi="ar-SA"/>
              </w:rPr>
              <w:t> </w:t>
            </w: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фамилия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Сроки и результаты согласования</w:t>
            </w: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5D45A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5D45A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 xml:space="preserve">Дата поступления </w:t>
            </w:r>
          </w:p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на согласование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Дата согласования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 xml:space="preserve">Замечания </w:t>
            </w:r>
          </w:p>
          <w:p w:rsidR="005D45AC" w:rsidRDefault="008F14F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0"/>
                <w:szCs w:val="20"/>
                <w:lang w:val="ru-RU" w:bidi="ar-SA"/>
              </w:rPr>
              <w:t>и подпись</w:t>
            </w:r>
          </w:p>
        </w:tc>
      </w:tr>
      <w:tr w:rsidR="005D45AC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2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keepLines w:val="0"/>
              <w:suppressLineNumbers w:val="0"/>
              <w:spacing w:line="216" w:lineRule="auto"/>
              <w:jc w:val="left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Первый Заместитель Губернатора Свердловской области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keepLines w:val="0"/>
              <w:suppressLineNumbers w:val="0"/>
              <w:spacing w:line="192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А.В. Орлов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5D45A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5D45A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5D45A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</w:tr>
      <w:tr w:rsidR="005D45A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28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keepLines w:val="0"/>
              <w:suppressLineNumbers w:val="0"/>
              <w:spacing w:line="216" w:lineRule="auto"/>
              <w:jc w:val="left"/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 xml:space="preserve">Заместитель Губернатора </w:t>
            </w: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8F14F9">
            <w:pPr>
              <w:pStyle w:val="a3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В.А. Чайников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5D45A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5D45A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45AC" w:rsidRDefault="005D45A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5AC" w:rsidRDefault="008F14F9">
            <w:pPr>
              <w:keepLines w:val="0"/>
              <w:suppressLineNumbers w:val="0"/>
              <w:spacing w:before="20" w:after="20" w:line="240" w:lineRule="auto"/>
              <w:jc w:val="left"/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Ответственный за содержание проекта:</w:t>
            </w:r>
          </w:p>
        </w:tc>
        <w:tc>
          <w:tcPr>
            <w:tcW w:w="709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5AC" w:rsidRDefault="008F14F9">
            <w:pPr>
              <w:keepLines w:val="0"/>
              <w:suppressLineNumbers w:val="0"/>
              <w:spacing w:before="20" w:after="20" w:line="240" w:lineRule="auto"/>
              <w:jc w:val="left"/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 xml:space="preserve">Министр экономики и территориального развития Свердловской области Д.М. Мамонтов </w:t>
            </w: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5AC" w:rsidRDefault="008F14F9">
            <w:pPr>
              <w:keepLines w:val="0"/>
              <w:suppressLineNumbers w:val="0"/>
              <w:spacing w:line="240" w:lineRule="auto"/>
              <w:jc w:val="both"/>
            </w:pPr>
            <w:r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  <w:t>Исполнители: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5AC" w:rsidRDefault="008F14F9">
            <w:pPr>
              <w:keepLines w:val="0"/>
              <w:widowControl w:val="0"/>
              <w:suppressLineNumbers w:val="0"/>
              <w:spacing w:line="228" w:lineRule="auto"/>
              <w:jc w:val="left"/>
            </w:pPr>
            <w:r>
              <w:rPr>
                <w:rFonts w:ascii="Liberation Serif" w:eastAsia="Calibri" w:hAnsi="Liberation Serif" w:cs="Liberation Serif"/>
                <w:b w:val="0"/>
                <w:color w:val="000000"/>
                <w:spacing w:val="-4"/>
                <w:sz w:val="24"/>
                <w:szCs w:val="24"/>
                <w:lang w:val="ru-RU" w:bidi="ar-SA"/>
              </w:rPr>
              <w:t xml:space="preserve">Алексеев Георгий Валерьевич, начальник отдела методологии и координации кадрового обеспечения экономики и поддержки коренных малочисленных народов севера Министерства экономики и территориального развития Свердловской области, </w:t>
            </w:r>
            <w:r>
              <w:rPr>
                <w:rFonts w:ascii="Liberation Serif" w:eastAsia="Calibri" w:hAnsi="Liberation Serif" w:cs="Liberation Serif"/>
                <w:b w:val="0"/>
                <w:color w:val="000000"/>
                <w:spacing w:val="-4"/>
                <w:sz w:val="24"/>
                <w:szCs w:val="24"/>
                <w:lang w:val="ru-RU" w:bidi="ar-SA"/>
              </w:rPr>
              <w:br/>
            </w:r>
            <w:r>
              <w:rPr>
                <w:rFonts w:ascii="Liberation Serif" w:eastAsia="Calibri" w:hAnsi="Liberation Serif" w:cs="Liberation Serif"/>
                <w:b w:val="0"/>
                <w:color w:val="000000"/>
                <w:spacing w:val="-4"/>
                <w:sz w:val="24"/>
                <w:szCs w:val="24"/>
                <w:lang w:val="ru-RU" w:bidi="ar-SA"/>
              </w:rPr>
              <w:t>(343) 312-00-10</w:t>
            </w:r>
            <w:r>
              <w:rPr>
                <w:rFonts w:ascii="Liberation Serif" w:eastAsia="Calibri" w:hAnsi="Liberation Serif" w:cs="Liberation Serif"/>
                <w:b w:val="0"/>
                <w:color w:val="000000"/>
                <w:spacing w:val="-4"/>
                <w:sz w:val="24"/>
                <w:szCs w:val="24"/>
                <w:lang w:val="ru-RU" w:bidi="ar-SA"/>
              </w:rPr>
              <w:t xml:space="preserve"> (доб. 161)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5AC" w:rsidRDefault="005D45AC">
            <w:pPr>
              <w:keepLines w:val="0"/>
              <w:widowControl w:val="0"/>
              <w:suppressLineNumbers w:val="0"/>
              <w:spacing w:line="228" w:lineRule="auto"/>
              <w:jc w:val="left"/>
            </w:pPr>
          </w:p>
        </w:tc>
      </w:tr>
      <w:tr w:rsidR="005D45AC">
        <w:tblPrEx>
          <w:tblCellMar>
            <w:top w:w="0" w:type="dxa"/>
            <w:bottom w:w="0" w:type="dxa"/>
          </w:tblCellMar>
        </w:tblPrEx>
        <w:tc>
          <w:tcPr>
            <w:tcW w:w="2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5AC" w:rsidRDefault="005D45AC">
            <w:pPr>
              <w:keepLines w:val="0"/>
              <w:suppressLineNumbers w:val="0"/>
              <w:spacing w:line="240" w:lineRule="auto"/>
              <w:jc w:val="both"/>
              <w:rPr>
                <w:rFonts w:ascii="Liberation Serif" w:eastAsia="Calibri" w:hAnsi="Liberation Serif" w:cs="Liberation Serif"/>
                <w:b w:val="0"/>
                <w:sz w:val="24"/>
                <w:szCs w:val="24"/>
                <w:lang w:val="ru-RU" w:bidi="ar-SA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45AC" w:rsidRDefault="008F14F9">
            <w:pPr>
              <w:keepLines w:val="0"/>
              <w:suppressLineNumbers w:val="0"/>
              <w:spacing w:line="228" w:lineRule="auto"/>
              <w:jc w:val="left"/>
            </w:pPr>
            <w:r>
              <w:rPr>
                <w:rFonts w:ascii="Liberation Serif" w:eastAsia="Calibri" w:hAnsi="Liberation Serif" w:cs="Liberation Serif"/>
                <w:b w:val="0"/>
                <w:color w:val="000000"/>
                <w:spacing w:val="-4"/>
                <w:sz w:val="24"/>
                <w:szCs w:val="24"/>
                <w:lang w:val="ru-RU" w:bidi="ar-SA"/>
              </w:rPr>
              <w:t xml:space="preserve">Камалетдинова Людмила Александровна, главный специалист отдела методологии и координации кадрового обеспечения экономики и поддержки коренных малочисленных народов севера Министерства экономики и территориального развития Свердловской </w:t>
            </w:r>
            <w:r>
              <w:rPr>
                <w:rFonts w:ascii="Liberation Serif" w:eastAsia="Calibri" w:hAnsi="Liberation Serif" w:cs="Liberation Serif"/>
                <w:b w:val="0"/>
                <w:color w:val="000000"/>
                <w:spacing w:val="-4"/>
                <w:sz w:val="24"/>
                <w:szCs w:val="24"/>
                <w:lang w:val="ru-RU" w:bidi="ar-SA"/>
              </w:rPr>
              <w:t>области, (343) 312-00-10 (доб. 162</w:t>
            </w:r>
            <w:r>
              <w:rPr>
                <w:rFonts w:ascii="Liberation Serif" w:eastAsia="Calibri" w:hAnsi="Liberation Serif" w:cs="Liberation Serif"/>
                <w:b w:val="0"/>
                <w:color w:val="000000"/>
                <w:sz w:val="24"/>
                <w:szCs w:val="24"/>
                <w:lang w:val="ru-RU" w:bidi="ar-SA"/>
              </w:rPr>
              <w:t xml:space="preserve">) </w:t>
            </w:r>
            <w:hyperlink r:id="rId7" w:history="1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45AC" w:rsidRDefault="005D45AC">
            <w:pPr>
              <w:keepLines w:val="0"/>
              <w:suppressLineNumbers w:val="0"/>
              <w:spacing w:line="228" w:lineRule="auto"/>
              <w:jc w:val="left"/>
            </w:pPr>
          </w:p>
        </w:tc>
      </w:tr>
    </w:tbl>
    <w:p w:rsidR="005D45AC" w:rsidRDefault="005D45AC">
      <w:pPr>
        <w:keepLines w:val="0"/>
        <w:suppressLineNumbers w:val="0"/>
        <w:spacing w:line="216" w:lineRule="auto"/>
        <w:jc w:val="both"/>
        <w:rPr>
          <w:rFonts w:ascii="Liberation Serif" w:hAnsi="Liberation Serif" w:cs="Liberation Serif"/>
          <w:lang w:val="ru-RU"/>
        </w:rPr>
      </w:pPr>
    </w:p>
    <w:sectPr w:rsidR="005D45AC">
      <w:headerReference w:type="default" r:id="rId8"/>
      <w:pgSz w:w="11906" w:h="16838"/>
      <w:pgMar w:top="1134" w:right="1418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F9" w:rsidRDefault="008F14F9">
      <w:pPr>
        <w:spacing w:line="240" w:lineRule="auto"/>
      </w:pPr>
      <w:r>
        <w:separator/>
      </w:r>
    </w:p>
  </w:endnote>
  <w:endnote w:type="continuationSeparator" w:id="0">
    <w:p w:rsidR="008F14F9" w:rsidRDefault="008F1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F9" w:rsidRDefault="008F14F9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8F14F9" w:rsidRDefault="008F1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14" w:rsidRDefault="008F14F9">
    <w:pPr>
      <w:pStyle w:val="a4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 xml:space="preserve"> PAGE 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 w:rsidR="00033E84">
      <w:rPr>
        <w:rFonts w:ascii="Liberation Serif" w:hAnsi="Liberation Serif" w:cs="Liberation Serif"/>
        <w:b w:val="0"/>
        <w:noProof/>
        <w:lang w:val="ru-RU"/>
      </w:rPr>
      <w:t>3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14" w:rsidRDefault="008F14F9">
    <w:pPr>
      <w:pStyle w:val="a4"/>
    </w:pPr>
    <w:r>
      <w:rPr>
        <w:rFonts w:ascii="Liberation Serif" w:hAnsi="Liberation Serif" w:cs="Liberation Serif"/>
        <w:b w:val="0"/>
        <w:lang w:val="ru-RU"/>
      </w:rPr>
      <w:fldChar w:fldCharType="begin"/>
    </w:r>
    <w:r>
      <w:rPr>
        <w:rFonts w:ascii="Liberation Serif" w:hAnsi="Liberation Serif" w:cs="Liberation Serif"/>
        <w:b w:val="0"/>
        <w:lang w:val="ru-RU"/>
      </w:rPr>
      <w:instrText xml:space="preserve"> PAGE </w:instrText>
    </w:r>
    <w:r>
      <w:rPr>
        <w:rFonts w:ascii="Liberation Serif" w:hAnsi="Liberation Serif" w:cs="Liberation Serif"/>
        <w:b w:val="0"/>
        <w:lang w:val="ru-RU"/>
      </w:rPr>
      <w:fldChar w:fldCharType="separate"/>
    </w:r>
    <w:r>
      <w:rPr>
        <w:rFonts w:ascii="Liberation Serif" w:hAnsi="Liberation Serif" w:cs="Liberation Serif"/>
        <w:b w:val="0"/>
        <w:lang w:val="ru-RU"/>
      </w:rPr>
      <w:t>3</w:t>
    </w:r>
    <w:r>
      <w:rPr>
        <w:rFonts w:ascii="Liberation Serif" w:hAnsi="Liberation Serif" w:cs="Liberation Serif"/>
        <w:b w:val="0"/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45AC"/>
    <w:rsid w:val="00033E84"/>
    <w:rsid w:val="005D45AC"/>
    <w:rsid w:val="008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530E8-E75B-47B8-B25C-8943EB95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Lines/>
      <w:suppressLineNumbers/>
      <w:suppressAutoHyphens/>
      <w:spacing w:line="360" w:lineRule="auto"/>
      <w:jc w:val="center"/>
    </w:pPr>
    <w:rPr>
      <w:b/>
      <w:sz w:val="28"/>
      <w:szCs w:val="22"/>
      <w:lang w:val="fr-FR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pPr>
      <w:keepLines w:val="0"/>
      <w:suppressLineNumbers w:val="0"/>
      <w:spacing w:before="120" w:after="120" w:line="240" w:lineRule="auto"/>
      <w:jc w:val="left"/>
    </w:pPr>
    <w:rPr>
      <w:rFonts w:ascii="Arial" w:hAnsi="Arial"/>
      <w:b w:val="0"/>
      <w:szCs w:val="28"/>
      <w:lang w:val="ru-RU" w:eastAsia="ru-RU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b/>
      <w:sz w:val="28"/>
      <w:szCs w:val="22"/>
      <w:lang w:val="fr-FR" w:eastAsia="en-US" w:bidi="en-U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keepLines w:val="0"/>
      <w:suppressLineNumbers w:val="0"/>
      <w:spacing w:line="360" w:lineRule="atLeast"/>
      <w:ind w:firstLine="720"/>
      <w:jc w:val="both"/>
    </w:pPr>
    <w:rPr>
      <w:b w:val="0"/>
      <w:szCs w:val="20"/>
      <w:lang w:val="ru-RU" w:eastAsia="ru-RU" w:bidi="ar-SA"/>
    </w:rPr>
  </w:style>
  <w:style w:type="paragraph" w:customStyle="1" w:styleId="1">
    <w:name w:val="1"/>
    <w:basedOn w:val="a"/>
    <w:pPr>
      <w:keepLines w:val="0"/>
      <w:suppressLineNumbers w:val="0"/>
      <w:spacing w:line="240" w:lineRule="auto"/>
      <w:jc w:val="left"/>
    </w:pPr>
    <w:rPr>
      <w:rFonts w:ascii="Verdana" w:hAnsi="Verdana" w:cs="Verdana"/>
      <w:b w:val="0"/>
      <w:sz w:val="20"/>
      <w:szCs w:val="20"/>
      <w:lang w:val="en-US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b/>
      <w:sz w:val="28"/>
      <w:szCs w:val="22"/>
      <w:lang w:val="fr-FR" w:eastAsia="en-US" w:bidi="en-US"/>
    </w:rPr>
  </w:style>
  <w:style w:type="paragraph" w:styleId="a9">
    <w:name w:val="Document Map"/>
    <w:basedOn w:val="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rPr>
      <w:rFonts w:ascii="Tahoma" w:hAnsi="Tahoma" w:cs="Tahoma"/>
      <w:b/>
      <w:sz w:val="16"/>
      <w:szCs w:val="16"/>
      <w:lang w:val="fr-FR" w:eastAsia="en-US" w:bidi="en-US"/>
    </w:rPr>
  </w:style>
  <w:style w:type="character" w:styleId="ab">
    <w:name w:val="Hyperlink"/>
    <w:rPr>
      <w:color w:val="0000FF"/>
      <w:u w:val="single"/>
    </w:rPr>
  </w:style>
  <w:style w:type="paragraph" w:styleId="ac">
    <w:name w:val="No Spacing"/>
    <w:pPr>
      <w:keepLines/>
      <w:suppressLineNumbers/>
      <w:suppressAutoHyphens/>
      <w:jc w:val="center"/>
    </w:pPr>
    <w:rPr>
      <w:b/>
      <w:sz w:val="28"/>
      <w:szCs w:val="22"/>
      <w:lang w:val="fr-FR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e.ivakina@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0766</vt:lpstr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0766</dc:title>
  <dc:subject>ОИД УВПА</dc:subject>
  <dc:creator>kochneva</dc:creator>
  <cp:keywords>эталон</cp:keywords>
  <dc:description>к.б.</dc:description>
  <cp:lastModifiedBy>Голышев Владислав Владимирович</cp:lastModifiedBy>
  <cp:revision>2</cp:revision>
  <cp:lastPrinted>2020-09-03T10:43:00Z</cp:lastPrinted>
  <dcterms:created xsi:type="dcterms:W3CDTF">2020-10-02T13:01:00Z</dcterms:created>
  <dcterms:modified xsi:type="dcterms:W3CDTF">2020-10-02T13:01:00Z</dcterms:modified>
</cp:coreProperties>
</file>