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3D" w:rsidRDefault="003A363D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8"/>
          <w:szCs w:val="28"/>
        </w:rPr>
      </w:pPr>
      <w:bookmarkStart w:id="0" w:name="_GoBack"/>
      <w:bookmarkEnd w:id="0"/>
    </w:p>
    <w:p w:rsidR="003A363D" w:rsidRDefault="003A363D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3A363D" w:rsidRDefault="003A363D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3A363D" w:rsidRDefault="003A363D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3A363D" w:rsidRDefault="003A363D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3A363D" w:rsidRDefault="003A363D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3A363D" w:rsidRDefault="003A363D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3A363D" w:rsidRDefault="003A363D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3A363D" w:rsidRDefault="004D6A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внесении изменений в распоряжение Правительства</w:t>
      </w:r>
    </w:p>
    <w:p w:rsidR="003A363D" w:rsidRDefault="004D6A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Свердловской области от 18.04.2018 № 232-РП «О создании областной комиссии по подготовке и проведению Всероссийской переписи </w:t>
      </w:r>
      <w:r>
        <w:rPr>
          <w:rFonts w:ascii="Liberation Serif" w:hAnsi="Liberation Serif" w:cs="Liberation Serif"/>
          <w:b/>
          <w:sz w:val="28"/>
          <w:szCs w:val="28"/>
        </w:rPr>
        <w:t xml:space="preserve">населения 2020 года на территории Свердловской области» </w:t>
      </w:r>
    </w:p>
    <w:p w:rsidR="003A363D" w:rsidRDefault="003A363D">
      <w:pPr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3A363D" w:rsidRDefault="003A363D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3A363D" w:rsidRDefault="004D6A25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статьей 101 Областного закона от 10 марта 1999 года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4-ОЗ «О правовых актах в Свердловской области»:</w:t>
      </w:r>
    </w:p>
    <w:p w:rsidR="003A363D" w:rsidRDefault="004D6A25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Внести в распоряжение Правительства Свердловской области от 18.04.2018 № </w:t>
      </w:r>
      <w:r>
        <w:rPr>
          <w:rFonts w:ascii="Liberation Serif" w:hAnsi="Liberation Serif" w:cs="Liberation Serif"/>
          <w:sz w:val="28"/>
          <w:szCs w:val="28"/>
        </w:rPr>
        <w:t>232-РП «О создании областной комиссии по подготовке и проведению Всероссийской переписи населения 2020 года на территории Свердловской области» («Официальный интернет-портал правовой информации Свердловской области» (</w:t>
      </w:r>
      <w:r>
        <w:rPr>
          <w:rFonts w:ascii="Liberation Serif" w:hAnsi="Liberation Serif" w:cs="Liberation Serif"/>
          <w:sz w:val="28"/>
          <w:szCs w:val="28"/>
          <w:lang w:val="en-US"/>
        </w:rPr>
        <w:t>www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pravo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gov</w:t>
      </w:r>
      <w:r>
        <w:rPr>
          <w:rFonts w:ascii="Liberation Serif" w:hAnsi="Liberation Serif" w:cs="Liberation Serif"/>
          <w:sz w:val="28"/>
          <w:szCs w:val="28"/>
        </w:rPr>
        <w:t>66.</w:t>
      </w:r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r>
        <w:rPr>
          <w:rFonts w:ascii="Liberation Serif" w:hAnsi="Liberation Serif" w:cs="Liberation Serif"/>
          <w:sz w:val="28"/>
          <w:szCs w:val="28"/>
        </w:rPr>
        <w:t>), 2018, 20 апреля, №</w:t>
      </w:r>
      <w:r>
        <w:rPr>
          <w:rFonts w:ascii="Liberation Serif" w:hAnsi="Liberation Serif" w:cs="Liberation Serif"/>
          <w:sz w:val="28"/>
          <w:szCs w:val="28"/>
        </w:rPr>
        <w:t xml:space="preserve"> 17160) с изменениями, внесенными распоряжениями Правительства Свердловской области от 24.06.2019 № 293-РП, от 27.03.2020 № 101-РП и от 29.12.2020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 773-РП, следующее изменение:</w:t>
      </w:r>
    </w:p>
    <w:p w:rsidR="003A363D" w:rsidRDefault="004D6A25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пункт 5 изложить в следующей редакции:</w:t>
      </w:r>
    </w:p>
    <w:p w:rsidR="003A363D" w:rsidRDefault="004D6A25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«5. Контроль за исполнением настоящего</w:t>
      </w:r>
      <w:r>
        <w:rPr>
          <w:rFonts w:ascii="Liberation Serif" w:hAnsi="Liberation Serif" w:cs="Liberation Serif"/>
          <w:sz w:val="28"/>
          <w:szCs w:val="28"/>
        </w:rPr>
        <w:t xml:space="preserve"> распоряжения возложить на Первого Заместителя Губернатора Свердловской области А.Г. Высокинского.»</w:t>
      </w:r>
    </w:p>
    <w:p w:rsidR="003A363D" w:rsidRDefault="004D6A25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Внести в состав областной комиссии по подготовке и проведению Всероссийской переписи населения 2020 года на территории Свердловской области, утвержденный</w:t>
      </w:r>
      <w:r>
        <w:rPr>
          <w:rFonts w:ascii="Liberation Serif" w:hAnsi="Liberation Serif" w:cs="Liberation Serif"/>
          <w:sz w:val="28"/>
          <w:szCs w:val="28"/>
        </w:rPr>
        <w:t xml:space="preserve"> распоряжением Правительства Свердловской области от 18.04.2018 № 232-РП, изменения, изложив его в новой редакции (приложение). </w:t>
      </w:r>
    </w:p>
    <w:p w:rsidR="003A363D" w:rsidRDefault="004D6A25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Настоящее распоряжение опубликовать на «Официальном интернет-портале правовой информации Свердловской области» </w:t>
      </w:r>
      <w:r>
        <w:rPr>
          <w:rFonts w:ascii="Liberation Serif" w:hAnsi="Liberation Serif" w:cs="Liberation Serif"/>
          <w:sz w:val="28"/>
          <w:szCs w:val="28"/>
        </w:rPr>
        <w:t>(www.pravo.gov66.ru).</w:t>
      </w:r>
    </w:p>
    <w:p w:rsidR="003A363D" w:rsidRDefault="003A363D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A363D" w:rsidRDefault="003A363D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5073" w:type="pct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0"/>
        <w:gridCol w:w="5106"/>
      </w:tblGrid>
      <w:tr w:rsidR="003A363D">
        <w:tblPrEx>
          <w:tblCellMar>
            <w:top w:w="0" w:type="dxa"/>
            <w:bottom w:w="0" w:type="dxa"/>
          </w:tblCellMar>
        </w:tblPrEx>
        <w:tc>
          <w:tcPr>
            <w:tcW w:w="4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pStyle w:val="ConsPlusNormal"/>
              <w:ind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Губернатор </w:t>
            </w:r>
          </w:p>
          <w:p w:rsidR="003A363D" w:rsidRDefault="004D6A25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Свердловской области</w:t>
            </w:r>
          </w:p>
        </w:tc>
        <w:tc>
          <w:tcPr>
            <w:tcW w:w="5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3A363D">
            <w:pPr>
              <w:pStyle w:val="ConsPlusNormal"/>
              <w:ind w:firstLine="0"/>
              <w:jc w:val="right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</w:p>
          <w:p w:rsidR="003A363D" w:rsidRDefault="004D6A25">
            <w:pPr>
              <w:pStyle w:val="ConsPlusNormal"/>
              <w:ind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Е.В. Куйвашев</w:t>
            </w:r>
          </w:p>
        </w:tc>
      </w:tr>
    </w:tbl>
    <w:p w:rsidR="003A363D" w:rsidRDefault="003A363D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A363D" w:rsidRDefault="004D6A25">
      <w:pPr>
        <w:pageBreakBefore/>
        <w:autoSpaceDE w:val="0"/>
        <w:ind w:left="4536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3A363D" w:rsidRDefault="004D6A25">
      <w:pPr>
        <w:autoSpaceDE w:val="0"/>
        <w:ind w:left="4536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распоряжению Правительства</w:t>
      </w:r>
    </w:p>
    <w:p w:rsidR="003A363D" w:rsidRDefault="004D6A25">
      <w:pPr>
        <w:autoSpaceDE w:val="0"/>
        <w:ind w:left="4536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3A363D" w:rsidRDefault="004D6A25">
      <w:pPr>
        <w:autoSpaceDE w:val="0"/>
        <w:ind w:left="4536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 №____________</w:t>
      </w:r>
    </w:p>
    <w:p w:rsidR="003A363D" w:rsidRDefault="003A363D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A363D" w:rsidRDefault="003A363D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A363D" w:rsidRDefault="004D6A25">
      <w:pPr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3A363D" w:rsidRDefault="004D6A25">
      <w:pPr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областной комиссии по подготовке и проведению</w:t>
      </w:r>
    </w:p>
    <w:p w:rsidR="003A363D" w:rsidRDefault="004D6A25">
      <w:pPr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Всероссийской переписи населения 2020 </w:t>
      </w:r>
      <w:r>
        <w:rPr>
          <w:rFonts w:ascii="Liberation Serif" w:hAnsi="Liberation Serif" w:cs="Liberation Serif"/>
          <w:b/>
          <w:sz w:val="28"/>
          <w:szCs w:val="28"/>
        </w:rPr>
        <w:t>года</w:t>
      </w:r>
    </w:p>
    <w:p w:rsidR="003A363D" w:rsidRDefault="004D6A25">
      <w:pPr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 территории Свердловской области</w:t>
      </w:r>
    </w:p>
    <w:p w:rsidR="003A363D" w:rsidRDefault="003A363D">
      <w:pPr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3A363D" w:rsidRDefault="003A363D">
      <w:pPr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3404"/>
        <w:gridCol w:w="284"/>
        <w:gridCol w:w="5664"/>
      </w:tblGrid>
      <w:tr w:rsidR="003A363D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Высокинский</w:t>
            </w:r>
          </w:p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Александр Геннадьевич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Первый Заместитель Губернатора Свердловской области, председатель комиссии</w:t>
            </w:r>
          </w:p>
          <w:p w:rsidR="003A363D" w:rsidRDefault="003A363D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Чемезов</w:t>
            </w:r>
          </w:p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Олег Леонидович 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Губернатора Свердловской области, заместитель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председателя комиссии</w:t>
            </w:r>
          </w:p>
          <w:p w:rsidR="003A363D" w:rsidRDefault="003A363D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Кутина</w:t>
            </w:r>
          </w:p>
          <w:p w:rsidR="003A363D" w:rsidRDefault="004D6A25"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Елена Андреевна 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eastAsia="Calibri" w:hAnsi="Liberation Serif" w:cs="Liberation Serif"/>
                <w:bCs/>
                <w:kern w:val="3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Cs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руководитель Управления Федеральной службы государственной статистики по Свердловской области и Курганской области, заместитель председателя комиссии (по согласованию)</w:t>
            </w:r>
          </w:p>
          <w:p w:rsidR="003A363D" w:rsidRDefault="003A363D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4.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color w:val="000000"/>
                <w:spacing w:val="-4"/>
                <w:w w:val="10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w w:val="103"/>
                <w:sz w:val="28"/>
                <w:szCs w:val="28"/>
              </w:rPr>
              <w:t>Мугинова</w:t>
            </w:r>
          </w:p>
          <w:p w:rsidR="003A363D" w:rsidRDefault="004D6A25">
            <w:r>
              <w:rPr>
                <w:rFonts w:ascii="Liberation Serif" w:hAnsi="Liberation Serif" w:cs="Liberation Serif"/>
                <w:color w:val="000000"/>
                <w:spacing w:val="-4"/>
                <w:w w:val="103"/>
                <w:sz w:val="28"/>
                <w:szCs w:val="28"/>
              </w:rPr>
              <w:t>Елена Владимировна</w:t>
            </w:r>
          </w:p>
          <w:p w:rsidR="003A363D" w:rsidRDefault="003A363D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</w:p>
          <w:p w:rsidR="003A363D" w:rsidRDefault="003A363D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</w:p>
          <w:p w:rsidR="003A363D" w:rsidRDefault="003A363D">
            <w:pPr>
              <w:rPr>
                <w:rFonts w:ascii="Liberation Serif" w:hAnsi="Liberation Serif" w:cs="Liberation Serif"/>
                <w:b/>
                <w:kern w:val="3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начальник отдела статистики населения и здравоохранения Управления Федеральной службы государственной статистики по Свердловской области и Курганской области, секретарь комиссии (по согласованию)</w:t>
            </w: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99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3A363D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</w:p>
          <w:p w:rsidR="003A363D" w:rsidRDefault="004D6A25">
            <w:pPr>
              <w:rPr>
                <w:rFonts w:ascii="Liberation Serif" w:hAnsi="Liberation Serif" w:cs="Liberation Serif"/>
                <w:b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kern w:val="3"/>
                <w:sz w:val="28"/>
                <w:szCs w:val="28"/>
              </w:rPr>
              <w:t>Члены комиссии:</w:t>
            </w:r>
          </w:p>
          <w:p w:rsidR="003A363D" w:rsidRDefault="003A363D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3A363D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Заместитель главы Екатеринбурга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 по стратегическому планированию, вопросам экономики и финансам (по согласованию)</w:t>
            </w:r>
          </w:p>
          <w:p w:rsidR="003A363D" w:rsidRDefault="003A363D">
            <w:pPr>
              <w:rPr>
                <w:rFonts w:ascii="Liberation Serif" w:hAnsi="Liberation Serif" w:cs="Liberation Serif"/>
                <w:bCs/>
                <w:iCs/>
                <w:kern w:val="3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Бабиков </w:t>
            </w:r>
          </w:p>
          <w:p w:rsidR="003A363D" w:rsidRDefault="004D6A25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Андрей Юрьевич</w:t>
            </w:r>
          </w:p>
          <w:p w:rsidR="003A363D" w:rsidRDefault="003A363D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bCs/>
                <w:iCs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Cs/>
                <w:kern w:val="3"/>
                <w:sz w:val="28"/>
                <w:szCs w:val="28"/>
              </w:rPr>
              <w:t>начальник управления по взаимодействию с органами местного самоуправления Департамента по местному самоуправлению Губернатора Свердловской обл</w:t>
            </w:r>
            <w:r>
              <w:rPr>
                <w:rFonts w:ascii="Liberation Serif" w:hAnsi="Liberation Serif" w:cs="Liberation Serif"/>
                <w:bCs/>
                <w:iCs/>
                <w:kern w:val="3"/>
                <w:sz w:val="28"/>
                <w:szCs w:val="28"/>
              </w:rPr>
              <w:t>асти и Правительства Свердловской области</w:t>
            </w:r>
          </w:p>
          <w:p w:rsidR="003A363D" w:rsidRDefault="003A363D">
            <w:pPr>
              <w:rPr>
                <w:rFonts w:ascii="Liberation Serif" w:hAnsi="Liberation Serif" w:cs="Liberation Serif"/>
                <w:bCs/>
                <w:iCs/>
                <w:kern w:val="3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Бовт </w:t>
            </w:r>
          </w:p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Сергей Михайлович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исполняющий обязанности Управляющего администрацией Южного управленческого округа Свердловской области</w:t>
            </w:r>
          </w:p>
          <w:p w:rsidR="003A363D" w:rsidRDefault="003A363D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Бордюгова </w:t>
            </w:r>
          </w:p>
          <w:p w:rsidR="003A363D" w:rsidRDefault="004D6A25"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Наталия Александровна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Заместитель директора Департамента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по труду и занятости населения Свердловской области </w:t>
            </w:r>
          </w:p>
          <w:p w:rsidR="003A363D" w:rsidRDefault="003A36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 xml:space="preserve">Веберов </w:t>
            </w:r>
          </w:p>
          <w:p w:rsidR="003A363D" w:rsidRDefault="004D6A25">
            <w:r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>Марк Михайлович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r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 xml:space="preserve">Заместитель управляющего администрацией Западного управленческого округа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Свердловской области</w:t>
            </w:r>
          </w:p>
          <w:p w:rsidR="003A363D" w:rsidRDefault="003A363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Гущин</w:t>
            </w:r>
          </w:p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Юрий Валерьевич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 xml:space="preserve">Директор Департамента информатизации и связи </w:t>
            </w:r>
            <w:r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>Свердловской области</w:t>
            </w:r>
          </w:p>
          <w:p w:rsidR="003A363D" w:rsidRDefault="003A363D">
            <w:pPr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Егоров</w:t>
            </w:r>
          </w:p>
          <w:p w:rsidR="003A363D" w:rsidRDefault="004D6A25"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Дмитрий Петрович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Заместитель управляющего администрацией Северного управленческого округа Свердловской области</w:t>
            </w:r>
          </w:p>
          <w:p w:rsidR="003A363D" w:rsidRDefault="003A363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color w:val="000000"/>
                <w:spacing w:val="-4"/>
                <w:w w:val="10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w w:val="103"/>
                <w:sz w:val="28"/>
                <w:szCs w:val="28"/>
              </w:rPr>
              <w:t>Зеленов</w:t>
            </w:r>
          </w:p>
          <w:p w:rsidR="003A363D" w:rsidRDefault="004D6A25">
            <w:pPr>
              <w:rPr>
                <w:rFonts w:ascii="Liberation Serif" w:hAnsi="Liberation Serif" w:cs="Liberation Serif"/>
                <w:color w:val="000000"/>
                <w:spacing w:val="-4"/>
                <w:w w:val="10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w w:val="103"/>
                <w:sz w:val="28"/>
                <w:szCs w:val="28"/>
              </w:rPr>
              <w:t>Юрий Николаевич</w:t>
            </w:r>
          </w:p>
          <w:p w:rsidR="003A363D" w:rsidRDefault="003A363D">
            <w:pPr>
              <w:rPr>
                <w:rFonts w:ascii="Liberation Serif" w:hAnsi="Liberation Serif" w:cs="Liberation Serif"/>
                <w:color w:val="000000"/>
                <w:spacing w:val="-4"/>
                <w:w w:val="103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Министра образования и молодежной политики Свердловской области</w:t>
            </w:r>
          </w:p>
          <w:p w:rsidR="003A363D" w:rsidRDefault="003A363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color w:val="000000"/>
                <w:spacing w:val="-4"/>
                <w:w w:val="10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w w:val="103"/>
                <w:sz w:val="28"/>
                <w:szCs w:val="28"/>
              </w:rPr>
              <w:t xml:space="preserve">Кислицын </w:t>
            </w:r>
          </w:p>
          <w:p w:rsidR="003A363D" w:rsidRDefault="004D6A25">
            <w:pPr>
              <w:rPr>
                <w:rFonts w:ascii="Liberation Serif" w:hAnsi="Liberation Serif" w:cs="Liberation Serif"/>
                <w:color w:val="000000"/>
                <w:spacing w:val="-4"/>
                <w:w w:val="10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w w:val="103"/>
                <w:sz w:val="28"/>
                <w:szCs w:val="28"/>
              </w:rPr>
              <w:t>Андрей Николаевич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Министра энергетики и жилищно-коммунального хозяйства Свердловской области</w:t>
            </w:r>
          </w:p>
          <w:p w:rsidR="003A363D" w:rsidRDefault="003A363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Китов</w:t>
            </w:r>
          </w:p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Юрий Геннадьевич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заместитель начальника отдела </w:t>
            </w:r>
            <w:r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 xml:space="preserve">управления организации деятельности участковых уполномоченных полиции </w:t>
            </w:r>
            <w:r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>и подразделений по делам несовершеннолетних Главного управления Министерства внутренних дел Российской Федерации по Свердловской области (по согласованию)</w:t>
            </w:r>
          </w:p>
          <w:p w:rsidR="003A363D" w:rsidRDefault="003A363D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Клепикова </w:t>
            </w:r>
          </w:p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Ирина Анатольевна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первый заместитель главного редактора государственного 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бюджетного учреждения Свердловской области «Редакция газеты «Областная газета» </w:t>
            </w:r>
          </w:p>
          <w:p w:rsidR="003A363D" w:rsidRDefault="003A363D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Клешнин</w:t>
            </w:r>
          </w:p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Александр Владимирович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Заместитель Министра общественной безопасности Свердловской области</w:t>
            </w:r>
          </w:p>
          <w:p w:rsidR="003A363D" w:rsidRDefault="003A363D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</w:p>
          <w:p w:rsidR="003A363D" w:rsidRDefault="003A363D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Краснов </w:t>
            </w:r>
          </w:p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Сергей Николаевич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заместитель начальника отдела 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организации применения административного законодательства управления организации охраны общественного порядка и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  <w:lang w:val="en-US"/>
              </w:rPr>
              <w:t> 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взаимодействия с органами исполнительной власти субъектов Российской Федерации и органами местного самоуправления Главного управления Министерст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ва внутренних дел Российской Федерации по Свердловской области (по согласованию)</w:t>
            </w:r>
          </w:p>
          <w:p w:rsidR="003A363D" w:rsidRDefault="003A363D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Мальгина</w:t>
            </w:r>
          </w:p>
          <w:p w:rsidR="003A363D" w:rsidRDefault="004D6A25"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Лариса Альбертовна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r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 xml:space="preserve">Заместитель управляющего администрацией Восточного управленческого округа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Свердловской области</w:t>
            </w:r>
          </w:p>
          <w:p w:rsidR="003A363D" w:rsidRDefault="003A36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Мамонтов</w:t>
            </w:r>
          </w:p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Денис Михайлович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Министр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экономики и территориального развития Свердловской области</w:t>
            </w:r>
          </w:p>
          <w:p w:rsidR="003A363D" w:rsidRDefault="003A363D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Мантуров </w:t>
            </w:r>
          </w:p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Дмитрий Сергеевич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>начальник отдела финансирования государственного управления и мероприятий общественной безопасности Министерства финансов Свердловской области</w:t>
            </w:r>
          </w:p>
          <w:p w:rsidR="003A363D" w:rsidRDefault="003A363D">
            <w:pPr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Махнев </w:t>
            </w:r>
          </w:p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Сергей Александрович</w:t>
            </w:r>
          </w:p>
          <w:p w:rsidR="003A363D" w:rsidRDefault="003A363D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r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 xml:space="preserve">начальник отдела организации надзорных и профилактических мероприятий управления надзорной деятельности и профилактической работы Главного управления 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Министерства Российской Федерации по делам гражданской обороны, чрезвычайным ситуа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циям и ликвидации последствий стихийных бедствий по Свердловской области</w:t>
            </w:r>
            <w:r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 xml:space="preserve"> (по согласованию)</w:t>
            </w:r>
          </w:p>
          <w:p w:rsidR="003A363D" w:rsidRDefault="003A363D">
            <w:pPr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Московских</w:t>
            </w:r>
          </w:p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Виктор Анатольевич</w:t>
            </w:r>
          </w:p>
          <w:p w:rsidR="003A363D" w:rsidRDefault="003A363D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>Первый заместитель Министра строительства и развития инфраструктуры Свердловской области</w:t>
            </w:r>
          </w:p>
          <w:p w:rsidR="003A363D" w:rsidRDefault="003A363D">
            <w:pPr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Наймушин 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Сергей Владимирович 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Заместитель директора Государственно-правового департамента Губернатора Свердловской области и Правительства Свердловской области </w:t>
            </w:r>
          </w:p>
          <w:p w:rsidR="003A363D" w:rsidRDefault="003A363D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</w:p>
          <w:p w:rsidR="003A363D" w:rsidRDefault="003A363D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Носов</w:t>
            </w:r>
          </w:p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Сергей Иванович</w:t>
            </w:r>
          </w:p>
          <w:p w:rsidR="003A363D" w:rsidRDefault="003A363D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начальник отдела боевой службы штаба Управления Федеральной службы войск национальной 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гвардии Российской Федерации по Свердловской области (по согласованию)</w:t>
            </w:r>
          </w:p>
          <w:p w:rsidR="003A363D" w:rsidRDefault="003A363D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Перунова</w:t>
            </w:r>
          </w:p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Антонина Станиславна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shd w:val="clear" w:color="auto" w:fill="FFFFFF"/>
            </w:pPr>
            <w:r>
              <w:rPr>
                <w:rFonts w:ascii="Liberation Serif" w:hAnsi="Liberation Serif" w:cs="Liberation Serif"/>
                <w:iCs/>
                <w:kern w:val="3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Управления Федеральной службы государственной статистики по Свердловской области и Курганской области (по согласованию)</w:t>
            </w:r>
          </w:p>
          <w:p w:rsidR="003A363D" w:rsidRDefault="003A363D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Петрова</w:t>
            </w:r>
          </w:p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 Геннадьевна</w:t>
            </w:r>
          </w:p>
          <w:p w:rsidR="003A363D" w:rsidRDefault="003A363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shd w:val="clear" w:color="auto" w:fill="FFFFFF"/>
              <w:rPr>
                <w:rFonts w:ascii="Liberation Serif" w:hAnsi="Liberation Serif" w:cs="Liberation Serif"/>
                <w:iCs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kern w:val="3"/>
                <w:sz w:val="28"/>
                <w:szCs w:val="28"/>
              </w:rPr>
              <w:t>начальник управления по вопросам миграции Главного управления Министерства внутренних дел Российской Федерации по Свердловской области (по согласованию)</w:t>
            </w:r>
          </w:p>
          <w:p w:rsidR="003A363D" w:rsidRDefault="003A363D">
            <w:pPr>
              <w:shd w:val="clear" w:color="auto" w:fill="FFFFFF"/>
              <w:rPr>
                <w:rFonts w:ascii="Liberation Serif" w:hAnsi="Liberation Serif" w:cs="Liberation Serif"/>
                <w:iCs/>
                <w:kern w:val="3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Русинов</w:t>
            </w:r>
          </w:p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Владимир Иванович</w:t>
            </w:r>
          </w:p>
          <w:p w:rsidR="003A363D" w:rsidRDefault="003A363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shd w:val="clear" w:color="auto" w:fill="FFFFFF"/>
              <w:rPr>
                <w:rFonts w:ascii="Liberation Serif" w:hAnsi="Liberation Serif" w:cs="Liberation Serif"/>
                <w:iCs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kern w:val="3"/>
                <w:sz w:val="28"/>
                <w:szCs w:val="28"/>
              </w:rPr>
              <w:t>председатель Избирательной комиссии</w:t>
            </w:r>
            <w:r>
              <w:rPr>
                <w:rFonts w:ascii="Liberation Serif" w:hAnsi="Liberation Serif" w:cs="Liberation Serif"/>
                <w:iCs/>
                <w:kern w:val="3"/>
                <w:sz w:val="28"/>
                <w:szCs w:val="28"/>
              </w:rPr>
              <w:t xml:space="preserve"> Свердловской области</w:t>
            </w: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Сабитов </w:t>
            </w:r>
          </w:p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Алексей Сяитович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Заместитель Министра социальной политики Свердловской области</w:t>
            </w:r>
          </w:p>
          <w:p w:rsidR="003A363D" w:rsidRDefault="003A363D">
            <w:pPr>
              <w:shd w:val="clear" w:color="auto" w:fill="FFFFFF"/>
              <w:rPr>
                <w:rFonts w:ascii="Liberation Serif" w:hAnsi="Liberation Serif" w:cs="Liberation Serif"/>
                <w:iCs/>
                <w:kern w:val="3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Титова </w:t>
            </w:r>
          </w:p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Александровна</w:t>
            </w:r>
          </w:p>
          <w:p w:rsidR="003A363D" w:rsidRDefault="003A363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декан подготовительного факультета федерального государственного бюджетного образовательного 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учреждения высшего образования «Уральский государственный юридический университет» (по согласованию)</w:t>
            </w:r>
          </w:p>
          <w:p w:rsidR="003A363D" w:rsidRDefault="003A363D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Толкачев</w:t>
            </w:r>
          </w:p>
          <w:p w:rsidR="003A363D" w:rsidRDefault="004D6A25"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Александр Геннадьевич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bCs/>
                <w:iCs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Cs/>
                <w:kern w:val="3"/>
                <w:sz w:val="28"/>
                <w:szCs w:val="28"/>
              </w:rPr>
              <w:t xml:space="preserve">Глава Талицкого городского округа, </w:t>
            </w:r>
          </w:p>
          <w:p w:rsidR="003A363D" w:rsidRDefault="004D6A25">
            <w:r>
              <w:rPr>
                <w:rFonts w:ascii="Liberation Serif" w:hAnsi="Liberation Serif" w:cs="Liberation Serif"/>
                <w:bCs/>
                <w:iCs/>
                <w:kern w:val="3"/>
                <w:sz w:val="28"/>
                <w:szCs w:val="28"/>
              </w:rPr>
              <w:t>член правления ассоциации «Совет муниципальных образований Свердловской области»</w:t>
            </w:r>
            <w:r>
              <w:rPr>
                <w:rFonts w:ascii="Liberation Serif" w:hAnsi="Liberation Serif" w:cs="Liberation Serif"/>
                <w:bCs/>
                <w:iCs/>
                <w:kern w:val="3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(по согласованию)</w:t>
            </w:r>
          </w:p>
          <w:p w:rsidR="003A363D" w:rsidRDefault="003A363D"/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Третьяков</w:t>
            </w:r>
          </w:p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Антон Валерьевич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Директор Департамента внутренней политики Свердловской области</w:t>
            </w:r>
          </w:p>
          <w:p w:rsidR="003A363D" w:rsidRDefault="003A363D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  <w:lang w:eastAsia="en-US"/>
              </w:rPr>
              <w:t xml:space="preserve">Третьякова </w:t>
            </w:r>
          </w:p>
          <w:p w:rsidR="003A363D" w:rsidRDefault="004D6A25">
            <w:r>
              <w:rPr>
                <w:rFonts w:ascii="Liberation Serif" w:hAnsi="Liberation Serif" w:cs="Liberation Serif"/>
                <w:kern w:val="3"/>
                <w:sz w:val="28"/>
                <w:szCs w:val="28"/>
                <w:lang w:eastAsia="en-US"/>
              </w:rPr>
              <w:t>Ольга Васильевна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Заместитель управляющего администрацией Горнозаводского управленческого округа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3A363D" w:rsidRDefault="003A363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33.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Ускова </w:t>
            </w:r>
          </w:p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Анна Юрьевна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Заместитель Министра экономики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и территориального развития Свердловской области</w:t>
            </w: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34.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Хусаинова</w:t>
            </w:r>
          </w:p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Фидарисовна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shd w:val="clear" w:color="auto" w:fill="FFFFFF"/>
              <w:rPr>
                <w:rFonts w:ascii="Liberation Serif" w:hAnsi="Liberation Serif" w:cs="Liberation Serif"/>
                <w:iCs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kern w:val="3"/>
                <w:sz w:val="28"/>
                <w:szCs w:val="28"/>
              </w:rPr>
              <w:t>Директор Департамента информационной политики Свердловской области</w:t>
            </w:r>
          </w:p>
          <w:p w:rsidR="003A363D" w:rsidRDefault="003A363D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Шастин</w:t>
            </w:r>
          </w:p>
          <w:p w:rsidR="003A363D" w:rsidRDefault="004D6A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Андрей Владимирович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Заместитель 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Министра здравоохранения Свердловской области</w:t>
            </w:r>
          </w:p>
          <w:p w:rsidR="003A363D" w:rsidRDefault="003A363D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Шатунова</w:t>
            </w:r>
          </w:p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Лариса Геннадьевна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заместитель руководителя Управления Федеральной службы государственной регистрации, кадастра и картографии по Свердловской области</w:t>
            </w:r>
          </w:p>
          <w:p w:rsidR="003A363D" w:rsidRDefault="004D6A25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(по согласованию)</w:t>
            </w:r>
          </w:p>
          <w:p w:rsidR="003A363D" w:rsidRDefault="003A363D">
            <w:pPr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</w:p>
        </w:tc>
      </w:tr>
      <w:tr w:rsidR="003A363D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37.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rPr>
                <w:rFonts w:ascii="Liberation Serif" w:hAnsi="Liberation Serif" w:cs="Liberation Serif"/>
                <w:color w:val="000000"/>
                <w:spacing w:val="-4"/>
                <w:w w:val="10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w w:val="103"/>
                <w:sz w:val="28"/>
                <w:szCs w:val="28"/>
              </w:rPr>
              <w:t>Щербакова</w:t>
            </w:r>
          </w:p>
          <w:p w:rsidR="003A363D" w:rsidRDefault="004D6A25">
            <w:pPr>
              <w:rPr>
                <w:rFonts w:ascii="Liberation Serif" w:hAnsi="Liberation Serif" w:cs="Liberation Serif"/>
                <w:color w:val="000000"/>
                <w:spacing w:val="-4"/>
                <w:w w:val="10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w w:val="103"/>
                <w:sz w:val="28"/>
                <w:szCs w:val="28"/>
              </w:rPr>
              <w:t xml:space="preserve">Наталья </w:t>
            </w:r>
            <w:r>
              <w:rPr>
                <w:rFonts w:ascii="Liberation Serif" w:hAnsi="Liberation Serif" w:cs="Liberation Serif"/>
                <w:color w:val="000000"/>
                <w:spacing w:val="-4"/>
                <w:w w:val="103"/>
                <w:sz w:val="28"/>
                <w:szCs w:val="28"/>
              </w:rPr>
              <w:t>Витальевна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pPr>
              <w:jc w:val="center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–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3D" w:rsidRDefault="004D6A25">
            <w:r>
              <w:rPr>
                <w:rFonts w:ascii="Liberation Serif" w:hAnsi="Liberation Serif" w:cs="Liberation Serif"/>
                <w:sz w:val="28"/>
                <w:szCs w:val="28"/>
              </w:rPr>
              <w:t>руководитель группы развития розничной сети у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правления федеральной почтовой связи Свердловской области акционерного общества «Почта России» (по согласованию)</w:t>
            </w:r>
          </w:p>
        </w:tc>
      </w:tr>
    </w:tbl>
    <w:p w:rsidR="003A363D" w:rsidRDefault="003A363D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sectPr w:rsidR="003A363D">
      <w:headerReference w:type="default" r:id="rId6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25" w:rsidRDefault="004D6A25">
      <w:r>
        <w:separator/>
      </w:r>
    </w:p>
  </w:endnote>
  <w:endnote w:type="continuationSeparator" w:id="0">
    <w:p w:rsidR="004D6A25" w:rsidRDefault="004D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25" w:rsidRDefault="004D6A25">
      <w:r>
        <w:rPr>
          <w:color w:val="000000"/>
        </w:rPr>
        <w:separator/>
      </w:r>
    </w:p>
  </w:footnote>
  <w:footnote w:type="continuationSeparator" w:id="0">
    <w:p w:rsidR="004D6A25" w:rsidRDefault="004D6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93" w:rsidRDefault="004D6A25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E0073F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A363D"/>
    <w:rsid w:val="003A363D"/>
    <w:rsid w:val="004D6A25"/>
    <w:rsid w:val="00E0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556A9-D058-4056-B11A-006EAED1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3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styleId="a7">
    <w:name w:val="line number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sz w:val="24"/>
      <w:szCs w:val="24"/>
    </w:rPr>
  </w:style>
  <w:style w:type="character" w:customStyle="1" w:styleId="aa">
    <w:name w:val="Верхний колонтитул Знак"/>
    <w:rPr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character" w:styleId="ab">
    <w:name w:val="Hyperlink"/>
    <w:rPr>
      <w:color w:val="0000FF"/>
      <w:u w:val="single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styleId="ae">
    <w:name w:val="Placeholder Text"/>
    <w:rPr>
      <w:color w:val="808080"/>
    </w:rPr>
  </w:style>
  <w:style w:type="paragraph" w:styleId="af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pPr>
      <w:spacing w:before="100" w:after="100"/>
    </w:pPr>
  </w:style>
  <w:style w:type="paragraph" w:customStyle="1" w:styleId="10">
    <w:name w:val="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note text"/>
    <w:basedOn w:val="a"/>
    <w:rPr>
      <w:sz w:val="20"/>
      <w:szCs w:val="20"/>
    </w:rPr>
  </w:style>
  <w:style w:type="character" w:customStyle="1" w:styleId="af2">
    <w:name w:val="Текст сноски Знак"/>
    <w:basedOn w:val="a0"/>
  </w:style>
  <w:style w:type="character" w:styleId="af3">
    <w:name w:val="footnote reference"/>
    <w:rPr>
      <w:position w:val="0"/>
      <w:vertAlign w:val="superscript"/>
    </w:rPr>
  </w:style>
  <w:style w:type="paragraph" w:styleId="af4">
    <w:name w:val="endnote text"/>
    <w:basedOn w:val="a"/>
    <w:rPr>
      <w:sz w:val="20"/>
      <w:szCs w:val="20"/>
    </w:rPr>
  </w:style>
  <w:style w:type="character" w:customStyle="1" w:styleId="af5">
    <w:name w:val="Текст концевой сноски Знак"/>
    <w:basedOn w:val="a0"/>
  </w:style>
  <w:style w:type="character" w:styleId="af6">
    <w:name w:val="endnote reference"/>
    <w:rPr>
      <w:position w:val="0"/>
      <w:vertAlign w:val="superscript"/>
    </w:rPr>
  </w:style>
  <w:style w:type="character" w:customStyle="1" w:styleId="FontStyle29">
    <w:name w:val="Font Style29"/>
    <w:rPr>
      <w:rFonts w:ascii="Times New Roman" w:hAnsi="Times New Roman" w:cs="Times New Roman"/>
      <w:sz w:val="26"/>
      <w:szCs w:val="26"/>
    </w:rPr>
  </w:style>
  <w:style w:type="character" w:styleId="af7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445</vt:lpstr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445</dc:title>
  <dc:subject>ОИД УВПА</dc:subject>
  <dc:creator>AnnaAlek</dc:creator>
  <cp:keywords>эталон</cp:keywords>
  <dc:description>к.б.</dc:description>
  <cp:lastModifiedBy>Голышев Владислав Владимирович</cp:lastModifiedBy>
  <cp:revision>2</cp:revision>
  <cp:lastPrinted>2020-12-10T10:23:00Z</cp:lastPrinted>
  <dcterms:created xsi:type="dcterms:W3CDTF">2021-01-29T09:00:00Z</dcterms:created>
  <dcterms:modified xsi:type="dcterms:W3CDTF">2021-01-29T09:00:00Z</dcterms:modified>
</cp:coreProperties>
</file>