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F" w:rsidRPr="00EF5855" w:rsidRDefault="00B0257F" w:rsidP="00EF5855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B0257F" w:rsidRPr="00EF5855" w:rsidRDefault="00B0257F" w:rsidP="00EF5855">
      <w:pPr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экономики </w:t>
      </w:r>
    </w:p>
    <w:p w:rsidR="00B0257F" w:rsidRPr="00EF5855" w:rsidRDefault="00D31210" w:rsidP="00EF5855">
      <w:pPr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территориального развития </w:t>
      </w:r>
      <w:r w:rsidR="00B0257F"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Свердловской области</w:t>
      </w:r>
    </w:p>
    <w:p w:rsidR="00B0257F" w:rsidRPr="00EF5855" w:rsidRDefault="00B0257F" w:rsidP="00EF5855">
      <w:pPr>
        <w:spacing w:after="0" w:line="240" w:lineRule="auto"/>
        <w:ind w:left="4962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 </w:t>
      </w:r>
      <w:r w:rsidR="00112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</w:t>
      </w:r>
      <w:r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6A568F"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F5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____</w:t>
      </w:r>
    </w:p>
    <w:p w:rsidR="00B0257F" w:rsidRPr="00EF5855" w:rsidRDefault="00B0257F" w:rsidP="00EF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257F" w:rsidRPr="00EF5855" w:rsidRDefault="00B0257F" w:rsidP="00EF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21CC" w:rsidRPr="00EF5855" w:rsidRDefault="004721CC" w:rsidP="00EF5855">
      <w:pPr>
        <w:tabs>
          <w:tab w:val="left" w:pos="142"/>
        </w:tabs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</w:t>
      </w:r>
    </w:p>
    <w:p w:rsidR="004721CC" w:rsidRPr="00EF5855" w:rsidRDefault="004721CC" w:rsidP="00EF5855">
      <w:pPr>
        <w:pStyle w:val="2"/>
        <w:ind w:right="0" w:firstLine="567"/>
        <w:jc w:val="center"/>
        <w:rPr>
          <w:b/>
          <w:bCs/>
          <w:kern w:val="36"/>
          <w:szCs w:val="28"/>
        </w:rPr>
      </w:pPr>
      <w:r w:rsidRPr="00EF5855">
        <w:rPr>
          <w:b/>
          <w:bCs/>
          <w:kern w:val="36"/>
          <w:szCs w:val="28"/>
        </w:rPr>
        <w:t xml:space="preserve">проведения конкурса </w:t>
      </w:r>
      <w:r w:rsidR="000A128D">
        <w:rPr>
          <w:b/>
          <w:bCs/>
          <w:kern w:val="36"/>
          <w:szCs w:val="28"/>
        </w:rPr>
        <w:t>12</w:t>
      </w:r>
      <w:r w:rsidR="00C05336" w:rsidRPr="00EF5855">
        <w:rPr>
          <w:b/>
          <w:bCs/>
          <w:kern w:val="36"/>
          <w:szCs w:val="28"/>
        </w:rPr>
        <w:t xml:space="preserve"> декабря </w:t>
      </w:r>
      <w:r w:rsidR="00FC4B17" w:rsidRPr="00EF5855">
        <w:rPr>
          <w:b/>
          <w:bCs/>
          <w:kern w:val="36"/>
          <w:szCs w:val="28"/>
        </w:rPr>
        <w:t>201</w:t>
      </w:r>
      <w:r w:rsidR="006A568F" w:rsidRPr="00EF5855">
        <w:rPr>
          <w:b/>
          <w:bCs/>
          <w:kern w:val="36"/>
          <w:szCs w:val="28"/>
        </w:rPr>
        <w:t>7</w:t>
      </w:r>
      <w:r w:rsidR="00FC4B17" w:rsidRPr="00EF5855">
        <w:rPr>
          <w:b/>
          <w:bCs/>
          <w:kern w:val="36"/>
          <w:szCs w:val="28"/>
        </w:rPr>
        <w:t xml:space="preserve"> </w:t>
      </w:r>
      <w:r w:rsidR="006A568F" w:rsidRPr="00EF5855">
        <w:rPr>
          <w:b/>
          <w:szCs w:val="28"/>
        </w:rPr>
        <w:t xml:space="preserve">конкурса на </w:t>
      </w:r>
      <w:r w:rsidR="00895821">
        <w:rPr>
          <w:b/>
          <w:szCs w:val="28"/>
        </w:rPr>
        <w:t>замещение вакантной должности</w:t>
      </w:r>
      <w:r w:rsidR="006A568F" w:rsidRPr="00EF5855">
        <w:rPr>
          <w:b/>
          <w:szCs w:val="28"/>
        </w:rPr>
        <w:t xml:space="preserve"> государственной гражданской службы Свердловской области в</w:t>
      </w:r>
      <w:r w:rsidR="00C05336" w:rsidRPr="00EF5855">
        <w:rPr>
          <w:b/>
          <w:szCs w:val="28"/>
        </w:rPr>
        <w:t> </w:t>
      </w:r>
      <w:r w:rsidR="006A568F" w:rsidRPr="00EF5855">
        <w:rPr>
          <w:b/>
          <w:szCs w:val="28"/>
        </w:rPr>
        <w:t>Министерстве экономики и территориального развития Свердловской</w:t>
      </w:r>
      <w:r w:rsidR="00C05336" w:rsidRPr="00EF5855">
        <w:rPr>
          <w:b/>
          <w:szCs w:val="28"/>
        </w:rPr>
        <w:t> </w:t>
      </w:r>
      <w:r w:rsidR="006A568F" w:rsidRPr="00EF5855">
        <w:rPr>
          <w:b/>
          <w:szCs w:val="28"/>
        </w:rPr>
        <w:t>области</w:t>
      </w:r>
    </w:p>
    <w:p w:rsidR="0005523A" w:rsidRPr="00EF5855" w:rsidRDefault="0005523A" w:rsidP="00EF5855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523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экономики </w:t>
      </w:r>
      <w:r w:rsidR="006A568F"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территориального развития </w:t>
      </w: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Свердловской области проводится конкурс</w:t>
      </w:r>
      <w:r w:rsidR="00C05336"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68F" w:rsidRPr="00EF5855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Свердловской области старшей группы должностей категории «специалисты» 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568F" w:rsidRPr="00EF5855">
        <w:rPr>
          <w:rFonts w:ascii="Times New Roman" w:hAnsi="Times New Roman" w:cs="Times New Roman"/>
          <w:sz w:val="28"/>
          <w:szCs w:val="28"/>
        </w:rPr>
        <w:t xml:space="preserve"> главный специалист отдела </w:t>
      </w:r>
      <w:r w:rsidR="00286FDA">
        <w:rPr>
          <w:rFonts w:ascii="Times New Roman" w:hAnsi="Times New Roman" w:cs="Times New Roman"/>
          <w:sz w:val="28"/>
          <w:szCs w:val="28"/>
        </w:rPr>
        <w:t>налоговой и финансовой политики</w:t>
      </w:r>
      <w:r w:rsidR="00E15B27" w:rsidRPr="00EF5855">
        <w:rPr>
          <w:rFonts w:ascii="Times New Roman" w:hAnsi="Times New Roman" w:cs="Times New Roman"/>
          <w:sz w:val="28"/>
          <w:szCs w:val="28"/>
        </w:rPr>
        <w:t xml:space="preserve"> (1 штатная единица).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 Программа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всем участникам конкурса при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 полного пакета документов, указанных в объявлении о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 на официальном сайте Министерства 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</w:t>
      </w:r>
      <w:r w:rsidR="00C05336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развития Свердловской 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hyperlink r:id="rId8" w:history="1">
        <w:r w:rsidR="00A24333" w:rsidRPr="00EF585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www.eco</w:t>
        </w:r>
        <w:r w:rsidR="00A24333" w:rsidRPr="00EF585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A24333" w:rsidRPr="00EF585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omy.midural.ru</w:t>
        </w:r>
      </w:hyperlink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сообщением о</w:t>
      </w:r>
      <w:r w:rsidR="006A568F"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второго этапа конкурса.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конкурсов на замещение вакантных должностей государственной гражданской службы Свердловской области в</w:t>
      </w:r>
      <w:r w:rsidR="00C05336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территориального развития Свердловской 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(далее – конкурсная комиссия) осуществляет оценку лиц, допущенных к участию в</w:t>
      </w:r>
      <w:r w:rsid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 замещение вакантных должностей в</w:t>
      </w:r>
      <w:r w:rsidR="00C05336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</w:t>
      </w:r>
      <w:r w:rsidR="00C05336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развития Свердловской 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в следующем порядке:</w:t>
      </w:r>
    </w:p>
    <w:p w:rsidR="004721CC" w:rsidRPr="00EF5855" w:rsidRDefault="00E15B27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721CC"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21CC"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представленных участниками конкурса документов, </w:t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профессиональное образование.</w:t>
      </w:r>
    </w:p>
    <w:p w:rsidR="00B62605" w:rsidRDefault="00E15B27" w:rsidP="00112D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1CC" w:rsidRPr="0011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721CC" w:rsidRPr="00112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21CC" w:rsidRPr="0011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конкурсной процедуры</w:t>
      </w:r>
      <w:r w:rsidR="00B62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0387" w:rsidRPr="00112D0E" w:rsidRDefault="00B62605" w:rsidP="00112D0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4721CC" w:rsidRPr="0011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письменного задания</w:t>
      </w:r>
      <w:r w:rsidR="002F0387" w:rsidRPr="0011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0387" w:rsidRDefault="004A4B41" w:rsidP="00112D0E">
      <w:pPr>
        <w:tabs>
          <w:tab w:val="left" w:pos="426"/>
        </w:tabs>
        <w:spacing w:after="0" w:line="240" w:lineRule="auto"/>
        <w:ind w:firstLine="567"/>
        <w:jc w:val="both"/>
      </w:pPr>
      <w:r w:rsidRPr="001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задание представляет собой </w:t>
      </w:r>
      <w:r w:rsidRPr="00112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</w:t>
      </w:r>
      <w:r w:rsidRPr="001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бумажном носителе), определяющее знание </w:t>
      </w:r>
      <w:r w:rsidRPr="00112D0E">
        <w:rPr>
          <w:rFonts w:ascii="Times New Roman" w:hAnsi="Times New Roman" w:cs="Times New Roman"/>
          <w:sz w:val="28"/>
          <w:szCs w:val="28"/>
        </w:rPr>
        <w:t>Конституции Российской Федерации и</w:t>
      </w:r>
      <w:r w:rsidR="00C05336" w:rsidRPr="00112D0E">
        <w:rPr>
          <w:rFonts w:ascii="Times New Roman" w:hAnsi="Times New Roman" w:cs="Times New Roman"/>
          <w:sz w:val="28"/>
          <w:szCs w:val="28"/>
        </w:rPr>
        <w:t> </w:t>
      </w:r>
      <w:r w:rsidRPr="00112D0E">
        <w:rPr>
          <w:rFonts w:ascii="Times New Roman" w:hAnsi="Times New Roman" w:cs="Times New Roman"/>
          <w:sz w:val="28"/>
          <w:szCs w:val="28"/>
        </w:rPr>
        <w:t>основ конституционного устройства Российской Федерации, основ законодательства о</w:t>
      </w:r>
      <w:r w:rsidR="00C05336" w:rsidRPr="00112D0E">
        <w:rPr>
          <w:rFonts w:ascii="Times New Roman" w:hAnsi="Times New Roman" w:cs="Times New Roman"/>
          <w:sz w:val="28"/>
          <w:szCs w:val="28"/>
        </w:rPr>
        <w:t> </w:t>
      </w:r>
      <w:r w:rsidRPr="00112D0E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Федерации, основ законодательства Российской Федерации о</w:t>
      </w:r>
      <w:r w:rsidR="00C05336" w:rsidRPr="00112D0E">
        <w:rPr>
          <w:rFonts w:ascii="Times New Roman" w:hAnsi="Times New Roman" w:cs="Times New Roman"/>
          <w:sz w:val="28"/>
          <w:szCs w:val="28"/>
        </w:rPr>
        <w:t> </w:t>
      </w:r>
      <w:r w:rsidRPr="00112D0E">
        <w:rPr>
          <w:rFonts w:ascii="Times New Roman" w:hAnsi="Times New Roman" w:cs="Times New Roman"/>
          <w:sz w:val="28"/>
          <w:szCs w:val="28"/>
        </w:rPr>
        <w:t>противодействии коррупции, русского языка – государственного языка Российской Федерации, основ информационных технологий. Время выполнения теста</w:t>
      </w:r>
      <w:r w:rsidRPr="001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минут</w:t>
      </w:r>
      <w:r w:rsidR="004721CC" w:rsidRPr="0011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EBF" w:rsidRPr="00112D0E">
        <w:t xml:space="preserve"> </w:t>
      </w:r>
    </w:p>
    <w:p w:rsidR="00914672" w:rsidRDefault="00B62605" w:rsidP="00914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6260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672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14672" w:rsidRPr="006B509E">
        <w:rPr>
          <w:rFonts w:ascii="Times New Roman" w:eastAsia="Times New Roman" w:hAnsi="Times New Roman"/>
          <w:sz w:val="28"/>
          <w:szCs w:val="28"/>
          <w:lang w:eastAsia="ru-RU"/>
        </w:rPr>
        <w:t>письменн</w:t>
      </w:r>
      <w:r w:rsidR="00914672">
        <w:rPr>
          <w:rFonts w:ascii="Times New Roman" w:eastAsia="Times New Roman" w:hAnsi="Times New Roman"/>
          <w:sz w:val="28"/>
          <w:szCs w:val="28"/>
          <w:lang w:eastAsia="ru-RU"/>
        </w:rPr>
        <w:t>ой работы на тему:</w:t>
      </w:r>
      <w:r w:rsidR="00914672" w:rsidRPr="006B5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672" w:rsidRPr="006B509E">
        <w:rPr>
          <w:rFonts w:ascii="Times New Roman" w:eastAsia="Times New Roman" w:hAnsi="Times New Roman"/>
          <w:sz w:val="28"/>
          <w:szCs w:val="28"/>
          <w:u w:val="single"/>
        </w:rPr>
        <w:t>«Анализ доходов и расходов бюджета Свердловской области»</w:t>
      </w:r>
      <w:r w:rsidR="00914672" w:rsidRPr="00575392">
        <w:rPr>
          <w:rFonts w:ascii="Times New Roman" w:eastAsia="Times New Roman" w:hAnsi="Times New Roman"/>
          <w:sz w:val="28"/>
          <w:szCs w:val="28"/>
        </w:rPr>
        <w:t xml:space="preserve"> </w:t>
      </w:r>
      <w:r w:rsidR="00914672" w:rsidRPr="00CE48B1">
        <w:rPr>
          <w:rFonts w:ascii="Times New Roman" w:eastAsia="Times New Roman" w:hAnsi="Times New Roman"/>
          <w:sz w:val="28"/>
          <w:szCs w:val="28"/>
        </w:rPr>
        <w:t>(</w:t>
      </w:r>
      <w:r w:rsidR="00914672" w:rsidRPr="00CE48B1">
        <w:rPr>
          <w:rFonts w:ascii="Times New Roman" w:eastAsia="Times New Roman" w:hAnsi="Times New Roman"/>
          <w:sz w:val="28"/>
          <w:szCs w:val="28"/>
          <w:lang w:eastAsia="ru-RU"/>
        </w:rPr>
        <w:t>с приложением</w:t>
      </w:r>
      <w:r w:rsidR="009146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 по </w:t>
      </w:r>
      <w:r w:rsidR="009146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теме работы в формате </w:t>
      </w:r>
      <w:proofErr w:type="spellStart"/>
      <w:r w:rsidR="00914672" w:rsidRPr="006B509E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="00914672" w:rsidRPr="006B5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4672" w:rsidRPr="006B509E">
        <w:rPr>
          <w:rFonts w:ascii="Times New Roman" w:eastAsia="Times New Roman" w:hAnsi="Times New Roman"/>
          <w:sz w:val="28"/>
          <w:szCs w:val="28"/>
          <w:lang w:eastAsia="ru-RU"/>
        </w:rPr>
        <w:t>Po</w:t>
      </w:r>
      <w:r w:rsidR="00914672">
        <w:rPr>
          <w:rFonts w:ascii="Times New Roman" w:eastAsia="Times New Roman" w:hAnsi="Times New Roman"/>
          <w:sz w:val="28"/>
          <w:szCs w:val="28"/>
          <w:lang w:eastAsia="ru-RU"/>
        </w:rPr>
        <w:t>werPoint</w:t>
      </w:r>
      <w:proofErr w:type="spellEnd"/>
      <w:r w:rsidR="00914672">
        <w:rPr>
          <w:rFonts w:ascii="Times New Roman" w:eastAsia="Times New Roman" w:hAnsi="Times New Roman"/>
          <w:sz w:val="28"/>
          <w:szCs w:val="28"/>
          <w:lang w:eastAsia="ru-RU"/>
        </w:rPr>
        <w:t xml:space="preserve">, анализа данных </w:t>
      </w:r>
      <w:r w:rsidR="006A6557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r w:rsidR="0091467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proofErr w:type="spellStart"/>
      <w:r w:rsidR="00914672" w:rsidRPr="00CE48B1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="00914672" w:rsidRPr="00CE4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4672" w:rsidRPr="00CE48B1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="00914672" w:rsidRPr="00CE4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4672" w:rsidRPr="00CE48B1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 w:rsidR="0091467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14672" w:rsidRPr="00566A86" w:rsidRDefault="00914672" w:rsidP="00914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A86">
        <w:rPr>
          <w:rFonts w:ascii="Times New Roman" w:eastAsia="Times New Roman" w:hAnsi="Times New Roman"/>
          <w:sz w:val="28"/>
          <w:szCs w:val="28"/>
          <w:lang w:eastAsia="ru-RU"/>
        </w:rPr>
        <w:t>Для написания письменной работы и проведения исследовательской работы участнику конкурса предоставляются следующие материалы:</w:t>
      </w:r>
    </w:p>
    <w:p w:rsidR="00914672" w:rsidRPr="00F8788E" w:rsidRDefault="00914672" w:rsidP="0091467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88E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исполнении доходов консолидированного бюджета Свердловской области по состоянию на 01.10.2016 и 01.10</w:t>
      </w:r>
      <w:r w:rsidR="006A6557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604A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65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14672" w:rsidRPr="00F8788E" w:rsidRDefault="00914672" w:rsidP="00914672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88E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исполнении областного бюджета Свердловской области по расх</w:t>
      </w:r>
      <w:r w:rsidR="006A6557">
        <w:rPr>
          <w:rFonts w:ascii="Times New Roman" w:eastAsia="Times New Roman" w:hAnsi="Times New Roman"/>
          <w:sz w:val="28"/>
          <w:szCs w:val="28"/>
          <w:lang w:eastAsia="ru-RU"/>
        </w:rPr>
        <w:t>одам на 01.10.2016 и 01.10.2017</w:t>
      </w:r>
      <w:r w:rsidR="00604A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4672" w:rsidRPr="006B509E" w:rsidRDefault="00914672" w:rsidP="0091467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09E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письменных работ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(вместе с приложениями)</w:t>
      </w:r>
      <w:r w:rsidRPr="006B50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14672" w:rsidRPr="006B509E" w:rsidRDefault="00914672" w:rsidP="00914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 xml:space="preserve">1) шрифт </w:t>
      </w:r>
      <w:proofErr w:type="spellStart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, кегль 14, межстрочный интервал одинарный,</w:t>
      </w:r>
      <w:r w:rsidRPr="006B50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объём не более 3</w:t>
      </w:r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страниц печатного текста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формата 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B509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14672" w:rsidRDefault="00914672" w:rsidP="0091467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2) обязательно указание на титульном листе темы и фамилии, имен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отчества участника конкурса.</w:t>
      </w:r>
    </w:p>
    <w:p w:rsidR="00914672" w:rsidRDefault="00914672" w:rsidP="00914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 к работе должен прилагаться анализ данных в виде таблицы с использованием </w:t>
      </w:r>
      <w:proofErr w:type="spellStart"/>
      <w:r w:rsidRPr="00CE48B1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CE4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48B1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CE4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E48B1">
        <w:rPr>
          <w:rFonts w:ascii="Times New Roman" w:eastAsia="Times New Roman" w:hAnsi="Times New Roman"/>
          <w:sz w:val="28"/>
          <w:szCs w:val="28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3 страницах формата 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1839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672" w:rsidRPr="006B509E" w:rsidRDefault="00914672" w:rsidP="00914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 к письменной работе должна прилагаться презентация по теме работы, в формате </w:t>
      </w:r>
      <w:proofErr w:type="spellStart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509E">
        <w:rPr>
          <w:rFonts w:ascii="Times New Roman" w:eastAsia="Times New Roman" w:hAnsi="Times New Roman"/>
          <w:sz w:val="28"/>
          <w:szCs w:val="28"/>
          <w:lang w:eastAsia="ru-RU"/>
        </w:rPr>
        <w:t>Po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werPoint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содержащая не более 7 слайдов.</w:t>
      </w:r>
    </w:p>
    <w:p w:rsidR="00914672" w:rsidRPr="006B509E" w:rsidRDefault="00914672" w:rsidP="00914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09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письменных работ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(вместе с приложениями)</w:t>
      </w:r>
      <w:r w:rsidRPr="006B50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участников конкурса будет проводиться с исп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ользованием балльной системы по </w:t>
      </w:r>
      <w:r w:rsidRPr="006B509E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следующим критериям:</w:t>
      </w:r>
    </w:p>
    <w:p w:rsidR="00914672" w:rsidRPr="008C011F" w:rsidRDefault="00914672" w:rsidP="0091467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>Глубина (полнота) исследования вопроса (до 1 балла).</w:t>
      </w:r>
    </w:p>
    <w:p w:rsidR="00914672" w:rsidRDefault="00914672" w:rsidP="0091467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использовать предоставленные для проведения исследовательской работы материалы (до 1</w:t>
      </w: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балла).</w:t>
      </w:r>
    </w:p>
    <w:p w:rsidR="00914672" w:rsidRPr="008C011F" w:rsidRDefault="00914672" w:rsidP="0091467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>Качество изложения материала (грамотность, структура, последовательность, оформление) (до 2 баллов).</w:t>
      </w:r>
    </w:p>
    <w:p w:rsidR="00914672" w:rsidRDefault="00914672" w:rsidP="0091467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аргументированных выводов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по </w:t>
      </w: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>исследуемому вопросу (до 2 баллов).</w:t>
      </w:r>
    </w:p>
    <w:p w:rsidR="00914672" w:rsidRDefault="00914672" w:rsidP="0091467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C1C">
        <w:rPr>
          <w:rFonts w:ascii="Times New Roman" w:eastAsia="Times New Roman" w:hAnsi="Times New Roman"/>
          <w:sz w:val="28"/>
          <w:szCs w:val="28"/>
          <w:lang w:eastAsia="ru-RU"/>
        </w:rPr>
        <w:t>мение визуализировать и представлять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ационно-аналитические материалы (до 2</w:t>
      </w: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балла</w:t>
      </w: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14672" w:rsidRPr="00281C1C" w:rsidRDefault="00914672" w:rsidP="0091467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81C1C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мение использовать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презентации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инфографику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 1</w:t>
      </w: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балла).</w:t>
      </w:r>
    </w:p>
    <w:p w:rsidR="00914672" w:rsidRPr="00281C1C" w:rsidRDefault="00914672" w:rsidP="00914672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81C1C">
        <w:rPr>
          <w:rFonts w:ascii="Times New Roman" w:eastAsia="Times New Roman" w:hAnsi="Times New Roman"/>
          <w:sz w:val="28"/>
          <w:szCs w:val="28"/>
          <w:lang w:eastAsia="ru-RU"/>
        </w:rPr>
        <w:t>одержательность и наглядн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ость подготовленной презентации (до 1 </w:t>
      </w:r>
      <w:r w:rsidRPr="008C011F">
        <w:rPr>
          <w:rFonts w:ascii="Times New Roman" w:eastAsia="Times New Roman" w:hAnsi="Times New Roman"/>
          <w:sz w:val="28"/>
          <w:szCs w:val="28"/>
          <w:lang w:eastAsia="ru-RU"/>
        </w:rPr>
        <w:t>балла).</w:t>
      </w:r>
    </w:p>
    <w:p w:rsidR="004721CC" w:rsidRPr="00EF5855" w:rsidRDefault="00914672" w:rsidP="009146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участниками конкурса, набравшими по итогам проведения </w:t>
      </w:r>
      <w:r w:rsidR="0018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</w:t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</w:t>
      </w:r>
      <w:r w:rsidR="00B111D7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D7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 ответов</w:t>
      </w:r>
      <w:r w:rsidR="0018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итогам письменной, исследовательской работы, </w:t>
      </w:r>
      <w:r w:rsidR="001839FF" w:rsidRPr="001839FF">
        <w:rPr>
          <w:rFonts w:ascii="Times New Roman" w:eastAsia="Times New Roman" w:hAnsi="Times New Roman"/>
          <w:sz w:val="28"/>
          <w:szCs w:val="28"/>
          <w:lang w:eastAsia="ru-RU"/>
        </w:rPr>
        <w:t>получившие 9 или 10 баллов</w:t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личное собеседование с членами конкурсной комиссии (до 15 минут на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21CC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участника).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конкурсных </w:t>
      </w:r>
      <w:r w:rsidR="000A1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–12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 2017</w:t>
      </w:r>
      <w:r w:rsidR="00E15B27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место проведения – здание Правительства Свердловской области (пл. Октябрьская, 1), зал заседаний (</w:t>
      </w:r>
      <w:r w:rsidR="006A568F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этаж), начало – 1</w:t>
      </w:r>
      <w:r w:rsidR="00091BE4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1BE4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случае изменения даты и (или) времени проведения собеседования участники конкурса будут извещены дополнительно посредством телефонной связи.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конкурсной комиссии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участников конкурса победителями конкурса на замещение вакантных должностей в управлении принимается на основании соответствия участников конкурса квалификационным требованиям, предъявляемым к соответствующим должностям, и на основании результатов прохождения конкурсных процедур.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подводятся с учетом наибольших средних сумм баллов, набранных соискателями на замещение вакантных должностей в</w:t>
      </w:r>
      <w:r w:rsidR="00C05336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B111D7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сумма баллов делится на количество членов конкурсной комиссии).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будет направлено письменное уведомление о</w:t>
      </w:r>
      <w:r w:rsidR="00C05336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конкурса в течение семи дней со дня его завершения. Уведомление направляется на почтовый либо электронный адрес, которые указаны в заявлении о приеме документов для участия в конкурсе.</w:t>
      </w:r>
    </w:p>
    <w:p w:rsidR="004721CC" w:rsidRPr="00EF5855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конкурса будет также размещена в</w:t>
      </w:r>
      <w:r w:rsidR="00C05336"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срок на официальном сайте Правительства Свердловской области </w:t>
      </w:r>
      <w:hyperlink r:id="rId9" w:history="1">
        <w:proofErr w:type="spellStart"/>
        <w:r w:rsidRPr="00EF58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eco</w:t>
        </w:r>
        <w:proofErr w:type="spellEnd"/>
        <w:r w:rsidR="008F2BAF" w:rsidRPr="00EF58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proofErr w:type="spellStart"/>
        <w:r w:rsidRPr="00EF58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omy.midural.ru</w:t>
        </w:r>
        <w:proofErr w:type="spellEnd"/>
      </w:hyperlink>
      <w:r w:rsidRPr="00EF5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CC" w:rsidRDefault="004721CC" w:rsidP="00EF585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к конкурсу всем участникам рекомендовано изучить следующие нормативные документы:</w:t>
      </w:r>
    </w:p>
    <w:p w:rsidR="0042453E" w:rsidRDefault="00112D0E" w:rsidP="0042453E">
      <w:pPr>
        <w:pStyle w:val="2"/>
        <w:ind w:left="-284"/>
        <w:rPr>
          <w:szCs w:val="28"/>
        </w:rPr>
      </w:pPr>
      <w:r>
        <w:rPr>
          <w:szCs w:val="28"/>
        </w:rPr>
        <w:t>- Конституцию</w:t>
      </w:r>
      <w:r w:rsidR="0042453E" w:rsidRPr="001623F2">
        <w:rPr>
          <w:szCs w:val="28"/>
        </w:rPr>
        <w:t xml:space="preserve"> Российской Федерации;</w:t>
      </w:r>
    </w:p>
    <w:p w:rsidR="0042453E" w:rsidRDefault="00112D0E" w:rsidP="0042453E">
      <w:pPr>
        <w:pStyle w:val="2"/>
        <w:ind w:left="-284"/>
        <w:rPr>
          <w:szCs w:val="28"/>
        </w:rPr>
      </w:pPr>
      <w:r>
        <w:rPr>
          <w:szCs w:val="28"/>
        </w:rPr>
        <w:t>- Федеральный закон</w:t>
      </w:r>
      <w:r w:rsidR="0042453E" w:rsidRPr="001623F2">
        <w:rPr>
          <w:szCs w:val="28"/>
        </w:rPr>
        <w:t xml:space="preserve"> от 06 октября 1999 года № 184-ФЗ «Об общих принципах организации законодательных (представительных) и</w:t>
      </w:r>
      <w:r w:rsidR="0042453E">
        <w:rPr>
          <w:szCs w:val="28"/>
        </w:rPr>
        <w:t> </w:t>
      </w:r>
      <w:r w:rsidR="0042453E" w:rsidRPr="001623F2">
        <w:rPr>
          <w:szCs w:val="28"/>
        </w:rPr>
        <w:t>исполнительных органов государственной власти субъектов Российской Федерации»;</w:t>
      </w:r>
    </w:p>
    <w:p w:rsidR="0042453E" w:rsidRDefault="003F2BEB" w:rsidP="0042453E">
      <w:pPr>
        <w:pStyle w:val="2"/>
        <w:ind w:left="-284"/>
        <w:rPr>
          <w:szCs w:val="28"/>
        </w:rPr>
      </w:pPr>
      <w:r>
        <w:rPr>
          <w:szCs w:val="28"/>
        </w:rPr>
        <w:t>- </w:t>
      </w:r>
      <w:r w:rsidR="0042453E" w:rsidRPr="001623F2">
        <w:rPr>
          <w:szCs w:val="28"/>
        </w:rPr>
        <w:t>Феде</w:t>
      </w:r>
      <w:r w:rsidR="00112D0E">
        <w:rPr>
          <w:szCs w:val="28"/>
        </w:rPr>
        <w:t>ральный закон</w:t>
      </w:r>
      <w:r w:rsidR="0042453E" w:rsidRPr="001623F2">
        <w:rPr>
          <w:szCs w:val="28"/>
        </w:rPr>
        <w:t xml:space="preserve"> от 27 мая 2003 года № 58-ФЗ «О системе государственной службы Российской Федерации»;</w:t>
      </w:r>
    </w:p>
    <w:p w:rsidR="0042453E" w:rsidRDefault="00112D0E" w:rsidP="0042453E">
      <w:pPr>
        <w:pStyle w:val="2"/>
        <w:ind w:left="-284"/>
        <w:rPr>
          <w:szCs w:val="28"/>
        </w:rPr>
      </w:pPr>
      <w:r>
        <w:rPr>
          <w:szCs w:val="28"/>
        </w:rPr>
        <w:t>- Федеральный закон</w:t>
      </w:r>
      <w:r w:rsidR="0042453E" w:rsidRPr="001623F2">
        <w:rPr>
          <w:szCs w:val="28"/>
        </w:rPr>
        <w:t xml:space="preserve"> от 27 июля 2004 года № 79-ФЗ «О</w:t>
      </w:r>
      <w:r w:rsidR="0042453E">
        <w:rPr>
          <w:szCs w:val="28"/>
        </w:rPr>
        <w:t> </w:t>
      </w:r>
      <w:r w:rsidR="0042453E" w:rsidRPr="001623F2">
        <w:rPr>
          <w:szCs w:val="28"/>
        </w:rPr>
        <w:t>государственной гражданской службе Российской Федерации»;</w:t>
      </w:r>
    </w:p>
    <w:p w:rsidR="0042453E" w:rsidRDefault="003F2BEB" w:rsidP="0042453E">
      <w:pPr>
        <w:pStyle w:val="2"/>
        <w:ind w:left="-284"/>
        <w:rPr>
          <w:szCs w:val="28"/>
        </w:rPr>
      </w:pPr>
      <w:r>
        <w:rPr>
          <w:szCs w:val="28"/>
        </w:rPr>
        <w:t>- </w:t>
      </w:r>
      <w:r w:rsidR="00112D0E">
        <w:rPr>
          <w:szCs w:val="28"/>
        </w:rPr>
        <w:t>Федеральный закон</w:t>
      </w:r>
      <w:r w:rsidR="0042453E" w:rsidRPr="001623F2">
        <w:rPr>
          <w:szCs w:val="28"/>
        </w:rPr>
        <w:t xml:space="preserve"> от 02 мая 2006 года № 59-ФЗ «О порядке рассмотрения обращений граждан Российской Федерации»;</w:t>
      </w:r>
    </w:p>
    <w:p w:rsidR="005E2615" w:rsidRDefault="00112D0E" w:rsidP="005E2615">
      <w:pPr>
        <w:pStyle w:val="2"/>
        <w:ind w:left="-284" w:right="0"/>
        <w:rPr>
          <w:szCs w:val="28"/>
        </w:rPr>
      </w:pPr>
      <w:r>
        <w:rPr>
          <w:szCs w:val="28"/>
        </w:rPr>
        <w:t>- Федеральный закон</w:t>
      </w:r>
      <w:r w:rsidR="005E2615" w:rsidRPr="00AD27FB">
        <w:rPr>
          <w:szCs w:val="28"/>
        </w:rPr>
        <w:t xml:space="preserve"> от </w:t>
      </w:r>
      <w:r>
        <w:rPr>
          <w:szCs w:val="28"/>
        </w:rPr>
        <w:t>0</w:t>
      </w:r>
      <w:r w:rsidR="005E2615" w:rsidRPr="00AD27FB">
        <w:rPr>
          <w:szCs w:val="28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42453E" w:rsidRDefault="0042453E" w:rsidP="0042453E">
      <w:pPr>
        <w:pStyle w:val="2"/>
        <w:ind w:left="-284"/>
        <w:rPr>
          <w:szCs w:val="28"/>
        </w:rPr>
      </w:pPr>
      <w:r>
        <w:rPr>
          <w:szCs w:val="28"/>
        </w:rPr>
        <w:t>- </w:t>
      </w:r>
      <w:r w:rsidR="00112D0E">
        <w:rPr>
          <w:szCs w:val="28"/>
        </w:rPr>
        <w:t>Федеральный закон</w:t>
      </w:r>
      <w:r w:rsidRPr="001623F2">
        <w:rPr>
          <w:szCs w:val="28"/>
        </w:rPr>
        <w:t xml:space="preserve"> от 25 декабря 2008 года № 273-ФЗ «О</w:t>
      </w:r>
      <w:r>
        <w:rPr>
          <w:szCs w:val="28"/>
        </w:rPr>
        <w:t> </w:t>
      </w:r>
      <w:r w:rsidRPr="001623F2">
        <w:rPr>
          <w:szCs w:val="28"/>
        </w:rPr>
        <w:t>противодействии коррупции»;</w:t>
      </w:r>
    </w:p>
    <w:p w:rsidR="0042453E" w:rsidRDefault="00112D0E" w:rsidP="0042453E">
      <w:pPr>
        <w:pStyle w:val="2"/>
        <w:ind w:left="-284"/>
        <w:rPr>
          <w:szCs w:val="28"/>
        </w:rPr>
      </w:pPr>
      <w:r>
        <w:rPr>
          <w:szCs w:val="28"/>
        </w:rPr>
        <w:t>- Устав</w:t>
      </w:r>
      <w:r w:rsidR="0042453E" w:rsidRPr="001623F2">
        <w:rPr>
          <w:szCs w:val="28"/>
        </w:rPr>
        <w:t xml:space="preserve"> Свердловской области</w:t>
      </w:r>
      <w:r w:rsidR="0042453E">
        <w:rPr>
          <w:szCs w:val="28"/>
        </w:rPr>
        <w:t xml:space="preserve"> от 23.12.2010 № 105-ОЗ;</w:t>
      </w:r>
    </w:p>
    <w:p w:rsidR="0042453E" w:rsidRDefault="005E2615" w:rsidP="0042453E">
      <w:pPr>
        <w:pStyle w:val="2"/>
        <w:ind w:left="-284"/>
        <w:rPr>
          <w:szCs w:val="28"/>
        </w:rPr>
      </w:pPr>
      <w:r>
        <w:rPr>
          <w:szCs w:val="28"/>
        </w:rPr>
        <w:t>- </w:t>
      </w:r>
      <w:r w:rsidR="00112D0E">
        <w:rPr>
          <w:szCs w:val="28"/>
        </w:rPr>
        <w:t>Закон</w:t>
      </w:r>
      <w:r w:rsidR="0042453E" w:rsidRPr="001623F2">
        <w:rPr>
          <w:szCs w:val="28"/>
        </w:rPr>
        <w:t xml:space="preserve"> Свердловской области от 15 июля 2005 года № 84-ОЗ «Об</w:t>
      </w:r>
      <w:r w:rsidR="0042453E">
        <w:rPr>
          <w:szCs w:val="28"/>
        </w:rPr>
        <w:t> </w:t>
      </w:r>
      <w:r w:rsidR="0042453E" w:rsidRPr="001623F2">
        <w:rPr>
          <w:szCs w:val="28"/>
        </w:rPr>
        <w:t>особенностях государственной гражданской службы Свердловской области»;</w:t>
      </w:r>
    </w:p>
    <w:p w:rsidR="0042453E" w:rsidRDefault="00112D0E" w:rsidP="0042453E">
      <w:pPr>
        <w:pStyle w:val="2"/>
        <w:ind w:left="-284" w:right="0" w:firstLine="284"/>
        <w:rPr>
          <w:szCs w:val="28"/>
        </w:rPr>
      </w:pPr>
      <w:r>
        <w:rPr>
          <w:szCs w:val="28"/>
        </w:rPr>
        <w:t xml:space="preserve">    </w:t>
      </w:r>
      <w:r w:rsidR="001839FF">
        <w:rPr>
          <w:szCs w:val="28"/>
        </w:rPr>
        <w:t>- </w:t>
      </w:r>
      <w:r w:rsidR="0042453E">
        <w:rPr>
          <w:szCs w:val="28"/>
        </w:rPr>
        <w:t>Бюджетное, Налоговое, Г</w:t>
      </w:r>
      <w:r w:rsidR="0042453E" w:rsidRPr="00FB626C">
        <w:rPr>
          <w:szCs w:val="28"/>
        </w:rPr>
        <w:t>ражданс</w:t>
      </w:r>
      <w:r w:rsidR="0042453E">
        <w:rPr>
          <w:szCs w:val="28"/>
        </w:rPr>
        <w:t xml:space="preserve">кое, Трудовое законодательство, </w:t>
      </w:r>
      <w:r w:rsidR="0042453E" w:rsidRPr="00FB626C">
        <w:rPr>
          <w:szCs w:val="28"/>
        </w:rPr>
        <w:t>законодательство об административных правонарушениях, законодательство о противодействии коррупции в части, касающейся деятельности Министерства;</w:t>
      </w:r>
    </w:p>
    <w:p w:rsidR="0042453E" w:rsidRDefault="00112D0E" w:rsidP="0042453E">
      <w:pPr>
        <w:pStyle w:val="2"/>
        <w:ind w:left="-284" w:right="0" w:firstLine="284"/>
        <w:rPr>
          <w:szCs w:val="28"/>
        </w:rPr>
      </w:pPr>
      <w:r>
        <w:rPr>
          <w:szCs w:val="28"/>
        </w:rPr>
        <w:lastRenderedPageBreak/>
        <w:t xml:space="preserve">   </w:t>
      </w:r>
      <w:r w:rsidR="003F2BEB">
        <w:rPr>
          <w:szCs w:val="28"/>
        </w:rPr>
        <w:t xml:space="preserve"> </w:t>
      </w:r>
      <w:r w:rsidR="0042453E" w:rsidRPr="0042453E">
        <w:rPr>
          <w:szCs w:val="28"/>
        </w:rPr>
        <w:t>- федеральные и областные законы, указы и распоряжения Президента Российской Федерации и Губернатора Свердловской области, постановления и распоряжения Правительства Российской Федерации и Свердловской области, иные 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обязанностей;</w:t>
      </w:r>
    </w:p>
    <w:p w:rsidR="0042453E" w:rsidRDefault="0042453E" w:rsidP="0042453E">
      <w:pPr>
        <w:pStyle w:val="2"/>
        <w:ind w:left="-284" w:right="0" w:firstLine="284"/>
        <w:rPr>
          <w:szCs w:val="28"/>
        </w:rPr>
      </w:pPr>
      <w:r w:rsidRPr="0042453E">
        <w:rPr>
          <w:szCs w:val="28"/>
        </w:rPr>
        <w:t xml:space="preserve"> </w:t>
      </w:r>
      <w:r w:rsidR="00112D0E">
        <w:rPr>
          <w:szCs w:val="28"/>
        </w:rPr>
        <w:t xml:space="preserve"> </w:t>
      </w:r>
      <w:r w:rsidR="003F2BEB">
        <w:rPr>
          <w:szCs w:val="28"/>
        </w:rPr>
        <w:t xml:space="preserve"> </w:t>
      </w:r>
      <w:r w:rsidRPr="0042453E">
        <w:rPr>
          <w:szCs w:val="28"/>
        </w:rPr>
        <w:t>- Положение о Министерстве экономики и территориального развития Свердловской области</w:t>
      </w:r>
      <w:r>
        <w:rPr>
          <w:szCs w:val="28"/>
        </w:rPr>
        <w:t>;</w:t>
      </w:r>
    </w:p>
    <w:p w:rsidR="0042453E" w:rsidRDefault="00112D0E" w:rsidP="0042453E">
      <w:pPr>
        <w:pStyle w:val="2"/>
        <w:ind w:left="-284" w:right="0" w:firstLine="284"/>
        <w:rPr>
          <w:szCs w:val="28"/>
        </w:rPr>
      </w:pPr>
      <w:r>
        <w:rPr>
          <w:szCs w:val="28"/>
        </w:rPr>
        <w:t xml:space="preserve"> </w:t>
      </w:r>
      <w:r w:rsidR="003F2BEB">
        <w:rPr>
          <w:szCs w:val="28"/>
        </w:rPr>
        <w:t xml:space="preserve"> </w:t>
      </w:r>
      <w:r w:rsidR="0042453E" w:rsidRPr="0042453E">
        <w:rPr>
          <w:szCs w:val="28"/>
        </w:rPr>
        <w:t>- Административный регламент Министерства экономики и территориального развития Свердловской области;</w:t>
      </w:r>
    </w:p>
    <w:p w:rsidR="0042453E" w:rsidRDefault="00112D0E" w:rsidP="0042453E">
      <w:pPr>
        <w:pStyle w:val="2"/>
        <w:ind w:left="-284" w:right="0" w:firstLine="284"/>
        <w:rPr>
          <w:szCs w:val="28"/>
        </w:rPr>
      </w:pPr>
      <w:r>
        <w:rPr>
          <w:szCs w:val="28"/>
        </w:rPr>
        <w:t xml:space="preserve"> </w:t>
      </w:r>
      <w:r w:rsidR="003F2BEB">
        <w:rPr>
          <w:szCs w:val="28"/>
        </w:rPr>
        <w:t xml:space="preserve"> </w:t>
      </w:r>
      <w:r w:rsidR="0042453E" w:rsidRPr="0042453E">
        <w:rPr>
          <w:szCs w:val="28"/>
        </w:rPr>
        <w:t>- Служебный распорядок Министерства экономики и территориального развития Свердловской области;</w:t>
      </w:r>
    </w:p>
    <w:p w:rsidR="0042453E" w:rsidRDefault="00B62605" w:rsidP="00B62605">
      <w:pPr>
        <w:pStyle w:val="2"/>
        <w:ind w:left="-284" w:right="0" w:firstLine="0"/>
        <w:rPr>
          <w:szCs w:val="28"/>
        </w:rPr>
      </w:pPr>
      <w:r>
        <w:rPr>
          <w:szCs w:val="28"/>
        </w:rPr>
        <w:t xml:space="preserve">   </w:t>
      </w:r>
      <w:r w:rsidR="003F2BEB">
        <w:rPr>
          <w:szCs w:val="28"/>
        </w:rPr>
        <w:t xml:space="preserve"> </w:t>
      </w:r>
      <w:r w:rsidR="00112D0E">
        <w:rPr>
          <w:szCs w:val="28"/>
        </w:rPr>
        <w:t xml:space="preserve"> </w:t>
      </w:r>
      <w:r w:rsidR="003F2BEB">
        <w:rPr>
          <w:szCs w:val="28"/>
        </w:rPr>
        <w:t xml:space="preserve"> - </w:t>
      </w:r>
      <w:r w:rsidR="0042453E" w:rsidRPr="0042453E">
        <w:rPr>
          <w:szCs w:val="28"/>
        </w:rPr>
        <w:t>должностной регламент главного специалиста отдела налоговой и финансовой политики Министерства экономики и территориальног</w:t>
      </w:r>
      <w:r>
        <w:rPr>
          <w:szCs w:val="28"/>
        </w:rPr>
        <w:t>о развития Свердловской области.</w:t>
      </w:r>
    </w:p>
    <w:p w:rsidR="0042453E" w:rsidRDefault="0042453E" w:rsidP="0042453E">
      <w:pPr>
        <w:pStyle w:val="2"/>
        <w:ind w:left="-284" w:right="0" w:firstLine="284"/>
        <w:rPr>
          <w:szCs w:val="28"/>
        </w:rPr>
      </w:pPr>
      <w:r w:rsidRPr="0042453E">
        <w:rPr>
          <w:szCs w:val="28"/>
        </w:rPr>
        <w:t xml:space="preserve"> </w:t>
      </w:r>
    </w:p>
    <w:p w:rsidR="00D62CC0" w:rsidRPr="00D62CC0" w:rsidRDefault="00D62CC0" w:rsidP="00112D0E">
      <w:pPr>
        <w:pStyle w:val="2"/>
        <w:ind w:left="-284" w:right="0" w:firstLine="284"/>
        <w:rPr>
          <w:szCs w:val="28"/>
        </w:rPr>
      </w:pPr>
      <w:r>
        <w:rPr>
          <w:szCs w:val="28"/>
        </w:rPr>
        <w:t xml:space="preserve"> </w:t>
      </w:r>
    </w:p>
    <w:p w:rsidR="0042453E" w:rsidRPr="0042453E" w:rsidRDefault="0042453E" w:rsidP="00D62CC0">
      <w:pPr>
        <w:pStyle w:val="2"/>
        <w:ind w:left="-284" w:right="0" w:firstLine="284"/>
        <w:rPr>
          <w:szCs w:val="28"/>
        </w:rPr>
      </w:pPr>
    </w:p>
    <w:p w:rsidR="000A128D" w:rsidRPr="0042453E" w:rsidRDefault="000A128D" w:rsidP="0042453E">
      <w:pPr>
        <w:pStyle w:val="2"/>
        <w:ind w:left="993" w:firstLine="0"/>
        <w:rPr>
          <w:szCs w:val="28"/>
        </w:rPr>
      </w:pPr>
      <w:bookmarkStart w:id="0" w:name="_GoBack"/>
      <w:bookmarkEnd w:id="0"/>
      <w:r w:rsidRPr="0042453E">
        <w:rPr>
          <w:szCs w:val="28"/>
        </w:rPr>
        <w:t xml:space="preserve">   </w:t>
      </w:r>
    </w:p>
    <w:p w:rsidR="004A4B41" w:rsidRPr="00EF5855" w:rsidRDefault="004A4B41" w:rsidP="00EF585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4B41" w:rsidRPr="00EF5855" w:rsidSect="00174144">
      <w:headerReference w:type="default" r:id="rId10"/>
      <w:pgSz w:w="11906" w:h="16838"/>
      <w:pgMar w:top="709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FF" w:rsidRDefault="001839FF" w:rsidP="00B0257F">
      <w:pPr>
        <w:spacing w:after="0" w:line="240" w:lineRule="auto"/>
      </w:pPr>
      <w:r>
        <w:separator/>
      </w:r>
    </w:p>
  </w:endnote>
  <w:endnote w:type="continuationSeparator" w:id="0">
    <w:p w:rsidR="001839FF" w:rsidRDefault="001839FF" w:rsidP="00B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FF" w:rsidRDefault="001839FF" w:rsidP="00B0257F">
      <w:pPr>
        <w:spacing w:after="0" w:line="240" w:lineRule="auto"/>
      </w:pPr>
      <w:r>
        <w:separator/>
      </w:r>
    </w:p>
  </w:footnote>
  <w:footnote w:type="continuationSeparator" w:id="0">
    <w:p w:rsidR="001839FF" w:rsidRDefault="001839FF" w:rsidP="00B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7922"/>
      <w:docPartObj>
        <w:docPartGallery w:val="Page Numbers (Top of Page)"/>
        <w:docPartUnique/>
      </w:docPartObj>
    </w:sdtPr>
    <w:sdtContent>
      <w:p w:rsidR="001839FF" w:rsidRDefault="00955F09">
        <w:pPr>
          <w:pStyle w:val="a6"/>
          <w:jc w:val="center"/>
        </w:pPr>
        <w:fldSimple w:instr=" PAGE   \* MERGEFORMAT ">
          <w:r w:rsidR="00895821">
            <w:rPr>
              <w:noProof/>
            </w:rPr>
            <w:t>4</w:t>
          </w:r>
        </w:fldSimple>
      </w:p>
    </w:sdtContent>
  </w:sdt>
  <w:p w:rsidR="001839FF" w:rsidRDefault="001839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111"/>
    <w:multiLevelType w:val="hybridMultilevel"/>
    <w:tmpl w:val="DA58F8CA"/>
    <w:lvl w:ilvl="0" w:tplc="EABA873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91387AB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E3E7E"/>
    <w:multiLevelType w:val="hybridMultilevel"/>
    <w:tmpl w:val="524E01F4"/>
    <w:lvl w:ilvl="0" w:tplc="C506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FC1558"/>
    <w:multiLevelType w:val="hybridMultilevel"/>
    <w:tmpl w:val="F9000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721CC"/>
    <w:rsid w:val="000505B5"/>
    <w:rsid w:val="0005523A"/>
    <w:rsid w:val="00087E4D"/>
    <w:rsid w:val="00091BE4"/>
    <w:rsid w:val="000A128D"/>
    <w:rsid w:val="00104D44"/>
    <w:rsid w:val="00112D0E"/>
    <w:rsid w:val="00124B10"/>
    <w:rsid w:val="001305A9"/>
    <w:rsid w:val="00174144"/>
    <w:rsid w:val="001839FF"/>
    <w:rsid w:val="00196BFE"/>
    <w:rsid w:val="001E1E8D"/>
    <w:rsid w:val="001E523C"/>
    <w:rsid w:val="00204924"/>
    <w:rsid w:val="00205432"/>
    <w:rsid w:val="00213529"/>
    <w:rsid w:val="00214EBF"/>
    <w:rsid w:val="00215EF3"/>
    <w:rsid w:val="002307FC"/>
    <w:rsid w:val="00286FDA"/>
    <w:rsid w:val="002E0EB2"/>
    <w:rsid w:val="002F0387"/>
    <w:rsid w:val="00337459"/>
    <w:rsid w:val="00361512"/>
    <w:rsid w:val="003E6E5A"/>
    <w:rsid w:val="003F2BEB"/>
    <w:rsid w:val="00403C85"/>
    <w:rsid w:val="00415BD9"/>
    <w:rsid w:val="0042453E"/>
    <w:rsid w:val="004303A0"/>
    <w:rsid w:val="004721CC"/>
    <w:rsid w:val="004A4B41"/>
    <w:rsid w:val="00505027"/>
    <w:rsid w:val="00517BC2"/>
    <w:rsid w:val="00544CF7"/>
    <w:rsid w:val="005C1424"/>
    <w:rsid w:val="005E2615"/>
    <w:rsid w:val="00604A96"/>
    <w:rsid w:val="00641441"/>
    <w:rsid w:val="006A568F"/>
    <w:rsid w:val="006A6557"/>
    <w:rsid w:val="00717046"/>
    <w:rsid w:val="0075127B"/>
    <w:rsid w:val="00756FE8"/>
    <w:rsid w:val="00780715"/>
    <w:rsid w:val="007D57B1"/>
    <w:rsid w:val="00831AD2"/>
    <w:rsid w:val="00872895"/>
    <w:rsid w:val="00895821"/>
    <w:rsid w:val="008A4B71"/>
    <w:rsid w:val="008C30C2"/>
    <w:rsid w:val="008F2BAF"/>
    <w:rsid w:val="008F7CBA"/>
    <w:rsid w:val="00914672"/>
    <w:rsid w:val="00955F09"/>
    <w:rsid w:val="009C1CB0"/>
    <w:rsid w:val="009E34F0"/>
    <w:rsid w:val="00A24333"/>
    <w:rsid w:val="00A54E06"/>
    <w:rsid w:val="00A80115"/>
    <w:rsid w:val="00A850B0"/>
    <w:rsid w:val="00AC46DF"/>
    <w:rsid w:val="00AE4708"/>
    <w:rsid w:val="00AE63D9"/>
    <w:rsid w:val="00B0257F"/>
    <w:rsid w:val="00B111D7"/>
    <w:rsid w:val="00B140F0"/>
    <w:rsid w:val="00B42B95"/>
    <w:rsid w:val="00B62605"/>
    <w:rsid w:val="00BD55DD"/>
    <w:rsid w:val="00BE23AD"/>
    <w:rsid w:val="00C05336"/>
    <w:rsid w:val="00C15763"/>
    <w:rsid w:val="00C37C68"/>
    <w:rsid w:val="00C824BF"/>
    <w:rsid w:val="00CB78B3"/>
    <w:rsid w:val="00CC129D"/>
    <w:rsid w:val="00CC6636"/>
    <w:rsid w:val="00CD4025"/>
    <w:rsid w:val="00CF7598"/>
    <w:rsid w:val="00D25348"/>
    <w:rsid w:val="00D31210"/>
    <w:rsid w:val="00D62CC0"/>
    <w:rsid w:val="00D72899"/>
    <w:rsid w:val="00DB3976"/>
    <w:rsid w:val="00DB4505"/>
    <w:rsid w:val="00E15B27"/>
    <w:rsid w:val="00E32BC2"/>
    <w:rsid w:val="00E72BCF"/>
    <w:rsid w:val="00EF5855"/>
    <w:rsid w:val="00F7543B"/>
    <w:rsid w:val="00FC4B17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A0"/>
  </w:style>
  <w:style w:type="paragraph" w:styleId="1">
    <w:name w:val="heading 1"/>
    <w:basedOn w:val="a"/>
    <w:link w:val="10"/>
    <w:uiPriority w:val="9"/>
    <w:qFormat/>
    <w:rsid w:val="0047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date">
    <w:name w:val="content-date"/>
    <w:basedOn w:val="a0"/>
    <w:rsid w:val="004721CC"/>
  </w:style>
  <w:style w:type="paragraph" w:styleId="a3">
    <w:name w:val="Normal (Web)"/>
    <w:basedOn w:val="a"/>
    <w:uiPriority w:val="99"/>
    <w:unhideWhenUsed/>
    <w:rsid w:val="0047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1CC"/>
    <w:rPr>
      <w:b/>
      <w:bCs/>
    </w:rPr>
  </w:style>
  <w:style w:type="character" w:styleId="a5">
    <w:name w:val="Hyperlink"/>
    <w:basedOn w:val="a0"/>
    <w:uiPriority w:val="99"/>
    <w:unhideWhenUsed/>
    <w:rsid w:val="004721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57F"/>
  </w:style>
  <w:style w:type="paragraph" w:styleId="a8">
    <w:name w:val="footer"/>
    <w:basedOn w:val="a"/>
    <w:link w:val="a9"/>
    <w:uiPriority w:val="99"/>
    <w:semiHidden/>
    <w:unhideWhenUsed/>
    <w:rsid w:val="00B0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57F"/>
  </w:style>
  <w:style w:type="paragraph" w:styleId="aa">
    <w:name w:val="List Paragraph"/>
    <w:basedOn w:val="a"/>
    <w:uiPriority w:val="34"/>
    <w:qFormat/>
    <w:rsid w:val="009E34F0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A568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568F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midural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omy.midural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8AE2E5-12C3-4A03-8490-AAD83D2886D6}"/>
</file>

<file path=customXml/itemProps2.xml><?xml version="1.0" encoding="utf-8"?>
<ds:datastoreItem xmlns:ds="http://schemas.openxmlformats.org/officeDocument/2006/customXml" ds:itemID="{94DAFB7E-645E-4AA8-93FA-9738D6D9FBF2}"/>
</file>

<file path=customXml/itemProps3.xml><?xml version="1.0" encoding="utf-8"?>
<ds:datastoreItem xmlns:ds="http://schemas.openxmlformats.org/officeDocument/2006/customXml" ds:itemID="{291AE669-A3F4-497B-88A6-EA4D3D42B277}"/>
</file>

<file path=customXml/itemProps4.xml><?xml version="1.0" encoding="utf-8"?>
<ds:datastoreItem xmlns:ds="http://schemas.openxmlformats.org/officeDocument/2006/customXml" ds:itemID="{004D013D-55D9-4D72-BECE-704D87C5D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o.sheludko</dc:creator>
  <cp:lastModifiedBy>o.sheludko</cp:lastModifiedBy>
  <cp:revision>4</cp:revision>
  <cp:lastPrinted>2017-11-01T10:08:00Z</cp:lastPrinted>
  <dcterms:created xsi:type="dcterms:W3CDTF">2017-11-01T10:08:00Z</dcterms:created>
  <dcterms:modified xsi:type="dcterms:W3CDTF">2017-11-01T10:18:00Z</dcterms:modified>
</cp:coreProperties>
</file>