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F0" w:rsidRDefault="006052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52F0" w:rsidRDefault="006052F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52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2F0" w:rsidRDefault="006052F0">
            <w:pPr>
              <w:pStyle w:val="ConsPlusNormal"/>
              <w:outlineLvl w:val="0"/>
            </w:pPr>
            <w:r>
              <w:t>4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2F0" w:rsidRDefault="006052F0">
            <w:pPr>
              <w:pStyle w:val="ConsPlusNormal"/>
              <w:jc w:val="right"/>
              <w:outlineLvl w:val="0"/>
            </w:pPr>
            <w:r>
              <w:t>N 31-РГ</w:t>
            </w:r>
          </w:p>
        </w:tc>
      </w:tr>
    </w:tbl>
    <w:p w:rsidR="006052F0" w:rsidRDefault="00605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2F0" w:rsidRDefault="006052F0">
      <w:pPr>
        <w:pStyle w:val="ConsPlusNormal"/>
      </w:pPr>
    </w:p>
    <w:p w:rsidR="006052F0" w:rsidRDefault="006052F0">
      <w:pPr>
        <w:pStyle w:val="ConsPlusTitle"/>
        <w:jc w:val="center"/>
      </w:pPr>
      <w:r>
        <w:t>РАСПОРЯЖЕНИЕ</w:t>
      </w:r>
    </w:p>
    <w:p w:rsidR="006052F0" w:rsidRDefault="006052F0">
      <w:pPr>
        <w:pStyle w:val="ConsPlusTitle"/>
        <w:jc w:val="center"/>
      </w:pPr>
    </w:p>
    <w:p w:rsidR="006052F0" w:rsidRDefault="006052F0">
      <w:pPr>
        <w:pStyle w:val="ConsPlusTitle"/>
        <w:jc w:val="center"/>
      </w:pPr>
      <w:r>
        <w:t>ГУБЕРНАТОРА СВЕРДЛОВСКОЙ ОБЛАСТИ</w:t>
      </w:r>
    </w:p>
    <w:p w:rsidR="006052F0" w:rsidRDefault="006052F0">
      <w:pPr>
        <w:pStyle w:val="ConsPlusTitle"/>
        <w:jc w:val="center"/>
      </w:pPr>
    </w:p>
    <w:p w:rsidR="006052F0" w:rsidRDefault="006052F0">
      <w:pPr>
        <w:pStyle w:val="ConsPlusTitle"/>
        <w:jc w:val="center"/>
      </w:pPr>
      <w:r>
        <w:t>ОБ УТВЕРЖДЕНИИ РАСПРЕДЕЛЕНИЯ ПО МУНИЦИПАЛЬНЫМ ОБРАЗОВАНИЯМ,</w:t>
      </w:r>
    </w:p>
    <w:p w:rsidR="006052F0" w:rsidRDefault="006052F0">
      <w:pPr>
        <w:pStyle w:val="ConsPlusTitle"/>
        <w:jc w:val="center"/>
      </w:pPr>
      <w:r>
        <w:t>РАСПОЛОЖЕННЫМ НА ТЕРРИТОРИИ СВЕРДЛОВСКОЙ ОБЛАСТИ, ЗНАЧЕНИЙ</w:t>
      </w:r>
    </w:p>
    <w:p w:rsidR="006052F0" w:rsidRDefault="006052F0">
      <w:pPr>
        <w:pStyle w:val="ConsPlusTitle"/>
        <w:jc w:val="center"/>
      </w:pPr>
      <w:r>
        <w:t>(УРОВНЕЙ) ПОКАЗАТЕЛЕЙ ДЛЯ ОЦЕНКИ ЭФФЕКТИВНОСТИ ДЕЯТЕЛЬНОСТИ</w:t>
      </w:r>
    </w:p>
    <w:p w:rsidR="006052F0" w:rsidRDefault="006052F0">
      <w:pPr>
        <w:pStyle w:val="ConsPlusTitle"/>
        <w:jc w:val="center"/>
      </w:pPr>
      <w:r>
        <w:t>ГУБЕРНАТОРА СВЕРДЛОВСКОЙ ОБЛАСТИ И ДЕЯТЕЛЬНОСТИ</w:t>
      </w:r>
    </w:p>
    <w:p w:rsidR="006052F0" w:rsidRDefault="006052F0">
      <w:pPr>
        <w:pStyle w:val="ConsPlusTitle"/>
        <w:jc w:val="center"/>
      </w:pPr>
      <w:r>
        <w:t>ИСПОЛНИТЕЛЬНЫХ ОРГАНОВ ГОСУДАРСТВЕННОЙ ВЛАСТИ</w:t>
      </w:r>
    </w:p>
    <w:p w:rsidR="006052F0" w:rsidRDefault="006052F0">
      <w:pPr>
        <w:pStyle w:val="ConsPlusTitle"/>
        <w:jc w:val="center"/>
      </w:pPr>
      <w:r>
        <w:t>СВЕРДЛОВСКОЙ ОБЛАСТИ НА ПЕРИОД ДО 2024 ГОДА</w:t>
      </w:r>
    </w:p>
    <w:p w:rsidR="006052F0" w:rsidRDefault="006052F0">
      <w:pPr>
        <w:pStyle w:val="ConsPlusNormal"/>
      </w:pPr>
    </w:p>
    <w:p w:rsidR="006052F0" w:rsidRDefault="006052F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и достижения на территории Свердловской области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года: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распределение</w:t>
        </w:r>
      </w:hyperlink>
      <w:r>
        <w:t xml:space="preserve">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(прилагается).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образований, расположенных на территории Свердловской области: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>1) обеспечить контроль за реализацией мероприятий, направленных на достижение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(далее - значения (уровни) показателей), утвержденных настоящим Распоряжением;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>2) обеспечить мониторинг и оценку уровня достижения значений (уровней) показателей, указанных в распределении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года, утвержденном настоящим Распоряжением;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 xml:space="preserve">3) ежеквартально, до 20 числа месяца, следующего за отчетным периодом (январь - март, январь - июнь, январь - сентябрь, январь - декабрь), представлять в исполнительный орган государственной власти Свердловской области, определенный в качестве ответственного исполнителя по показателю, </w:t>
      </w:r>
      <w:hyperlink w:anchor="P4528" w:history="1">
        <w:r>
          <w:rPr>
            <w:color w:val="0000FF"/>
          </w:rPr>
          <w:t>доклад</w:t>
        </w:r>
      </w:hyperlink>
      <w:r>
        <w:t xml:space="preserve"> о фактически достигнутых значениях (уровнях)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по форме согласно приложению к настоящему Распоряжению.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 xml:space="preserve">3. Министерству финансов Свердловской области при прогнозировании бюджетов муниципальных образований, расположенных на территории Свердловской области, в рамках формирования проекта закона Свердловской области об областном бюджете на очередной </w:t>
      </w:r>
      <w:r>
        <w:lastRenderedPageBreak/>
        <w:t>финансовый год и плановый период учитывать приоритетный характер достижения значений (уровней) показателей.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Первого Заместителя Губернатора Свердловской области А.Г. Высокинского.</w:t>
      </w:r>
    </w:p>
    <w:p w:rsidR="006052F0" w:rsidRDefault="006052F0">
      <w:pPr>
        <w:pStyle w:val="ConsPlusNormal"/>
        <w:spacing w:before="22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6052F0" w:rsidRDefault="006052F0">
      <w:pPr>
        <w:pStyle w:val="ConsPlusNormal"/>
      </w:pPr>
    </w:p>
    <w:p w:rsidR="006052F0" w:rsidRDefault="006052F0">
      <w:pPr>
        <w:pStyle w:val="ConsPlusNormal"/>
        <w:jc w:val="right"/>
      </w:pPr>
      <w:r>
        <w:t>Губернатор</w:t>
      </w:r>
    </w:p>
    <w:p w:rsidR="006052F0" w:rsidRDefault="006052F0">
      <w:pPr>
        <w:pStyle w:val="ConsPlusNormal"/>
        <w:jc w:val="right"/>
      </w:pPr>
      <w:r>
        <w:t>Свердловской области</w:t>
      </w:r>
    </w:p>
    <w:p w:rsidR="006052F0" w:rsidRDefault="006052F0">
      <w:pPr>
        <w:pStyle w:val="ConsPlusNormal"/>
        <w:jc w:val="right"/>
      </w:pPr>
      <w:r>
        <w:t>Е.В.КУЙВАШЕВ</w:t>
      </w:r>
    </w:p>
    <w:p w:rsidR="006052F0" w:rsidRDefault="006052F0">
      <w:pPr>
        <w:pStyle w:val="ConsPlusNormal"/>
      </w:pPr>
      <w:r>
        <w:t>4 марта 2021 года</w:t>
      </w:r>
    </w:p>
    <w:p w:rsidR="006052F0" w:rsidRDefault="006052F0">
      <w:pPr>
        <w:pStyle w:val="ConsPlusNormal"/>
        <w:spacing w:before="220"/>
      </w:pPr>
      <w:r>
        <w:t>N 31-РГ</w:t>
      </w:r>
    </w:p>
    <w:p w:rsidR="006052F0" w:rsidRDefault="006052F0">
      <w:pPr>
        <w:pStyle w:val="ConsPlusNormal"/>
      </w:pPr>
    </w:p>
    <w:p w:rsidR="006052F0" w:rsidRDefault="006052F0">
      <w:pPr>
        <w:pStyle w:val="ConsPlusNormal"/>
      </w:pPr>
      <w:bookmarkStart w:id="0" w:name="_GoBack"/>
      <w:bookmarkEnd w:id="0"/>
    </w:p>
    <w:sectPr w:rsidR="006052F0" w:rsidSect="00C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F0"/>
    <w:rsid w:val="00257318"/>
    <w:rsid w:val="006052F0"/>
    <w:rsid w:val="007E663A"/>
    <w:rsid w:val="00C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1D00-CB7C-4C5C-BF3D-A537FAD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5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2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C8A72D01D12E09FF68701537EB66F698424CC3FC23646DC5C693BD9D37982C10CAE413777397E3BE5DF13B0DI8nB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2</cp:revision>
  <dcterms:created xsi:type="dcterms:W3CDTF">2022-02-03T06:39:00Z</dcterms:created>
  <dcterms:modified xsi:type="dcterms:W3CDTF">2022-02-10T10:05:00Z</dcterms:modified>
</cp:coreProperties>
</file>