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796" w:rsidRPr="009D4DE1" w:rsidRDefault="00501796" w:rsidP="00501796">
      <w:pPr>
        <w:pStyle w:val="ConsPlusTitle"/>
        <w:widowControl/>
        <w:suppressAutoHyphens/>
        <w:jc w:val="center"/>
        <w:outlineLvl w:val="0"/>
        <w:rPr>
          <w:rFonts w:ascii="Times New Roman" w:hAnsi="Times New Roman" w:cs="Times New Roman"/>
          <w:b w:val="0"/>
          <w:sz w:val="28"/>
          <w:szCs w:val="28"/>
        </w:rPr>
      </w:pPr>
    </w:p>
    <w:p w:rsidR="00501796" w:rsidRPr="009D4DE1" w:rsidRDefault="00501796" w:rsidP="00501796">
      <w:pPr>
        <w:pStyle w:val="ConsPlusTitle"/>
        <w:widowControl/>
        <w:suppressAutoHyphens/>
        <w:jc w:val="center"/>
        <w:outlineLvl w:val="0"/>
        <w:rPr>
          <w:rFonts w:ascii="Times New Roman" w:hAnsi="Times New Roman" w:cs="Times New Roman"/>
          <w:b w:val="0"/>
          <w:sz w:val="28"/>
          <w:szCs w:val="28"/>
        </w:rPr>
      </w:pPr>
    </w:p>
    <w:p w:rsidR="00501796" w:rsidRPr="009D4DE1" w:rsidRDefault="00501796" w:rsidP="00501796">
      <w:pPr>
        <w:pStyle w:val="ConsPlusTitle"/>
        <w:widowControl/>
        <w:suppressAutoHyphens/>
        <w:jc w:val="center"/>
        <w:outlineLvl w:val="0"/>
        <w:rPr>
          <w:rFonts w:ascii="Times New Roman" w:hAnsi="Times New Roman" w:cs="Times New Roman"/>
          <w:b w:val="0"/>
          <w:sz w:val="28"/>
          <w:szCs w:val="28"/>
        </w:rPr>
      </w:pPr>
    </w:p>
    <w:p w:rsidR="00501796" w:rsidRPr="00AF3BAA" w:rsidRDefault="00501796" w:rsidP="00501796">
      <w:pPr>
        <w:tabs>
          <w:tab w:val="right" w:pos="9923"/>
        </w:tabs>
        <w:ind w:firstLine="0"/>
        <w:rPr>
          <w:color w:val="FFFFFF" w:themeColor="background1"/>
          <w:szCs w:val="28"/>
        </w:rPr>
      </w:pPr>
      <w:r w:rsidRPr="00AF3BAA">
        <w:rPr>
          <w:color w:val="FFFFFF" w:themeColor="background1"/>
          <w:szCs w:val="28"/>
        </w:rPr>
        <w:t>____________________</w:t>
      </w:r>
      <w:r w:rsidRPr="00AF3BAA">
        <w:rPr>
          <w:color w:val="FFFFFF" w:themeColor="background1"/>
          <w:szCs w:val="28"/>
        </w:rPr>
        <w:tab/>
        <w:t>№ _____________</w:t>
      </w:r>
    </w:p>
    <w:p w:rsidR="00501796" w:rsidRPr="00AF3BAA" w:rsidRDefault="00501796" w:rsidP="00501796">
      <w:pPr>
        <w:ind w:firstLine="0"/>
        <w:jc w:val="center"/>
        <w:rPr>
          <w:color w:val="FFFFFF" w:themeColor="background1"/>
          <w:szCs w:val="28"/>
        </w:rPr>
      </w:pPr>
      <w:r w:rsidRPr="00AF3BAA">
        <w:rPr>
          <w:color w:val="FFFFFF" w:themeColor="background1"/>
          <w:szCs w:val="28"/>
        </w:rPr>
        <w:t>г. Екатеринбург</w:t>
      </w:r>
    </w:p>
    <w:p w:rsidR="00501796" w:rsidRPr="00AF3BAA" w:rsidRDefault="00501796" w:rsidP="00501796">
      <w:pPr>
        <w:pStyle w:val="ConsPlusTitle"/>
        <w:widowControl/>
        <w:suppressAutoHyphens/>
        <w:jc w:val="center"/>
        <w:outlineLvl w:val="0"/>
        <w:rPr>
          <w:rFonts w:ascii="Times New Roman" w:hAnsi="Times New Roman" w:cs="Times New Roman"/>
          <w:b w:val="0"/>
          <w:color w:val="FFFFFF" w:themeColor="background1"/>
          <w:sz w:val="28"/>
          <w:szCs w:val="28"/>
        </w:rPr>
      </w:pPr>
    </w:p>
    <w:p w:rsidR="00501796" w:rsidRPr="009D4DE1" w:rsidRDefault="00501796" w:rsidP="00501796">
      <w:pPr>
        <w:pStyle w:val="ConsPlusTitle"/>
        <w:widowControl/>
        <w:suppressAutoHyphens/>
        <w:jc w:val="center"/>
        <w:outlineLvl w:val="0"/>
        <w:rPr>
          <w:rFonts w:ascii="Times New Roman" w:hAnsi="Times New Roman" w:cs="Times New Roman"/>
          <w:b w:val="0"/>
          <w:sz w:val="28"/>
          <w:szCs w:val="28"/>
        </w:rPr>
      </w:pPr>
    </w:p>
    <w:p w:rsidR="00454019" w:rsidRDefault="009F00EB" w:rsidP="000B1A05">
      <w:pPr>
        <w:suppressAutoHyphens w:val="0"/>
        <w:autoSpaceDE w:val="0"/>
        <w:autoSpaceDN w:val="0"/>
        <w:adjustRightInd w:val="0"/>
        <w:ind w:firstLine="0"/>
        <w:jc w:val="center"/>
        <w:rPr>
          <w:b/>
          <w:szCs w:val="27"/>
        </w:rPr>
      </w:pPr>
      <w:r w:rsidRPr="00EA0F30">
        <w:rPr>
          <w:b/>
          <w:szCs w:val="27"/>
        </w:rPr>
        <w:t>О</w:t>
      </w:r>
      <w:r w:rsidR="00454019">
        <w:rPr>
          <w:b/>
          <w:szCs w:val="27"/>
        </w:rPr>
        <w:t xml:space="preserve"> внесении изменений </w:t>
      </w:r>
      <w:r w:rsidR="00E80499" w:rsidRPr="00E80499">
        <w:rPr>
          <w:b/>
          <w:szCs w:val="27"/>
        </w:rPr>
        <w:t xml:space="preserve">в постановление Правительства Свердловской области от 01.10.2014 № 847-ПП «О Министерстве экономики </w:t>
      </w:r>
      <w:r w:rsidR="00E80499" w:rsidRPr="00E80499">
        <w:rPr>
          <w:b/>
          <w:szCs w:val="27"/>
        </w:rPr>
        <w:br/>
      </w:r>
      <w:r w:rsidR="00E80499">
        <w:rPr>
          <w:b/>
          <w:szCs w:val="27"/>
        </w:rPr>
        <w:t>Свердловской области»</w:t>
      </w:r>
    </w:p>
    <w:p w:rsidR="00183C19" w:rsidRPr="00E80499" w:rsidRDefault="00183C19" w:rsidP="000B1A05">
      <w:pPr>
        <w:suppressAutoHyphens w:val="0"/>
        <w:autoSpaceDE w:val="0"/>
        <w:autoSpaceDN w:val="0"/>
        <w:adjustRightInd w:val="0"/>
        <w:ind w:firstLine="0"/>
        <w:jc w:val="center"/>
        <w:rPr>
          <w:b/>
          <w:szCs w:val="27"/>
        </w:rPr>
      </w:pPr>
    </w:p>
    <w:p w:rsidR="000B1A05" w:rsidRDefault="000B1A05" w:rsidP="009F00EB">
      <w:pPr>
        <w:suppressAutoHyphens w:val="0"/>
        <w:autoSpaceDE w:val="0"/>
        <w:autoSpaceDN w:val="0"/>
        <w:adjustRightInd w:val="0"/>
        <w:rPr>
          <w:rFonts w:ascii="Times New Roman CYR" w:hAnsi="Times New Roman CYR" w:cs="Times New Roman CYR"/>
          <w:szCs w:val="28"/>
        </w:rPr>
      </w:pPr>
    </w:p>
    <w:p w:rsidR="00CF30DB" w:rsidRPr="00CF30DB" w:rsidRDefault="009F00EB" w:rsidP="00CF30DB">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В</w:t>
      </w:r>
      <w:r w:rsidR="00272A82" w:rsidRPr="005803B7">
        <w:rPr>
          <w:rFonts w:ascii="Times New Roman CYR" w:hAnsi="Times New Roman CYR" w:cs="Times New Roman CYR"/>
          <w:szCs w:val="28"/>
        </w:rPr>
        <w:t xml:space="preserve"> </w:t>
      </w:r>
      <w:r w:rsidR="000B1A05" w:rsidRPr="005803B7">
        <w:rPr>
          <w:rFonts w:ascii="Times New Roman CYR" w:hAnsi="Times New Roman CYR" w:cs="Times New Roman CYR"/>
          <w:szCs w:val="28"/>
        </w:rPr>
        <w:t xml:space="preserve">целях реализации </w:t>
      </w:r>
      <w:hyperlink r:id="rId7" w:history="1">
        <w:r w:rsidR="001C1C84" w:rsidRPr="005803B7">
          <w:rPr>
            <w:rFonts w:ascii="Times New Roman CYR" w:hAnsi="Times New Roman CYR" w:cs="Times New Roman CYR"/>
            <w:szCs w:val="28"/>
          </w:rPr>
          <w:t>статьи 13</w:t>
        </w:r>
      </w:hyperlink>
      <w:r w:rsidR="001C1C84" w:rsidRPr="005803B7">
        <w:rPr>
          <w:rFonts w:ascii="Times New Roman CYR" w:hAnsi="Times New Roman CYR" w:cs="Times New Roman CYR"/>
          <w:szCs w:val="28"/>
        </w:rPr>
        <w:t xml:space="preserve"> Областного </w:t>
      </w:r>
      <w:hyperlink r:id="rId8" w:history="1">
        <w:r w:rsidR="001C1C84" w:rsidRPr="005803B7">
          <w:rPr>
            <w:rFonts w:ascii="Times New Roman CYR" w:hAnsi="Times New Roman CYR" w:cs="Times New Roman CYR"/>
            <w:szCs w:val="28"/>
          </w:rPr>
          <w:t>закона</w:t>
        </w:r>
      </w:hyperlink>
      <w:r w:rsidR="001C1C84" w:rsidRPr="005803B7">
        <w:rPr>
          <w:rFonts w:ascii="Times New Roman CYR" w:hAnsi="Times New Roman CYR" w:cs="Times New Roman CYR"/>
          <w:szCs w:val="28"/>
        </w:rPr>
        <w:t xml:space="preserve"> от 24 декабря 1996 года № 58-ОЗ «Об исполнительных органах государственной власти Свердловской области», </w:t>
      </w:r>
      <w:hyperlink r:id="rId9" w:history="1">
        <w:r w:rsidR="001C1C84" w:rsidRPr="005803B7">
          <w:rPr>
            <w:rFonts w:ascii="Times New Roman CYR" w:hAnsi="Times New Roman CYR" w:cs="Times New Roman CYR"/>
            <w:szCs w:val="28"/>
          </w:rPr>
          <w:t>Указа</w:t>
        </w:r>
      </w:hyperlink>
      <w:r w:rsidR="001C1C84" w:rsidRPr="005803B7">
        <w:rPr>
          <w:rFonts w:ascii="Times New Roman CYR" w:hAnsi="Times New Roman CYR" w:cs="Times New Roman CYR"/>
          <w:szCs w:val="28"/>
        </w:rPr>
        <w:t xml:space="preserve"> Губернатора Свердловской области от </w:t>
      </w:r>
      <w:r w:rsidR="00CF30DB">
        <w:rPr>
          <w:rFonts w:ascii="Times New Roman CYR" w:hAnsi="Times New Roman CYR" w:cs="Times New Roman CYR"/>
          <w:szCs w:val="28"/>
        </w:rPr>
        <w:t xml:space="preserve">23.01.2017 </w:t>
      </w:r>
      <w:r w:rsidR="001C1C84" w:rsidRPr="005803B7">
        <w:rPr>
          <w:rFonts w:ascii="Times New Roman CYR" w:hAnsi="Times New Roman CYR" w:cs="Times New Roman CYR"/>
          <w:szCs w:val="28"/>
        </w:rPr>
        <w:t>№</w:t>
      </w:r>
      <w:r w:rsidR="00CF30DB">
        <w:rPr>
          <w:rFonts w:ascii="Times New Roman CYR" w:hAnsi="Times New Roman CYR" w:cs="Times New Roman CYR"/>
          <w:szCs w:val="28"/>
        </w:rPr>
        <w:t> 15-УГ</w:t>
      </w:r>
      <w:r w:rsidR="001C1C84" w:rsidRPr="005803B7">
        <w:rPr>
          <w:rFonts w:ascii="Times New Roman CYR" w:hAnsi="Times New Roman CYR" w:cs="Times New Roman CYR"/>
          <w:szCs w:val="28"/>
        </w:rPr>
        <w:t xml:space="preserve"> «О </w:t>
      </w:r>
      <w:r w:rsidR="00CF30DB" w:rsidRPr="00CF30DB">
        <w:rPr>
          <w:rFonts w:ascii="Times New Roman CYR" w:hAnsi="Times New Roman CYR" w:cs="Times New Roman CYR"/>
          <w:szCs w:val="28"/>
        </w:rPr>
        <w:t>внесении изменений в Указ Губернатора Свердловской области от 22.06.2012 № 427-УГ «О Правительстве Свердловской области и исполнительных органах государственной власти Свердловской области</w:t>
      </w:r>
      <w:r w:rsidR="001C1C84" w:rsidRPr="005803B7">
        <w:rPr>
          <w:rFonts w:ascii="Times New Roman CYR" w:hAnsi="Times New Roman CYR" w:cs="Times New Roman CYR"/>
          <w:szCs w:val="28"/>
        </w:rPr>
        <w:t>» Пра</w:t>
      </w:r>
      <w:r w:rsidR="00CF30DB">
        <w:rPr>
          <w:rFonts w:ascii="Times New Roman CYR" w:hAnsi="Times New Roman CYR" w:cs="Times New Roman CYR"/>
          <w:szCs w:val="28"/>
        </w:rPr>
        <w:t>вительство Свердловской области</w:t>
      </w:r>
    </w:p>
    <w:p w:rsidR="009F00EB" w:rsidRPr="005803B7" w:rsidRDefault="009F00EB" w:rsidP="009F00EB">
      <w:pPr>
        <w:suppressAutoHyphens w:val="0"/>
        <w:autoSpaceDE w:val="0"/>
        <w:autoSpaceDN w:val="0"/>
        <w:adjustRightInd w:val="0"/>
        <w:ind w:firstLine="0"/>
        <w:jc w:val="left"/>
        <w:rPr>
          <w:rFonts w:ascii="Times New Roman CYR" w:hAnsi="Times New Roman CYR" w:cs="Times New Roman CYR"/>
          <w:szCs w:val="28"/>
        </w:rPr>
      </w:pPr>
      <w:r w:rsidRPr="005803B7">
        <w:rPr>
          <w:rFonts w:ascii="Times New Roman CYR" w:hAnsi="Times New Roman CYR" w:cs="Times New Roman CYR"/>
          <w:b/>
          <w:bCs/>
          <w:szCs w:val="28"/>
        </w:rPr>
        <w:t>ПОСТАНОВЛЯЕТ</w:t>
      </w:r>
      <w:r w:rsidRPr="005803B7">
        <w:rPr>
          <w:rFonts w:ascii="Times New Roman CYR" w:hAnsi="Times New Roman CYR" w:cs="Times New Roman CYR"/>
          <w:szCs w:val="28"/>
        </w:rPr>
        <w:t>:</w:t>
      </w:r>
    </w:p>
    <w:p w:rsidR="00FE29CE" w:rsidRDefault="008754CA" w:rsidP="001C1C84">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w:t>
      </w:r>
      <w:r w:rsidR="00FE29CE">
        <w:rPr>
          <w:rFonts w:ascii="Times New Roman CYR" w:hAnsi="Times New Roman CYR" w:cs="Times New Roman CYR"/>
          <w:szCs w:val="28"/>
        </w:rPr>
        <w:t>Переименовать Министерство экономики Свердловской области в Министерство экономики и территориального развития Свердловской области.</w:t>
      </w:r>
    </w:p>
    <w:p w:rsidR="00203697" w:rsidRDefault="00203697" w:rsidP="001C1C84">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2. </w:t>
      </w:r>
      <w:r w:rsidRPr="00203697">
        <w:rPr>
          <w:rFonts w:ascii="Times New Roman CYR" w:hAnsi="Times New Roman CYR" w:cs="Times New Roman CYR"/>
          <w:szCs w:val="28"/>
        </w:rPr>
        <w:t>Министерству экономики Свердловской области осуществить комплекс мер по переименованию и внесению изменений в учредительные документы юридического лица в соответствии с действующим законодательством</w:t>
      </w:r>
      <w:r>
        <w:rPr>
          <w:rFonts w:ascii="Times New Roman CYR" w:hAnsi="Times New Roman CYR" w:cs="Times New Roman CYR"/>
          <w:szCs w:val="28"/>
        </w:rPr>
        <w:t>.</w:t>
      </w:r>
    </w:p>
    <w:p w:rsidR="00FE29CE" w:rsidRDefault="00203697" w:rsidP="001C1C84">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w:t>
      </w:r>
      <w:r w:rsidR="00FE29CE">
        <w:rPr>
          <w:rFonts w:ascii="Times New Roman CYR" w:hAnsi="Times New Roman CYR" w:cs="Times New Roman CYR"/>
          <w:szCs w:val="28"/>
        </w:rPr>
        <w:t>. Утвердить структуру Министерства экономики и территориального развития Свердловской области (прилагается).</w:t>
      </w:r>
    </w:p>
    <w:p w:rsidR="001C1C84" w:rsidRPr="005803B7" w:rsidRDefault="00203697" w:rsidP="001C1C84">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4</w:t>
      </w:r>
      <w:r w:rsidR="005B7559">
        <w:rPr>
          <w:rFonts w:ascii="Times New Roman CYR" w:hAnsi="Times New Roman CYR" w:cs="Times New Roman CYR"/>
          <w:szCs w:val="28"/>
        </w:rPr>
        <w:t>. </w:t>
      </w:r>
      <w:r w:rsidR="001C1C84" w:rsidRPr="005803B7">
        <w:rPr>
          <w:rFonts w:ascii="Times New Roman CYR" w:hAnsi="Times New Roman CYR" w:cs="Times New Roman CYR"/>
          <w:szCs w:val="28"/>
        </w:rPr>
        <w:t>Внести в постановление Правительства</w:t>
      </w:r>
      <w:r w:rsidR="001D1607" w:rsidRPr="005803B7">
        <w:rPr>
          <w:rFonts w:ascii="Times New Roman CYR" w:hAnsi="Times New Roman CYR" w:cs="Times New Roman CYR"/>
          <w:szCs w:val="28"/>
        </w:rPr>
        <w:t xml:space="preserve"> Свердловской области от </w:t>
      </w:r>
      <w:r w:rsidR="001C1C84" w:rsidRPr="005803B7">
        <w:rPr>
          <w:rFonts w:ascii="Times New Roman CYR" w:hAnsi="Times New Roman CYR" w:cs="Times New Roman CYR"/>
          <w:szCs w:val="28"/>
        </w:rPr>
        <w:t>01.10.2014 № 847-ПП «О Министерстве экономики Свердловской области» («Областная газета», 2014, 10 октября, № 187) следующее изменение:</w:t>
      </w:r>
    </w:p>
    <w:p w:rsidR="001C1C84" w:rsidRDefault="001C1C84" w:rsidP="001C1C84">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в наименовании и по тексту слова «Министерство экономики Свердловской области» в соответствующем падеже заменить словами «Министерство экономики и территориального развития Свердловской об</w:t>
      </w:r>
      <w:r w:rsidR="001D1607" w:rsidRPr="005803B7">
        <w:rPr>
          <w:rFonts w:ascii="Times New Roman CYR" w:hAnsi="Times New Roman CYR" w:cs="Times New Roman CYR"/>
          <w:szCs w:val="28"/>
        </w:rPr>
        <w:t>ласти» в соответствующем падеже;</w:t>
      </w:r>
    </w:p>
    <w:p w:rsidR="00FE29CE" w:rsidRPr="005803B7" w:rsidRDefault="00FE29CE" w:rsidP="001C1C84">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 подпункт 2 пункта 1 признать утратившим силу.</w:t>
      </w:r>
    </w:p>
    <w:p w:rsidR="001D1607" w:rsidRPr="005803B7" w:rsidRDefault="00FE29CE" w:rsidP="001D1607">
      <w:pPr>
        <w:suppressAutoHyphens w:val="0"/>
        <w:autoSpaceDE w:val="0"/>
        <w:autoSpaceDN w:val="0"/>
        <w:adjustRightInd w:val="0"/>
        <w:rPr>
          <w:szCs w:val="28"/>
        </w:rPr>
      </w:pPr>
      <w:r>
        <w:rPr>
          <w:szCs w:val="28"/>
        </w:rPr>
        <w:t>3</w:t>
      </w:r>
      <w:r w:rsidR="001D1607" w:rsidRPr="005803B7">
        <w:rPr>
          <w:szCs w:val="28"/>
        </w:rPr>
        <w:t xml:space="preserve">) в подпункте 3 пункта 1 слова «в количестве 71 единицы с фондом по должностным окладам в месяц в сумме 1458953 рублей» заменить словами </w:t>
      </w:r>
      <w:r w:rsidR="001D1607" w:rsidRPr="005803B7">
        <w:rPr>
          <w:szCs w:val="28"/>
        </w:rPr>
        <w:br/>
        <w:t>«в количестве 7</w:t>
      </w:r>
      <w:r w:rsidR="00020588" w:rsidRPr="005803B7">
        <w:rPr>
          <w:szCs w:val="28"/>
        </w:rPr>
        <w:t>4</w:t>
      </w:r>
      <w:r w:rsidR="001D1607" w:rsidRPr="005803B7">
        <w:rPr>
          <w:szCs w:val="28"/>
        </w:rPr>
        <w:t xml:space="preserve"> единиц с фондом по должностным окладам в месяц </w:t>
      </w:r>
      <w:r w:rsidR="001D1607" w:rsidRPr="005803B7">
        <w:rPr>
          <w:szCs w:val="28"/>
        </w:rPr>
        <w:br/>
        <w:t xml:space="preserve">в сумме </w:t>
      </w:r>
      <w:r w:rsidR="00020588" w:rsidRPr="005803B7">
        <w:rPr>
          <w:szCs w:val="28"/>
        </w:rPr>
        <w:t>1538334</w:t>
      </w:r>
      <w:r w:rsidR="001D1607" w:rsidRPr="005803B7">
        <w:rPr>
          <w:szCs w:val="28"/>
        </w:rPr>
        <w:t xml:space="preserve"> рубля», слова «в количестве 70 единиц с фондом по должностным окладам в месяц в сумме 1420468 рублей» заменить словами «в количестве 7</w:t>
      </w:r>
      <w:r w:rsidR="00020588" w:rsidRPr="005803B7">
        <w:rPr>
          <w:szCs w:val="28"/>
        </w:rPr>
        <w:t>3</w:t>
      </w:r>
      <w:r w:rsidR="001D1607" w:rsidRPr="005803B7">
        <w:rPr>
          <w:szCs w:val="28"/>
        </w:rPr>
        <w:t> единиц</w:t>
      </w:r>
      <w:r w:rsidR="00020588" w:rsidRPr="005803B7">
        <w:rPr>
          <w:szCs w:val="28"/>
        </w:rPr>
        <w:t>ы</w:t>
      </w:r>
      <w:r w:rsidR="001D1607" w:rsidRPr="005803B7">
        <w:rPr>
          <w:szCs w:val="28"/>
        </w:rPr>
        <w:t xml:space="preserve"> с фондом по должностным окладам в месяц в сумме </w:t>
      </w:r>
      <w:r w:rsidR="00020588" w:rsidRPr="005803B7">
        <w:rPr>
          <w:szCs w:val="28"/>
        </w:rPr>
        <w:t>1499849 </w:t>
      </w:r>
      <w:r w:rsidR="001D1607" w:rsidRPr="005803B7">
        <w:rPr>
          <w:szCs w:val="28"/>
        </w:rPr>
        <w:t>рублей»;</w:t>
      </w:r>
    </w:p>
    <w:p w:rsidR="00D908FF" w:rsidRPr="005803B7" w:rsidRDefault="00203697" w:rsidP="009F00EB">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5</w:t>
      </w:r>
      <w:r w:rsidR="001C1C84" w:rsidRPr="005803B7">
        <w:rPr>
          <w:rFonts w:ascii="Times New Roman CYR" w:hAnsi="Times New Roman CYR" w:cs="Times New Roman CYR"/>
          <w:szCs w:val="28"/>
        </w:rPr>
        <w:t>.</w:t>
      </w:r>
      <w:r w:rsidR="005B7559">
        <w:rPr>
          <w:rFonts w:ascii="Times New Roman CYR" w:hAnsi="Times New Roman CYR" w:cs="Times New Roman CYR"/>
          <w:szCs w:val="28"/>
        </w:rPr>
        <w:t> </w:t>
      </w:r>
      <w:r w:rsidR="00D908FF" w:rsidRPr="005803B7">
        <w:rPr>
          <w:rFonts w:ascii="Times New Roman CYR" w:hAnsi="Times New Roman CYR" w:cs="Times New Roman CYR"/>
          <w:szCs w:val="28"/>
        </w:rPr>
        <w:t>Внести в Положение о Министерстве экономики Свердловской области, утвержденное постановлением Правительства Свердловской области от 01.10.2014 № 847-ПП «О Министерстве экономики Свердловской области», следующее изменение:</w:t>
      </w:r>
    </w:p>
    <w:p w:rsidR="001C1C84" w:rsidRPr="005803B7" w:rsidRDefault="001C1C84" w:rsidP="009F00EB">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lastRenderedPageBreak/>
        <w:t>1) пункт 1 изложить в следующей редакции:</w:t>
      </w:r>
    </w:p>
    <w:p w:rsidR="001E20F2" w:rsidRPr="005803B7" w:rsidRDefault="001C1C84" w:rsidP="001E20F2">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w:t>
      </w:r>
      <w:hyperlink r:id="rId10" w:history="1">
        <w:r w:rsidRPr="005803B7">
          <w:rPr>
            <w:rFonts w:ascii="Times New Roman CYR" w:hAnsi="Times New Roman CYR" w:cs="Times New Roman CYR"/>
            <w:szCs w:val="28"/>
          </w:rPr>
          <w:t>Министерство</w:t>
        </w:r>
      </w:hyperlink>
      <w:r w:rsidRPr="005803B7">
        <w:rPr>
          <w:rFonts w:ascii="Times New Roman CYR" w:hAnsi="Times New Roman CYR" w:cs="Times New Roman CYR"/>
          <w:szCs w:val="28"/>
        </w:rPr>
        <w:t xml:space="preserve"> экономики и территориального развития Свердловской области (далее - Министерство) </w:t>
      </w:r>
      <w:r w:rsidR="001E20F2" w:rsidRPr="005803B7">
        <w:rPr>
          <w:rFonts w:ascii="Times New Roman CYR" w:hAnsi="Times New Roman CYR" w:cs="Times New Roman CYR"/>
          <w:szCs w:val="28"/>
        </w:rPr>
        <w:t>является уполномоченным исполнительным органом государственной власти Свердловской области в сфере проведения единой государственной экономической политики, осуществляющим функции по выработке региональной политики и нормативно-правовому регулированию в сфере стратегического планирования, анализа и прогнозирования социально-экономического развития Свердловской области, оплаты труда работников государственных учреждений Свердловской области, развития муниципальных образований, расположенных на территории Свердловской области, с применением методов эффективного регулирования экономики.</w:t>
      </w:r>
    </w:p>
    <w:p w:rsidR="00444235" w:rsidRPr="005803B7" w:rsidRDefault="001E20F2" w:rsidP="001E20F2">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Министерство </w:t>
      </w:r>
      <w:r w:rsidR="001C1C84" w:rsidRPr="005803B7">
        <w:rPr>
          <w:rFonts w:ascii="Times New Roman CYR" w:hAnsi="Times New Roman CYR" w:cs="Times New Roman CYR"/>
          <w:szCs w:val="28"/>
        </w:rPr>
        <w:t>является</w:t>
      </w:r>
      <w:r w:rsidR="00444235" w:rsidRPr="005803B7">
        <w:rPr>
          <w:rFonts w:ascii="Times New Roman CYR" w:hAnsi="Times New Roman CYR" w:cs="Times New Roman CYR"/>
          <w:szCs w:val="28"/>
        </w:rPr>
        <w:t>:</w:t>
      </w:r>
    </w:p>
    <w:p w:rsidR="001E20F2" w:rsidRPr="005803B7" w:rsidRDefault="001E20F2" w:rsidP="00444235">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уполномоченным исполнительным органом государственной власти Свердловской области в сфере стратегического планирования;</w:t>
      </w:r>
    </w:p>
    <w:p w:rsidR="00444235" w:rsidRPr="005803B7" w:rsidRDefault="001E20F2" w:rsidP="00444235">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w:t>
      </w:r>
      <w:r w:rsidR="00444235" w:rsidRPr="005803B7">
        <w:rPr>
          <w:rFonts w:ascii="Times New Roman CYR" w:hAnsi="Times New Roman CYR" w:cs="Times New Roman CYR"/>
          <w:szCs w:val="28"/>
        </w:rPr>
        <w:t>) исполнительным органом государственной власти Свердловской области, уполномоченным осуществлять разработку, корректировку, мониторинг и контроль реализации прогноза социально-экономического развития Свердловской области на среднесрочный период;</w:t>
      </w:r>
    </w:p>
    <w:p w:rsidR="00444235" w:rsidRPr="005803B7" w:rsidRDefault="001E20F2" w:rsidP="00444235">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3</w:t>
      </w:r>
      <w:r w:rsidR="00444235" w:rsidRPr="005803B7">
        <w:rPr>
          <w:rFonts w:ascii="Times New Roman CYR" w:hAnsi="Times New Roman CYR" w:cs="Times New Roman CYR"/>
          <w:szCs w:val="28"/>
        </w:rPr>
        <w:t>) исполнительным органом государственной власти Свердловской области, уполномоченным на осуществление разработки, корректировки, мониторинга и контроля реализации прогноза социально-экономического развития Свердловской области на долгосрочный период;</w:t>
      </w:r>
    </w:p>
    <w:p w:rsidR="00444235" w:rsidRPr="005803B7" w:rsidRDefault="001E20F2" w:rsidP="00444235">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4</w:t>
      </w:r>
      <w:r w:rsidR="00444235" w:rsidRPr="005803B7">
        <w:rPr>
          <w:rFonts w:ascii="Times New Roman CYR" w:hAnsi="Times New Roman CYR" w:cs="Times New Roman CYR"/>
          <w:szCs w:val="28"/>
        </w:rPr>
        <w:t>) исполнительным органом государственной власти Свердловской области, уполномоченным на осуществление методического обеспечения в целях унификации подходов к разработке отраслевых и межотраслевых стратегий социально-экономического развития Свердловской области;</w:t>
      </w:r>
    </w:p>
    <w:p w:rsidR="00444235" w:rsidRPr="005803B7" w:rsidRDefault="00444235" w:rsidP="00444235">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5) уполномоченным исполнительным органом государственной власти Свердловской области в сфере организационного и методического обеспечения разработки плана мероприятий по реализации Стратегии социально-экономического развития Свердловской области;</w:t>
      </w:r>
    </w:p>
    <w:p w:rsidR="00444235" w:rsidRPr="005803B7" w:rsidRDefault="00444235"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6) уполномоченным исполнительным органом государственной власти Свердловской области по проведению экспертизы административных регламентов исполнения государственных функций и административных регламентов предоставления государственных услуг</w:t>
      </w:r>
      <w:r w:rsidR="008B5FBA" w:rsidRPr="005803B7">
        <w:rPr>
          <w:rFonts w:ascii="Times New Roman CYR" w:hAnsi="Times New Roman CYR" w:cs="Times New Roman CYR"/>
          <w:szCs w:val="28"/>
        </w:rPr>
        <w:t>;</w:t>
      </w:r>
    </w:p>
    <w:p w:rsidR="008B5FBA" w:rsidRPr="005803B7" w:rsidRDefault="008B5FBA"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7) исполнительным органом государственной власти Свердловской области, уполномоченным по ведению информационного ресурса регионального реестра</w:t>
      </w:r>
      <w:r w:rsidR="000D61AB" w:rsidRPr="005803B7">
        <w:rPr>
          <w:rFonts w:ascii="Times New Roman CYR" w:hAnsi="Times New Roman CYR" w:cs="Times New Roman CYR"/>
          <w:szCs w:val="28"/>
        </w:rPr>
        <w:t xml:space="preserve"> государственных и муниципальных услуг (функций) Свердловской области</w:t>
      </w:r>
      <w:r w:rsidRPr="005803B7">
        <w:rPr>
          <w:rFonts w:ascii="Times New Roman CYR" w:hAnsi="Times New Roman CYR" w:cs="Times New Roman CYR"/>
          <w:szCs w:val="28"/>
        </w:rPr>
        <w:t>;</w:t>
      </w:r>
    </w:p>
    <w:p w:rsidR="008B5FBA" w:rsidRPr="005803B7" w:rsidRDefault="008B5FBA"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8) исполнительным органом государственной власти Свердловской области, уполномоченным на проведение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p>
    <w:p w:rsidR="008B5FBA" w:rsidRPr="005803B7" w:rsidRDefault="008B5FBA"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9) исполнительным органом государственной власти Свердловской области, уполномоченным представлять в деле о банкротстве и в процедурах, применяемых </w:t>
      </w:r>
      <w:r w:rsidRPr="005803B7">
        <w:rPr>
          <w:rFonts w:ascii="Times New Roman CYR" w:hAnsi="Times New Roman CYR" w:cs="Times New Roman CYR"/>
          <w:szCs w:val="28"/>
        </w:rPr>
        <w:lastRenderedPageBreak/>
        <w:t>в деле о банкротстве, требования по денежным обязательствам Свердловской области.</w:t>
      </w:r>
    </w:p>
    <w:p w:rsidR="00AE20D7" w:rsidRDefault="008B5FBA"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Министерство осуществляет координацию деятельности Департамента по труду и занятости населения Свердловской области.</w:t>
      </w:r>
    </w:p>
    <w:p w:rsidR="008B5FBA" w:rsidRPr="005803B7" w:rsidRDefault="00AE20D7" w:rsidP="000854E6">
      <w:pPr>
        <w:tabs>
          <w:tab w:val="left" w:pos="993"/>
        </w:tabs>
        <w:suppressAutoHyphens w:val="0"/>
        <w:autoSpaceDE w:val="0"/>
        <w:autoSpaceDN w:val="0"/>
        <w:adjustRightInd w:val="0"/>
        <w:rPr>
          <w:rFonts w:ascii="Times New Roman CYR" w:hAnsi="Times New Roman CYR" w:cs="Times New Roman CYR"/>
          <w:szCs w:val="28"/>
        </w:rPr>
      </w:pPr>
      <w:r w:rsidRPr="00AE20D7">
        <w:rPr>
          <w:rFonts w:ascii="Times New Roman CYR" w:hAnsi="Times New Roman CYR" w:cs="Times New Roman CYR"/>
          <w:szCs w:val="28"/>
        </w:rPr>
        <w:t>Министерство осуществляет функции и полномочия учредителя государственного бюджетного учреждения Свердловской области</w:t>
      </w:r>
      <w:r>
        <w:rPr>
          <w:rFonts w:ascii="Times New Roman CYR" w:hAnsi="Times New Roman CYR" w:cs="Times New Roman CYR"/>
          <w:szCs w:val="28"/>
        </w:rPr>
        <w:t xml:space="preserve"> </w:t>
      </w:r>
      <w:r w:rsidR="006E799D" w:rsidRPr="006E799D">
        <w:rPr>
          <w:rFonts w:ascii="Times New Roman CYR" w:hAnsi="Times New Roman CYR" w:cs="Times New Roman CYR"/>
          <w:szCs w:val="28"/>
        </w:rPr>
        <w:t>Многофункциональный центр предоставления государственных и муниципальных услуг</w:t>
      </w:r>
      <w:r w:rsidR="006E799D">
        <w:rPr>
          <w:rFonts w:ascii="Times New Roman CYR" w:hAnsi="Times New Roman CYR" w:cs="Times New Roman CYR"/>
          <w:szCs w:val="28"/>
        </w:rPr>
        <w:t>.</w:t>
      </w:r>
      <w:r w:rsidR="008B5FBA" w:rsidRPr="005803B7">
        <w:rPr>
          <w:rFonts w:ascii="Times New Roman CYR" w:hAnsi="Times New Roman CYR" w:cs="Times New Roman CYR"/>
          <w:szCs w:val="28"/>
        </w:rPr>
        <w:t>»;</w:t>
      </w:r>
    </w:p>
    <w:p w:rsidR="00583300" w:rsidRDefault="001E20F2"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w:t>
      </w:r>
      <w:r w:rsidR="00310421">
        <w:rPr>
          <w:rFonts w:ascii="Times New Roman CYR" w:hAnsi="Times New Roman CYR" w:cs="Times New Roman CYR"/>
          <w:szCs w:val="28"/>
        </w:rPr>
        <w:t>)</w:t>
      </w:r>
      <w:r w:rsidRPr="005803B7">
        <w:rPr>
          <w:rFonts w:ascii="Times New Roman CYR" w:hAnsi="Times New Roman CYR" w:cs="Times New Roman CYR"/>
          <w:szCs w:val="28"/>
        </w:rPr>
        <w:t> </w:t>
      </w:r>
      <w:r w:rsidR="00583300">
        <w:rPr>
          <w:rFonts w:ascii="Times New Roman CYR" w:hAnsi="Times New Roman CYR" w:cs="Times New Roman CYR"/>
          <w:szCs w:val="28"/>
        </w:rPr>
        <w:t>пункт 6 изложить с в следующей редакции:</w:t>
      </w:r>
    </w:p>
    <w:p w:rsidR="00583300" w:rsidRDefault="00583300" w:rsidP="00583300">
      <w:pPr>
        <w:suppressAutoHyphens w:val="0"/>
        <w:autoSpaceDE w:val="0"/>
        <w:autoSpaceDN w:val="0"/>
        <w:adjustRightInd w:val="0"/>
        <w:ind w:firstLine="540"/>
        <w:rPr>
          <w:rFonts w:ascii="Times New Roman CYR" w:eastAsiaTheme="minorHAnsi" w:hAnsi="Times New Roman CYR" w:cs="Times New Roman CYR"/>
          <w:szCs w:val="28"/>
        </w:rPr>
      </w:pPr>
      <w:r>
        <w:rPr>
          <w:rFonts w:ascii="Times New Roman CYR" w:hAnsi="Times New Roman CYR" w:cs="Times New Roman CYR"/>
          <w:szCs w:val="28"/>
        </w:rPr>
        <w:t xml:space="preserve">«6. </w:t>
      </w:r>
      <w:r>
        <w:rPr>
          <w:rFonts w:ascii="Times New Roman CYR" w:eastAsiaTheme="minorHAnsi" w:hAnsi="Times New Roman CYR" w:cs="Times New Roman CYR"/>
          <w:szCs w:val="28"/>
        </w:rPr>
        <w:t>Сокращенное наименование Министерства </w:t>
      </w:r>
      <w:r>
        <w:rPr>
          <w:rFonts w:eastAsiaTheme="minorHAnsi"/>
          <w:szCs w:val="28"/>
        </w:rPr>
        <w:t>−</w:t>
      </w:r>
      <w:r>
        <w:rPr>
          <w:rFonts w:ascii="Times New Roman CYR" w:eastAsiaTheme="minorHAnsi" w:hAnsi="Times New Roman CYR" w:cs="Times New Roman CYR"/>
          <w:szCs w:val="28"/>
        </w:rPr>
        <w:t xml:space="preserve"> Минэкономики и </w:t>
      </w:r>
      <w:proofErr w:type="spellStart"/>
      <w:r>
        <w:rPr>
          <w:rFonts w:ascii="Times New Roman CYR" w:eastAsiaTheme="minorHAnsi" w:hAnsi="Times New Roman CYR" w:cs="Times New Roman CYR"/>
          <w:szCs w:val="28"/>
        </w:rPr>
        <w:t>терразвития</w:t>
      </w:r>
      <w:proofErr w:type="spellEnd"/>
      <w:r>
        <w:rPr>
          <w:rFonts w:ascii="Times New Roman CYR" w:eastAsiaTheme="minorHAnsi" w:hAnsi="Times New Roman CYR" w:cs="Times New Roman CYR"/>
          <w:szCs w:val="28"/>
        </w:rPr>
        <w:t xml:space="preserve"> СО.»;</w:t>
      </w:r>
    </w:p>
    <w:p w:rsidR="00D908FF" w:rsidRPr="005803B7" w:rsidRDefault="00583300"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3) </w:t>
      </w:r>
      <w:r w:rsidR="00901995" w:rsidRPr="005803B7">
        <w:rPr>
          <w:rFonts w:ascii="Times New Roman CYR" w:hAnsi="Times New Roman CYR" w:cs="Times New Roman CYR"/>
          <w:szCs w:val="28"/>
        </w:rPr>
        <w:t>главу 2 изложить в следующей редакции:</w:t>
      </w:r>
    </w:p>
    <w:p w:rsidR="00901995" w:rsidRPr="005803B7" w:rsidRDefault="00901995"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«Глава 2. Полномочия, функции и права Министерства</w:t>
      </w:r>
    </w:p>
    <w:p w:rsidR="00E807EE" w:rsidRPr="005803B7" w:rsidRDefault="00C74F57"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7. В сфере проведения единой государственной экономической политики Министерство </w:t>
      </w:r>
      <w:r w:rsidR="00E807EE" w:rsidRPr="005803B7">
        <w:rPr>
          <w:rFonts w:ascii="Times New Roman CYR" w:hAnsi="Times New Roman CYR" w:cs="Times New Roman CYR"/>
          <w:szCs w:val="28"/>
        </w:rPr>
        <w:t>как исполнительный орган государственной власти Свердловской области, уполномоченный осуществлять проведение экспертизы административных регламентов исполнения государственных функций и административных регламентов предоставления государственных услуг</w:t>
      </w:r>
      <w:r w:rsidR="00476344" w:rsidRPr="005803B7">
        <w:rPr>
          <w:rFonts w:ascii="Times New Roman CYR" w:hAnsi="Times New Roman CYR" w:cs="Times New Roman CYR"/>
          <w:szCs w:val="28"/>
        </w:rPr>
        <w:t>, проведение проверки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w:t>
      </w:r>
      <w:r w:rsidR="00E807EE" w:rsidRPr="005803B7">
        <w:rPr>
          <w:rFonts w:ascii="Times New Roman CYR" w:hAnsi="Times New Roman CYR" w:cs="Times New Roman CYR"/>
          <w:szCs w:val="28"/>
        </w:rPr>
        <w:t xml:space="preserve"> осуществляет следующие полномочия:</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осуществляет реализацию государственной экономической политики;</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 осуществляет реализацию единой государственной политики в области защиты прав юридических лиц, индивидуальных предпринимателей при осуществлении регионального государственного контроля (надзора);</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3) подготавливает сводные доклады об осуществлении государственного контроля (надзора), муниципального контроля и об эффективности такого контроля в Свердловской области</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4) осуществляет организацию регионального государственного контроля (надзора) в соответствующих сферах деятельности на территории Свердловской области. </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5) осуществляет методическое обеспечение деятельности по проведению публичных консультаций по проектам нормативных правовых актов Свердловской области, проектов муниципальных нормативных правовых актов и подготовке заключений об оценке регулирующего воздействия проектов нормативных правовых актов Свердловской области;</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6) осуществляет методическое обеспечение деятельности по подготовке проектов заключений о результатах экспертизы нормативных правовых актов Свердловской области, муниципальных нормативных правовых актов и проведению публичных консультаций по нормативным правовым актам Свердловской области;</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7) обеспечивает ведение сайтов в информационно-телекоммуникационной сети Интернет: "Административная реформа в Свердловской области" http://ar.gov66.ru, определенного в качестве официального сайта Свердловской </w:t>
      </w:r>
      <w:r w:rsidRPr="005803B7">
        <w:rPr>
          <w:rFonts w:ascii="Times New Roman CYR" w:hAnsi="Times New Roman CYR" w:cs="Times New Roman CYR"/>
          <w:szCs w:val="28"/>
        </w:rPr>
        <w:lastRenderedPageBreak/>
        <w:t>области по направлениям проведения административной реформы в Свердловской области; "Интернет-портал "Оценка регулирующего воздействия в Свердловской области" http://regulation.midural.ru,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8) осуществляет разработку ежегодного доклада Губернатора Свердловской области о достигнутых значениях показателей для оценки эффективности деятельности исполнительных органов государственной власти Свердловской области и разработка планов мероприятий по повышению эффективности деятельности исполнительных органов государственной власти Свердловской области; </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9) осуществляет организацию реализации мероприятий по достижению целевых показателей совершенствования системы государственного управления, предусмотренных </w:t>
      </w:r>
      <w:hyperlink r:id="rId11" w:history="1">
        <w:r w:rsidRPr="005803B7">
          <w:rPr>
            <w:rFonts w:ascii="Times New Roman CYR" w:hAnsi="Times New Roman CYR" w:cs="Times New Roman CYR"/>
            <w:szCs w:val="28"/>
          </w:rPr>
          <w:t>Указом</w:t>
        </w:r>
      </w:hyperlink>
      <w:r w:rsidRPr="005803B7">
        <w:rPr>
          <w:rFonts w:ascii="Times New Roman CYR" w:hAnsi="Times New Roman CYR" w:cs="Times New Roman CYR"/>
          <w:szCs w:val="28"/>
        </w:rPr>
        <w:t xml:space="preserve"> Президента Российской Федерации от 07 мая 2012 года № 601 «Об основных направлениях совершенствования системы государственного управления», и формирование сводной отчетности по его исполнению;</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10) проводит экспертизу административных регламентов исполнения государственных функций и административных регламентов предоставления государственных услуг;</w:t>
      </w:r>
    </w:p>
    <w:p w:rsidR="00020588" w:rsidRPr="005803B7" w:rsidRDefault="00020588"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11) осуществляет ведение Региональной государственной информационной системы «Реестр государственных и муниципальных услуг (функций) Свердловской области»;</w:t>
      </w:r>
    </w:p>
    <w:p w:rsidR="00901995"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12</w:t>
      </w:r>
      <w:r w:rsidR="00F558F1" w:rsidRPr="005803B7">
        <w:rPr>
          <w:rFonts w:ascii="Times New Roman CYR" w:hAnsi="Times New Roman CYR" w:cs="Times New Roman CYR"/>
          <w:szCs w:val="28"/>
        </w:rPr>
        <w:t>) осуществляет разработку предложений по совершенствованию законодательства о налогах и сборах на территории Свердловской области и осуществление мониторинга его применения</w:t>
      </w:r>
    </w:p>
    <w:p w:rsidR="00F558F1"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13</w:t>
      </w:r>
      <w:r w:rsidR="00F558F1" w:rsidRPr="005803B7">
        <w:rPr>
          <w:rFonts w:ascii="Times New Roman CYR" w:hAnsi="Times New Roman CYR" w:cs="Times New Roman CYR"/>
          <w:szCs w:val="28"/>
        </w:rPr>
        <w:t>) участвует в выработке и реализации единой государственной политики Российской Федерации в сфере бюджета и налогов Свердловской области;</w:t>
      </w:r>
    </w:p>
    <w:p w:rsidR="00F558F1"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14</w:t>
      </w:r>
      <w:r w:rsidR="00F558F1" w:rsidRPr="005803B7">
        <w:rPr>
          <w:rFonts w:ascii="Times New Roman CYR" w:hAnsi="Times New Roman CYR" w:cs="Times New Roman CYR"/>
          <w:szCs w:val="28"/>
        </w:rPr>
        <w:t xml:space="preserve">) обеспечивает разработку проекта потребительской корзины в Свердловской области, величины прожиточного </w:t>
      </w:r>
      <w:hyperlink r:id="rId12" w:history="1">
        <w:r w:rsidR="00F558F1" w:rsidRPr="005803B7">
          <w:rPr>
            <w:rFonts w:ascii="Times New Roman CYR" w:hAnsi="Times New Roman CYR" w:cs="Times New Roman CYR"/>
            <w:szCs w:val="28"/>
          </w:rPr>
          <w:t>минимума</w:t>
        </w:r>
      </w:hyperlink>
      <w:r w:rsidR="00F558F1" w:rsidRPr="005803B7">
        <w:rPr>
          <w:rFonts w:ascii="Times New Roman CYR" w:hAnsi="Times New Roman CYR" w:cs="Times New Roman CYR"/>
          <w:szCs w:val="28"/>
        </w:rPr>
        <w:t xml:space="preserve"> на душу населения и по основным социально-демографическим группам населения в Свердловской области;</w:t>
      </w:r>
    </w:p>
    <w:p w:rsidR="00F558F1"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15</w:t>
      </w:r>
      <w:r w:rsidR="00F558F1" w:rsidRPr="005803B7">
        <w:rPr>
          <w:rFonts w:ascii="Times New Roman CYR" w:hAnsi="Times New Roman CYR" w:cs="Times New Roman CYR"/>
          <w:szCs w:val="28"/>
        </w:rPr>
        <w:t>) осуществляет выработку и реализацию региональной демографической политики на территории Свердловской области;</w:t>
      </w:r>
    </w:p>
    <w:p w:rsidR="00F558F1"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16</w:t>
      </w:r>
      <w:r w:rsidR="00F558F1" w:rsidRPr="005803B7">
        <w:rPr>
          <w:rFonts w:ascii="Times New Roman CYR" w:hAnsi="Times New Roman CYR" w:cs="Times New Roman CYR"/>
          <w:szCs w:val="28"/>
        </w:rPr>
        <w:t>) осуществляет контроль за осуществлением органами местного самоуправления муниципальных образований, расположенных на территории Свердловской области, переданных им государственных полномочий по подготовке и проведению Всероссийской переписи населения в форме проверок готовности органов местного самоуправления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подготовке и проведению Всероссийской переписи населения, к проведению Всероссийской переписи населения;</w:t>
      </w:r>
    </w:p>
    <w:p w:rsidR="00F558F1"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17</w:t>
      </w:r>
      <w:r w:rsidR="00A053FE" w:rsidRPr="005803B7">
        <w:rPr>
          <w:rFonts w:ascii="Times New Roman CYR" w:hAnsi="Times New Roman CYR" w:cs="Times New Roman CYR"/>
          <w:szCs w:val="28"/>
        </w:rPr>
        <w:t xml:space="preserve">) осуществляет разработку </w:t>
      </w:r>
      <w:r w:rsidR="00F558F1" w:rsidRPr="005803B7">
        <w:rPr>
          <w:rFonts w:ascii="Times New Roman CYR" w:hAnsi="Times New Roman CYR" w:cs="Times New Roman CYR"/>
          <w:szCs w:val="28"/>
        </w:rPr>
        <w:t>прогноза баланса трудовых ресурсов в Свердловской области</w:t>
      </w:r>
      <w:r w:rsidR="008E758B" w:rsidRPr="005803B7">
        <w:rPr>
          <w:rFonts w:ascii="Times New Roman CYR" w:hAnsi="Times New Roman CYR" w:cs="Times New Roman CYR"/>
          <w:szCs w:val="28"/>
        </w:rPr>
        <w:t>;</w:t>
      </w:r>
    </w:p>
    <w:p w:rsidR="00F558F1"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lastRenderedPageBreak/>
        <w:t>18</w:t>
      </w:r>
      <w:r w:rsidR="00A053FE" w:rsidRPr="005803B7">
        <w:rPr>
          <w:rFonts w:ascii="Times New Roman CYR" w:hAnsi="Times New Roman CYR" w:cs="Times New Roman CYR"/>
          <w:szCs w:val="28"/>
        </w:rPr>
        <w:t>) </w:t>
      </w:r>
      <w:r w:rsidR="00F558F1" w:rsidRPr="005803B7">
        <w:rPr>
          <w:rFonts w:ascii="Times New Roman CYR" w:hAnsi="Times New Roman CYR" w:cs="Times New Roman CYR"/>
          <w:szCs w:val="28"/>
        </w:rPr>
        <w:t>мониторинг и контроль исполнения в Свердловской области поручений и достижения важнейших целевых показателей, содержащихся в Указах Президента Российской Федерации от 07 мая 2012 года № 596 - 602, 606</w:t>
      </w:r>
      <w:r w:rsidR="00A053FE" w:rsidRPr="005803B7">
        <w:rPr>
          <w:rFonts w:ascii="Times New Roman CYR" w:hAnsi="Times New Roman CYR" w:cs="Times New Roman CYR"/>
          <w:szCs w:val="28"/>
        </w:rPr>
        <w:t>;</w:t>
      </w:r>
    </w:p>
    <w:p w:rsidR="00F558F1" w:rsidRPr="005803B7" w:rsidRDefault="00A053FE"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w:t>
      </w:r>
      <w:r w:rsidR="00020588" w:rsidRPr="005803B7">
        <w:rPr>
          <w:rFonts w:ascii="Times New Roman CYR" w:hAnsi="Times New Roman CYR" w:cs="Times New Roman CYR"/>
          <w:szCs w:val="28"/>
        </w:rPr>
        <w:t>9</w:t>
      </w:r>
      <w:r w:rsidRPr="005803B7">
        <w:rPr>
          <w:rFonts w:ascii="Times New Roman CYR" w:hAnsi="Times New Roman CYR" w:cs="Times New Roman CYR"/>
          <w:szCs w:val="28"/>
        </w:rPr>
        <w:t xml:space="preserve">) осуществляет </w:t>
      </w:r>
      <w:r w:rsidR="00F558F1" w:rsidRPr="005803B7">
        <w:rPr>
          <w:rFonts w:ascii="Times New Roman CYR" w:hAnsi="Times New Roman CYR" w:cs="Times New Roman CYR"/>
          <w:szCs w:val="28"/>
        </w:rPr>
        <w:t>проверку эффективности инвестиционных проектов, финансируемых полностью или частично за счет средств областного бюджета и достоверности их сметной стоимости</w:t>
      </w:r>
      <w:r w:rsidRPr="005803B7">
        <w:rPr>
          <w:rFonts w:ascii="Times New Roman CYR" w:hAnsi="Times New Roman CYR" w:cs="Times New Roman CYR"/>
          <w:szCs w:val="28"/>
        </w:rPr>
        <w:t>;</w:t>
      </w:r>
    </w:p>
    <w:p w:rsidR="00F558F1" w:rsidRPr="005803B7" w:rsidRDefault="002F5995"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w:t>
      </w:r>
      <w:r w:rsidR="00020588" w:rsidRPr="005803B7">
        <w:rPr>
          <w:rFonts w:ascii="Times New Roman CYR" w:hAnsi="Times New Roman CYR" w:cs="Times New Roman CYR"/>
          <w:szCs w:val="28"/>
        </w:rPr>
        <w:t>0</w:t>
      </w:r>
      <w:r w:rsidR="00A053FE" w:rsidRPr="005803B7">
        <w:rPr>
          <w:rFonts w:ascii="Times New Roman CYR" w:hAnsi="Times New Roman CYR" w:cs="Times New Roman CYR"/>
          <w:szCs w:val="28"/>
        </w:rPr>
        <w:t xml:space="preserve">) предоставляет </w:t>
      </w:r>
      <w:r w:rsidR="00F558F1" w:rsidRPr="005803B7">
        <w:rPr>
          <w:rFonts w:ascii="Times New Roman CYR" w:hAnsi="Times New Roman CYR" w:cs="Times New Roman CYR"/>
          <w:szCs w:val="28"/>
        </w:rPr>
        <w:t>меры государственной поддержки некоммерческим организациям в Свердловской области</w:t>
      </w:r>
      <w:r w:rsidR="00A053FE" w:rsidRPr="005803B7">
        <w:rPr>
          <w:rFonts w:ascii="Times New Roman CYR" w:hAnsi="Times New Roman CYR" w:cs="Times New Roman CYR"/>
          <w:szCs w:val="28"/>
        </w:rPr>
        <w:t>;</w:t>
      </w:r>
    </w:p>
    <w:p w:rsidR="00F558F1" w:rsidRPr="005803B7" w:rsidRDefault="00A053FE"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w:t>
      </w:r>
      <w:r w:rsidR="00020588" w:rsidRPr="005803B7">
        <w:rPr>
          <w:rFonts w:ascii="Times New Roman CYR" w:hAnsi="Times New Roman CYR" w:cs="Times New Roman CYR"/>
          <w:szCs w:val="28"/>
        </w:rPr>
        <w:t>1</w:t>
      </w:r>
      <w:r w:rsidRPr="005803B7">
        <w:rPr>
          <w:rFonts w:ascii="Times New Roman CYR" w:hAnsi="Times New Roman CYR" w:cs="Times New Roman CYR"/>
          <w:szCs w:val="28"/>
        </w:rPr>
        <w:t>) </w:t>
      </w:r>
      <w:r w:rsidR="00F558F1" w:rsidRPr="005803B7">
        <w:rPr>
          <w:rFonts w:ascii="Times New Roman CYR" w:hAnsi="Times New Roman CYR" w:cs="Times New Roman CYR"/>
          <w:szCs w:val="28"/>
        </w:rPr>
        <w:t>участвует в реализации федеральных программ социально-экономического и культурного развития малочисленных народов и региональных программ социально-экономического и культурного развития малочисленных народов, а также использования и охраны земель традиционного природопользования малочисленных народов и других природных ресурсов</w:t>
      </w:r>
    </w:p>
    <w:p w:rsidR="00F558F1" w:rsidRPr="005803B7" w:rsidRDefault="00A053FE"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w:t>
      </w:r>
      <w:r w:rsidR="00020588" w:rsidRPr="005803B7">
        <w:rPr>
          <w:rFonts w:ascii="Times New Roman CYR" w:hAnsi="Times New Roman CYR" w:cs="Times New Roman CYR"/>
          <w:szCs w:val="28"/>
        </w:rPr>
        <w:t>2</w:t>
      </w:r>
      <w:r w:rsidRPr="005803B7">
        <w:rPr>
          <w:rFonts w:ascii="Times New Roman CYR" w:hAnsi="Times New Roman CYR" w:cs="Times New Roman CYR"/>
          <w:szCs w:val="28"/>
        </w:rPr>
        <w:t>) </w:t>
      </w:r>
      <w:r w:rsidR="00F558F1" w:rsidRPr="005803B7">
        <w:rPr>
          <w:rFonts w:ascii="Times New Roman CYR" w:hAnsi="Times New Roman CYR" w:cs="Times New Roman CYR"/>
          <w:szCs w:val="28"/>
        </w:rPr>
        <w:t>участвует в регулировании отношений между бюджетами субъектов Российской Федерации и бюджетами органов местного самоуправления по выделению средств на социально-экономическое и культурное развитие малочисленных народов, защиту исконной среды обитания, традиционных образа жизни, хозяйствования и промыслов малочисленных народов</w:t>
      </w:r>
      <w:r w:rsidR="00A44188" w:rsidRPr="005803B7">
        <w:rPr>
          <w:rFonts w:ascii="Times New Roman CYR" w:hAnsi="Times New Roman CYR" w:cs="Times New Roman CYR"/>
          <w:szCs w:val="28"/>
        </w:rPr>
        <w:t>.</w:t>
      </w:r>
    </w:p>
    <w:p w:rsidR="00A44188" w:rsidRPr="005803B7" w:rsidRDefault="00A441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7-1. Министерство как уполномоченный исполнительный орган государственной власти Свердловской области в сфере стратегического планирования, организационного и методического обеспечения разработки плана мероприятий по реализации Стратегии социально-экономического развития Свердловской области, уполномоченный на осуществление методического обеспечения в целях унификации подходов к разработке отраслевых и межотраслевых стратегий социально-экономического развития Свердловской области</w:t>
      </w:r>
      <w:r w:rsidR="00020588" w:rsidRPr="005803B7">
        <w:rPr>
          <w:rFonts w:ascii="Times New Roman CYR" w:hAnsi="Times New Roman CYR" w:cs="Times New Roman CYR"/>
          <w:szCs w:val="28"/>
        </w:rPr>
        <w:t>, разработки, корректировки, мониторинга и контроля реализации прогноза социально-экономического развития Свердловской области на среднесрочный период, прогноза социально-экономического развития Свердловской области на долгосрочный период,</w:t>
      </w:r>
      <w:r w:rsidRPr="005803B7">
        <w:rPr>
          <w:rFonts w:ascii="Times New Roman CYR" w:hAnsi="Times New Roman CYR" w:cs="Times New Roman CYR"/>
          <w:szCs w:val="28"/>
        </w:rPr>
        <w:t xml:space="preserve"> осуществляет следующие полномочия:</w:t>
      </w:r>
    </w:p>
    <w:p w:rsidR="00A44188" w:rsidRPr="005803B7" w:rsidRDefault="00A441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в пределах своей компетенции разрабатывает документы стратегического планирования Свердловской области, обеспечивает координацию разработки и корректировки документов стратегического планирования Свердловской области;</w:t>
      </w:r>
    </w:p>
    <w:p w:rsidR="00C86D17" w:rsidRPr="005803B7" w:rsidRDefault="00A441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 подготавливает предложения по определению приоритетов социально-экономической политики, долгосрочных целей и задач социально-экономическог</w:t>
      </w:r>
      <w:r w:rsidR="00C86D17" w:rsidRPr="005803B7">
        <w:rPr>
          <w:rFonts w:ascii="Times New Roman CYR" w:hAnsi="Times New Roman CYR" w:cs="Times New Roman CYR"/>
          <w:szCs w:val="28"/>
        </w:rPr>
        <w:t>о развития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3) организует разработку и корректировку стратегии социально-экономического развития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4) обеспечивает обязательную государственную регистрацию документов стратегического планирования в федеральном государственном реестре документов стратегического планирования;</w:t>
      </w:r>
    </w:p>
    <w:p w:rsidR="00020588" w:rsidRPr="005803B7" w:rsidRDefault="005803B7"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5</w:t>
      </w:r>
      <w:r w:rsidR="00020588" w:rsidRPr="005803B7">
        <w:rPr>
          <w:rFonts w:ascii="Times New Roman CYR" w:hAnsi="Times New Roman CYR" w:cs="Times New Roman CYR"/>
          <w:szCs w:val="28"/>
        </w:rPr>
        <w:t>) определяет отраслевые цели и задачи социально-экономического развития Свердловской области;</w:t>
      </w:r>
    </w:p>
    <w:p w:rsidR="00020588" w:rsidRPr="005803B7" w:rsidRDefault="005803B7"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6</w:t>
      </w:r>
      <w:r w:rsidR="00020588" w:rsidRPr="005803B7">
        <w:rPr>
          <w:rFonts w:ascii="Times New Roman CYR" w:hAnsi="Times New Roman CYR" w:cs="Times New Roman CYR"/>
          <w:szCs w:val="28"/>
        </w:rPr>
        <w:t>) осуществляет разработку и корректировку прогноза социально-экономического развития Свердловской области на среднесрочный период;</w:t>
      </w:r>
    </w:p>
    <w:p w:rsidR="00020588" w:rsidRPr="005803B7" w:rsidRDefault="005803B7" w:rsidP="00020588">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lastRenderedPageBreak/>
        <w:t>7</w:t>
      </w:r>
      <w:r w:rsidR="00020588" w:rsidRPr="005803B7">
        <w:rPr>
          <w:rFonts w:ascii="Times New Roman CYR" w:hAnsi="Times New Roman CYR" w:cs="Times New Roman CYR"/>
          <w:szCs w:val="28"/>
        </w:rPr>
        <w:t>) осуществляет разработку и корректировку прогноза социально-экономического развития Свердловской области на долгосрочный период;</w:t>
      </w:r>
    </w:p>
    <w:p w:rsidR="00A84240" w:rsidRPr="005803B7" w:rsidRDefault="00020588" w:rsidP="00A84240">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8</w:t>
      </w:r>
      <w:r w:rsidR="00A84240" w:rsidRPr="005803B7">
        <w:rPr>
          <w:rFonts w:ascii="Times New Roman CYR" w:hAnsi="Times New Roman CYR" w:cs="Times New Roman CYR"/>
          <w:szCs w:val="28"/>
        </w:rPr>
        <w:t>) разрабатывает и реализует стратегии социально-экономического развития части территорий Свердловской области</w:t>
      </w:r>
      <w:r w:rsidR="004519B5" w:rsidRPr="005803B7">
        <w:rPr>
          <w:rFonts w:ascii="Times New Roman CYR" w:hAnsi="Times New Roman CYR" w:cs="Times New Roman CYR"/>
          <w:szCs w:val="28"/>
        </w:rPr>
        <w:t>;</w:t>
      </w:r>
    </w:p>
    <w:p w:rsidR="00A84240" w:rsidRPr="005803B7" w:rsidRDefault="00020588" w:rsidP="00A84240">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9</w:t>
      </w:r>
      <w:r w:rsidR="00A84240" w:rsidRPr="005803B7">
        <w:rPr>
          <w:rFonts w:ascii="Times New Roman CYR" w:hAnsi="Times New Roman CYR" w:cs="Times New Roman CYR"/>
          <w:szCs w:val="28"/>
        </w:rPr>
        <w:t xml:space="preserve">) осуществляет координацию и методическое обеспечение разработки и корректировки стратегий социально-экономического развития </w:t>
      </w:r>
      <w:r w:rsidRPr="005803B7">
        <w:rPr>
          <w:rFonts w:ascii="Times New Roman CYR" w:hAnsi="Times New Roman CYR" w:cs="Times New Roman CYR"/>
          <w:szCs w:val="28"/>
        </w:rPr>
        <w:t>части территорий Свердловской области</w:t>
      </w:r>
      <w:r w:rsidR="00A84240" w:rsidRPr="005803B7">
        <w:rPr>
          <w:rFonts w:ascii="Times New Roman CYR" w:hAnsi="Times New Roman CYR" w:cs="Times New Roman CYR"/>
          <w:szCs w:val="28"/>
        </w:rPr>
        <w:t>;</w:t>
      </w:r>
    </w:p>
    <w:p w:rsidR="00A44188" w:rsidRPr="005803B7" w:rsidRDefault="00020588"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10</w:t>
      </w:r>
      <w:r w:rsidR="00A44188" w:rsidRPr="005803B7">
        <w:rPr>
          <w:rFonts w:ascii="Times New Roman CYR" w:hAnsi="Times New Roman CYR" w:cs="Times New Roman CYR"/>
          <w:szCs w:val="28"/>
        </w:rPr>
        <w:t>) осуществляют иные полномочия в сфере стратегического планирования в Свердловской области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 и Прав</w:t>
      </w:r>
      <w:r w:rsidR="00B43A34" w:rsidRPr="005803B7">
        <w:rPr>
          <w:rFonts w:ascii="Times New Roman CYR" w:hAnsi="Times New Roman CYR" w:cs="Times New Roman CYR"/>
          <w:szCs w:val="28"/>
        </w:rPr>
        <w:t>ительством Свердловской области.</w:t>
      </w:r>
    </w:p>
    <w:p w:rsidR="0075131E" w:rsidRPr="005803B7" w:rsidRDefault="0075131E"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7 -2 </w:t>
      </w:r>
      <w:proofErr w:type="gramStart"/>
      <w:r w:rsidR="0034436F" w:rsidRPr="005803B7">
        <w:rPr>
          <w:rFonts w:ascii="Times New Roman CYR" w:hAnsi="Times New Roman CYR" w:cs="Times New Roman CYR"/>
          <w:szCs w:val="28"/>
        </w:rPr>
        <w:t>В</w:t>
      </w:r>
      <w:proofErr w:type="gramEnd"/>
      <w:r w:rsidR="0034436F" w:rsidRPr="005803B7">
        <w:rPr>
          <w:rFonts w:ascii="Times New Roman CYR" w:hAnsi="Times New Roman CYR" w:cs="Times New Roman CYR"/>
          <w:szCs w:val="28"/>
        </w:rPr>
        <w:t xml:space="preserve"> сфере государственного управления Министерство осуществляет следующие полномочия:</w:t>
      </w:r>
    </w:p>
    <w:p w:rsidR="0034436F" w:rsidRPr="005803B7" w:rsidRDefault="0034436F"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организует и обеспечивает деятельность Министерства как исполнительного органа государственной власти в соответствии с законодательством Российской Федерации и Свердловской области;</w:t>
      </w:r>
    </w:p>
    <w:p w:rsidR="0034436F" w:rsidRPr="005803B7" w:rsidRDefault="0034436F"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 </w:t>
      </w:r>
      <w:r w:rsidR="000D61AB" w:rsidRPr="005803B7">
        <w:rPr>
          <w:rFonts w:ascii="Times New Roman CYR" w:hAnsi="Times New Roman CYR" w:cs="Times New Roman CYR"/>
          <w:szCs w:val="28"/>
        </w:rPr>
        <w:t xml:space="preserve">осуществляет </w:t>
      </w:r>
      <w:r w:rsidRPr="005803B7">
        <w:rPr>
          <w:rFonts w:ascii="Times New Roman CYR" w:hAnsi="Times New Roman CYR" w:cs="Times New Roman CYR"/>
          <w:szCs w:val="28"/>
        </w:rPr>
        <w:t>полномочия главного администратора (администратора) доходов бюджетов бюджетной системы Российской Федерации по закрепленным источникам доходов, получателя и главного распорядителя бюджетных средств в соответствии с бюджетным законодательством Российской Федерации;</w:t>
      </w:r>
    </w:p>
    <w:p w:rsidR="0034436F" w:rsidRPr="005803B7" w:rsidRDefault="0034436F" w:rsidP="000854E6">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3) </w:t>
      </w:r>
      <w:r w:rsidR="000D61AB" w:rsidRPr="005803B7">
        <w:rPr>
          <w:rFonts w:ascii="Times New Roman CYR" w:hAnsi="Times New Roman CYR" w:cs="Times New Roman CYR"/>
          <w:szCs w:val="28"/>
        </w:rPr>
        <w:t>осуществляет полномочия учредителя в отношении подведомственного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0D61AB" w:rsidRPr="005803B7" w:rsidRDefault="000D61AB" w:rsidP="0026783C">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4) </w:t>
      </w:r>
      <w:r w:rsidR="00EA28C9" w:rsidRPr="005803B7">
        <w:rPr>
          <w:rFonts w:ascii="Times New Roman CYR" w:hAnsi="Times New Roman CYR" w:cs="Times New Roman CYR"/>
          <w:szCs w:val="28"/>
        </w:rPr>
        <w:t>противодействие терроризму.</w:t>
      </w:r>
    </w:p>
    <w:p w:rsidR="00C74F57" w:rsidRPr="005803B7" w:rsidRDefault="00EB2962" w:rsidP="0026783C">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8. Министерство осуществляет следующие функции:</w:t>
      </w:r>
    </w:p>
    <w:p w:rsidR="005803B7" w:rsidRPr="005803B7" w:rsidRDefault="00EB2962" w:rsidP="0026783C">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1) в целях реализации полномочи</w:t>
      </w:r>
      <w:r w:rsidR="007650FB" w:rsidRPr="005803B7">
        <w:rPr>
          <w:rFonts w:ascii="Times New Roman CYR" w:hAnsi="Times New Roman CYR" w:cs="Times New Roman CYR"/>
          <w:szCs w:val="28"/>
        </w:rPr>
        <w:t>й</w:t>
      </w:r>
      <w:r w:rsidRPr="005803B7">
        <w:rPr>
          <w:rFonts w:ascii="Times New Roman CYR" w:hAnsi="Times New Roman CYR" w:cs="Times New Roman CYR"/>
          <w:szCs w:val="28"/>
        </w:rPr>
        <w:t>, указанн</w:t>
      </w:r>
      <w:r w:rsidR="007650FB" w:rsidRPr="005803B7">
        <w:rPr>
          <w:rFonts w:ascii="Times New Roman CYR" w:hAnsi="Times New Roman CYR" w:cs="Times New Roman CYR"/>
          <w:szCs w:val="28"/>
        </w:rPr>
        <w:t>ых</w:t>
      </w:r>
      <w:r w:rsidRPr="005803B7">
        <w:rPr>
          <w:rFonts w:ascii="Times New Roman CYR" w:hAnsi="Times New Roman CYR" w:cs="Times New Roman CYR"/>
          <w:szCs w:val="28"/>
        </w:rPr>
        <w:t xml:space="preserve"> в подпункт</w:t>
      </w:r>
      <w:r w:rsidR="005803B7" w:rsidRPr="005803B7">
        <w:rPr>
          <w:rFonts w:ascii="Times New Roman CYR" w:hAnsi="Times New Roman CYR" w:cs="Times New Roman CYR"/>
          <w:szCs w:val="28"/>
        </w:rPr>
        <w:t>е 1 пункта 7настоящего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мониторинг мероприятий, предусмотренных Планом мероприятий («Дорожной картой») исполнительных органов государственной власти Свердловской области по реализации Указа Президента Российской Федерации от 07 мая 2012 года № 596 «О долгосрочной государственной экономической политике» на период до 2020 года;</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мониторинг достижения целевых показателей, предусмотренных соглашениями о предоставлении Свердловской области межбюджетных субсидий;</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формирует и представляет в Правительство Свердловской области информацию о реализации Плана мероприятий Правительства Свердловской области по реализации задач, изложенных в статьях Губернатора Свердловской области Е.В. </w:t>
      </w:r>
      <w:proofErr w:type="spellStart"/>
      <w:r w:rsidRPr="005803B7">
        <w:rPr>
          <w:rFonts w:ascii="Times New Roman CYR" w:hAnsi="Times New Roman CYR" w:cs="Times New Roman CYR"/>
          <w:szCs w:val="28"/>
        </w:rPr>
        <w:t>Куйвашева</w:t>
      </w:r>
      <w:proofErr w:type="spellEnd"/>
      <w:r w:rsidRPr="005803B7">
        <w:rPr>
          <w:rFonts w:ascii="Times New Roman CYR" w:hAnsi="Times New Roman CYR" w:cs="Times New Roman CYR"/>
          <w:szCs w:val="28"/>
        </w:rPr>
        <w:t xml:space="preserve"> «Мобилизация на успех» от 26 февраля 2015 года, «Мобилизация на успех: 2016 год» от 21 января 2016 года»;</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разрабатывает проект </w:t>
      </w:r>
      <w:hyperlink r:id="rId13" w:history="1">
        <w:r w:rsidRPr="005803B7">
          <w:rPr>
            <w:rFonts w:ascii="Times New Roman CYR" w:hAnsi="Times New Roman CYR" w:cs="Times New Roman CYR"/>
            <w:szCs w:val="28"/>
          </w:rPr>
          <w:t>перечня</w:t>
        </w:r>
      </w:hyperlink>
      <w:r w:rsidRPr="005803B7">
        <w:rPr>
          <w:rFonts w:ascii="Times New Roman CYR" w:hAnsi="Times New Roman CYR" w:cs="Times New Roman CYR"/>
          <w:szCs w:val="28"/>
        </w:rPr>
        <w:t xml:space="preserve"> расходных обязательств муниципальных образований, расположенных на территории Свердловской области, возникающих при выполнении полномочий органов местного самоуправления по вопросам </w:t>
      </w:r>
      <w:r w:rsidRPr="005803B7">
        <w:rPr>
          <w:rFonts w:ascii="Times New Roman CYR" w:hAnsi="Times New Roman CYR" w:cs="Times New Roman CYR"/>
          <w:szCs w:val="28"/>
        </w:rPr>
        <w:lastRenderedPageBreak/>
        <w:t xml:space="preserve">местного значения, в целях </w:t>
      </w:r>
      <w:proofErr w:type="spellStart"/>
      <w:r w:rsidRPr="005803B7">
        <w:rPr>
          <w:rFonts w:ascii="Times New Roman CYR" w:hAnsi="Times New Roman CYR" w:cs="Times New Roman CYR"/>
          <w:szCs w:val="28"/>
        </w:rPr>
        <w:t>софинансирования</w:t>
      </w:r>
      <w:proofErr w:type="spellEnd"/>
      <w:r w:rsidRPr="005803B7">
        <w:rPr>
          <w:rFonts w:ascii="Times New Roman CYR" w:hAnsi="Times New Roman CYR" w:cs="Times New Roman CYR"/>
          <w:szCs w:val="28"/>
        </w:rPr>
        <w:t xml:space="preserve"> которых предоставляются субсидии из областного бюджета;</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2) в целях реализации полномочий, указанных в подпунктах 2-4 пункта 7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разработку и обеспечение реализации мероприятий по повышению эффективности контрольно-надзорной деятельности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том числе при применении риск-ориентированного подхода;</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представляет в Министерство экономического развития Российской Федерации в электронной форме сводный доклад об осуществлении на территории Свердловской области государственного контроля (надзора) уполномоченными исполнительными органами государственной власти Свердловской области с указанием в нем сведений по отдельным видам осуществляемого регионального государственного контроля (надзора);</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представляет в Министерство экономического развития Российской Федерации в электронной форме сводный доклад об осуществлении на территории Свердловской области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обеспечение организационно-методологического сопровождения мероприятий по переходу на межведомственное информационное взаимодействие при осуществлении государственного контроля (надзора), муниципального контроля;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осуществляет проведение экспертизы технологических карт межведомственного информационного взаимодействия при осуществлении контроля (надзора) органов регионального и муниципального контроля, листов технологических карт межведомственного информационного взаимодействия с описанием новых запросов и ответов; </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осуществление взаимодействия с федеральными органами исполнительной власти Российской Федерации – поставщиками документов, запрашиваемых при проведении проверок, в части согласования сводных запросов таких документов;</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разработку Перечня видов регионального государственного контроля (надзора) и органов исполнительной власти Свердловской области, уполномоченных на их осуществление.</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3) в целях реализации полномочий, указанных в подпунктах 5-7 пункта 7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подготавливает и размещает на официальном сайте отчет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подготавливает заключения о результатах экспертизы нормативного правового акта Свердловской области и его размещение на официальном сайте</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lastRenderedPageBreak/>
        <w:t>подготавливает предложения по внесению изменений в нормативные правовые акты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утверждает план проведения экспертизы нормативных правовых актов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направляет Заключения о результатах экспертизы нормативных правовых актов Свердловской области, предложения по внесению изменений в нормативные правовые акты Свердловской области в Законодательное Собрание Свердловской области и Губернатору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подготавливает и размещает ежегодный отчет на сайтах в информационно-телекоммуникационной сети Интернет: "Административная реформа в Свердловской области" </w:t>
      </w:r>
      <w:hyperlink r:id="rId14" w:history="1">
        <w:r w:rsidRPr="005803B7">
          <w:rPr>
            <w:rStyle w:val="a9"/>
            <w:rFonts w:ascii="Times New Roman CYR" w:hAnsi="Times New Roman CYR" w:cs="Times New Roman CYR"/>
            <w:color w:val="auto"/>
            <w:szCs w:val="28"/>
          </w:rPr>
          <w:t>http://ar.gov66.ru</w:t>
        </w:r>
      </w:hyperlink>
      <w:r w:rsidRPr="005803B7">
        <w:rPr>
          <w:rFonts w:ascii="Times New Roman CYR" w:hAnsi="Times New Roman CYR" w:cs="Times New Roman CYR"/>
          <w:szCs w:val="28"/>
        </w:rPr>
        <w:t>, "Интернет-портале "Оценка регулирующего воздействия в Свердловской области" http://regulation.midural.ru, ведет реестр проектов нормативных правовых актов, по которым проведена оценка регулирующего воздействия, и реестр нормативных правовых актов, по которым проведена экспертиза, осуществляет контроль качества проведения оценки регулирующего воздействия нормативных правовых актов и экспертизы нормативных правовых актов;</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4) в целях реализации полномочий, указанных в подпункте 8 пункта 7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обеспечивает подготовку и представление предложений по установлению индивидуальных показателей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обеспечивает подготовку и представление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5) в целях реализации полномочий, указанных в подпунктах 9-11 пункта 7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организует проведение мониторинга применения оценки гражданами, в том числе с использованием информационно-телекоммуникационных сетей,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 также акционерных обществ, контрольный пакет акций которых находится в собственности Свердловской области или в муниципальной собственности, осуществляющих оказание услуг, необходимых для обеспечения жизнедеятельности населения муниципальных образований;</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проводит мониторинг качества государственных и муниципальных услуг в Свердловской области и организует проведение мониторинга удовлетворенности заявителей качеством предоставляемых государственных и муниципальных услуг в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представляет сводный ежегодный отчет результатов мониторинга качества предоставления государственных и муниципальных услуг в Свердловской области Губернатору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формирование статистической отчетности о предоставлении государственных услуг;</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lastRenderedPageBreak/>
        <w:t>осуществляет формирование сводной отчётности по исполнению Президента Российской Федерации от 07 мая 2012 года № 601 Об основных направлениях совершенствования системы государственного управления»;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осуществляет разработку плана мероприятий по реализации Концепции совершенствования государственного и муниципального управления на территории Свердловской области на 2014-2018 годы; </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составление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оценку эффективности деятельности органов местного самоуправления городских округов и муниципальных районов, расположенных на территории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формирует бюджетную заявку на межбюджетные трансферты бюджетам муниципальных районов (городских округов) для содействия достижению и (или) поощрения достижения наилучших значений показателей деятельности органов местного самоуправления городских округов и муниципальных районов, расположенных на территории Свердловской области и представляет информацию о выделении грантов и их размерах в Министерство экономического развития Российской Федерации;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утверждает по согласованию с Министерством транспорта и связи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методические рекомендации о порядке заполнения электронных форм регионального реестра сведениями об услугах (функциях);</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методические рекомендации по обеспечению размещения в региональном реестре сведений исполнительных органов государственной власти Свердловской области и сведений, содержащихся в реестрах муниципальных услуг (функций) органов местного самоуправления муниципальных образований в Свердловской области (в том числе в части справочной информации);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правила формирования уникального реестрового номера услуги (функции);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определяет по согласованию с Министерством транспорта и связи Свердловской области направления развития информационного ресурса регионального реестра;</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мониторинг и анализ сведений об услугах (функциях), размещенных в региональном реестре;</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обеспечивает участников информационного взаимодействия методической поддержкой по вопросам работы с региональным реестром;</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6) в целях реализации полномочий, указанных в подпунктах 12, 13 пункта 7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подготавливает предложения по установлению налоговых ставок, порядка и сроков уплаты налогов, особенностей определения налоговой базы, налоговых льгот, предусмотренных законами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подготавливает и направляет для рассмотрения на заседании Комиссии по рассмотрению обращений налогоплательщиков в Свердловской области о возможности предоставления налоговых льгот и оценке их эффективности </w:t>
      </w:r>
      <w:r w:rsidRPr="005803B7">
        <w:rPr>
          <w:rFonts w:ascii="Times New Roman CYR" w:hAnsi="Times New Roman CYR" w:cs="Times New Roman CYR"/>
          <w:szCs w:val="28"/>
        </w:rPr>
        <w:lastRenderedPageBreak/>
        <w:t>предложения, направленные на повышение эффективности налоговых льгот, предоставленных областными законами о налогах и сборах;</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организует разработку проекта бюджетного послания Губернатора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обеспечивает присвоение и поддержание кредитного рейтинга Свердловской области, организует взаимодействие с рейтинговым агентством;</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представляет интересы Свердловской области в делах о банкротстве и в процедурах, применяемых в делах о банкротстве, требований по денежным обязательствам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7) в целях реализации полномочий, указанных в подпункте 14 пункта 7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разрабатывает проект потребительской корзины в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расчеты, анализ и прогноз величины прожиточного минимума на душу населения и по основным социально-демографическим группам населения в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осуществляет анализ и прогноз демографического развития Свердловской области, в том числе долгосрочной перспективе;</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8) в целях реализации полномочий, указанных в подпункте 15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информирует Правительство Свердловской области о выполнении Программы демографического развития Свердловской области на период до 2025 года;</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осуществляет мониторинг выполнения </w:t>
      </w:r>
      <w:hyperlink r:id="rId15" w:history="1">
        <w:r w:rsidRPr="001677EF">
          <w:rPr>
            <w:rFonts w:ascii="Times New Roman CYR" w:hAnsi="Times New Roman CYR" w:cs="Times New Roman CYR"/>
            <w:szCs w:val="28"/>
          </w:rPr>
          <w:t>Программы</w:t>
        </w:r>
      </w:hyperlink>
      <w:r w:rsidRPr="001677EF">
        <w:rPr>
          <w:rFonts w:ascii="Times New Roman CYR" w:hAnsi="Times New Roman CYR" w:cs="Times New Roman CYR"/>
          <w:szCs w:val="28"/>
        </w:rPr>
        <w:t xml:space="preserve"> демографического развития Свердловской области на период до 2025 года и </w:t>
      </w:r>
      <w:hyperlink r:id="rId16" w:history="1">
        <w:r w:rsidRPr="001677EF">
          <w:rPr>
            <w:rFonts w:ascii="Times New Roman CYR" w:hAnsi="Times New Roman CYR" w:cs="Times New Roman CYR"/>
            <w:szCs w:val="28"/>
          </w:rPr>
          <w:t>Плана</w:t>
        </w:r>
      </w:hyperlink>
      <w:r w:rsidRPr="001677EF">
        <w:rPr>
          <w:rFonts w:ascii="Times New Roman CYR" w:hAnsi="Times New Roman CYR" w:cs="Times New Roman CYR"/>
          <w:szCs w:val="28"/>
        </w:rPr>
        <w:t xml:space="preserve"> мероприятий по реализации II этапа (2011 - 2015 годы) Программы демографического развития Свердловской области на период до 2025 года;</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реализует мероприятия («дорожной карты»), обеспечивающих достижение целевых показателей, установленных Указом Президента Российской Федерации от 7 мая 2012 года № 606 «О мерах по реализации демографической политики Российской Федерации»;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9</w:t>
      </w:r>
      <w:r w:rsidRPr="001677EF">
        <w:rPr>
          <w:rFonts w:ascii="Times New Roman CYR" w:hAnsi="Times New Roman CYR" w:cs="Times New Roman CYR"/>
          <w:szCs w:val="28"/>
        </w:rPr>
        <w:t xml:space="preserve">) в целях реализации полномочия, указанного в подпункте </w:t>
      </w:r>
      <w:r>
        <w:rPr>
          <w:rFonts w:ascii="Times New Roman CYR" w:hAnsi="Times New Roman CYR" w:cs="Times New Roman CYR"/>
          <w:szCs w:val="28"/>
        </w:rPr>
        <w:t>16</w:t>
      </w:r>
      <w:r w:rsidRPr="001677EF">
        <w:rPr>
          <w:rFonts w:ascii="Times New Roman CYR" w:hAnsi="Times New Roman CYR" w:cs="Times New Roman CYR"/>
          <w:szCs w:val="28"/>
        </w:rPr>
        <w:t xml:space="preserve">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осуществляет подготовку Губернатору Свердловской области предложения по определению должностных лиц исполнительных органов государственной власти Свердловской области, ответственных за осуществление полномочий, указанных в </w:t>
      </w:r>
      <w:hyperlink r:id="rId17" w:history="1">
        <w:r w:rsidRPr="001677EF">
          <w:rPr>
            <w:rFonts w:ascii="Times New Roman CYR" w:hAnsi="Times New Roman CYR" w:cs="Times New Roman CYR"/>
            <w:szCs w:val="28"/>
          </w:rPr>
          <w:t>пункте 5 статьи 5</w:t>
        </w:r>
      </w:hyperlink>
      <w:r w:rsidRPr="001677EF">
        <w:rPr>
          <w:rFonts w:ascii="Times New Roman CYR" w:hAnsi="Times New Roman CYR" w:cs="Times New Roman CYR"/>
          <w:szCs w:val="28"/>
        </w:rPr>
        <w:t xml:space="preserve"> Федерального закона от 25 января 2002 года № 8-ФЗ «О Всероссийской переписи населения»;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осуществляет организацию предоставления федеральному органу исполнительной власти, ответственному за проведение Всероссийской переписи населения, сведений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осуществляет проведение плановых и внеплановых проверок, направление отчетов об осуществлении органами местного самоуправления муниципальных образований, расположенных на территории Свердловской области, переданных </w:t>
      </w:r>
      <w:r w:rsidRPr="001677EF">
        <w:rPr>
          <w:rFonts w:ascii="Times New Roman CYR" w:hAnsi="Times New Roman CYR" w:cs="Times New Roman CYR"/>
          <w:szCs w:val="28"/>
        </w:rPr>
        <w:lastRenderedPageBreak/>
        <w:t>им государственных полномочий по подготовке и проведению Всероссийской переписи населения в форме проверок готовности органов местного самоуправления муниципальных образований, расположенных на территории Свердловской области, органы местного самоуправления которых осуществляют переданные им государственные полномочия по подготовке и проведению Всероссийской переписи населения, к проведению Всероссийской переписи населения;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10</w:t>
      </w:r>
      <w:r w:rsidRPr="001677EF">
        <w:rPr>
          <w:rFonts w:ascii="Times New Roman CYR" w:hAnsi="Times New Roman CYR" w:cs="Times New Roman CYR"/>
          <w:szCs w:val="28"/>
        </w:rPr>
        <w:t xml:space="preserve">) в целях реализации полномочий, указанных в подпунктах </w:t>
      </w:r>
      <w:r>
        <w:rPr>
          <w:rFonts w:ascii="Times New Roman CYR" w:hAnsi="Times New Roman CYR" w:cs="Times New Roman CYR"/>
          <w:szCs w:val="28"/>
        </w:rPr>
        <w:t>17</w:t>
      </w:r>
      <w:r w:rsidRPr="001677EF">
        <w:rPr>
          <w:rFonts w:ascii="Times New Roman CYR" w:hAnsi="Times New Roman CYR" w:cs="Times New Roman CYR"/>
          <w:szCs w:val="28"/>
        </w:rPr>
        <w:t xml:space="preserve">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подготавливает доклад в Министерство труда и социальной защиты Российской Федерации;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w:t>
      </w:r>
      <w:r>
        <w:rPr>
          <w:rFonts w:ascii="Times New Roman CYR" w:hAnsi="Times New Roman CYR" w:cs="Times New Roman CYR"/>
          <w:szCs w:val="28"/>
        </w:rPr>
        <w:t>яет</w:t>
      </w:r>
      <w:r w:rsidRPr="001677EF">
        <w:rPr>
          <w:rFonts w:ascii="Times New Roman CYR" w:hAnsi="Times New Roman CYR" w:cs="Times New Roman CYR"/>
          <w:szCs w:val="28"/>
        </w:rPr>
        <w:t xml:space="preserve"> анализ и учет прогноза баланса трудовых ресурсов на плановый период по соответствующим муниципальным образованиям;</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w:t>
      </w:r>
      <w:r>
        <w:rPr>
          <w:rFonts w:ascii="Times New Roman CYR" w:hAnsi="Times New Roman CYR" w:cs="Times New Roman CYR"/>
          <w:szCs w:val="28"/>
        </w:rPr>
        <w:t>яет</w:t>
      </w:r>
      <w:r w:rsidRPr="001677EF">
        <w:rPr>
          <w:rFonts w:ascii="Times New Roman CYR" w:hAnsi="Times New Roman CYR" w:cs="Times New Roman CYR"/>
          <w:szCs w:val="28"/>
        </w:rPr>
        <w:t xml:space="preserve"> разработк</w:t>
      </w:r>
      <w:r>
        <w:rPr>
          <w:rFonts w:ascii="Times New Roman CYR" w:hAnsi="Times New Roman CYR" w:cs="Times New Roman CYR"/>
          <w:szCs w:val="28"/>
        </w:rPr>
        <w:t>у</w:t>
      </w:r>
      <w:r w:rsidRPr="001677EF">
        <w:rPr>
          <w:rFonts w:ascii="Times New Roman CYR" w:hAnsi="Times New Roman CYR" w:cs="Times New Roman CYR"/>
          <w:szCs w:val="28"/>
        </w:rPr>
        <w:t xml:space="preserve"> проекта прогноза потребности экономики Свердловской области в подготовке кадров с высшим образованием за счет средств федерального бюджета при формировании контрольных цифр приема в учреждения высшего образования, расположенных на территории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11) </w:t>
      </w:r>
      <w:r w:rsidRPr="001677EF">
        <w:rPr>
          <w:rFonts w:ascii="Times New Roman CYR" w:hAnsi="Times New Roman CYR" w:cs="Times New Roman CYR"/>
          <w:szCs w:val="28"/>
        </w:rPr>
        <w:t>в целях реализации полномочий, указанных в подпункте</w:t>
      </w:r>
      <w:r>
        <w:rPr>
          <w:rFonts w:ascii="Times New Roman CYR" w:hAnsi="Times New Roman CYR" w:cs="Times New Roman CYR"/>
          <w:szCs w:val="28"/>
        </w:rPr>
        <w:t xml:space="preserve"> 18</w:t>
      </w:r>
      <w:r w:rsidRPr="001677EF">
        <w:rPr>
          <w:rFonts w:ascii="Times New Roman CYR" w:hAnsi="Times New Roman CYR" w:cs="Times New Roman CYR"/>
          <w:szCs w:val="28"/>
        </w:rPr>
        <w:t xml:space="preserve">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осуществляет организационное, правовое и техническое обеспечение деятельности Комиссии при Губернаторе Свердловской области по мониторингу достижения на территории Свердловской области важнейших целевых показателей социально-экономического развития, установленных Указами Президента Российской Федерации от 7 мая 2012 года; </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представляет в Правительство Свердловской области доклад об исполнении в Свердловской области поручений и достижении важнейших целевых показателей, содержащихся в Указах Президента Российской Федерации от 07 мая 2012 года № 596 - 601, 606;</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осуществляет координацию разработки планов мероприятий («дорожных карт») по изменению в отраслях социальной сферы; </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обеспечивает мониторинг средней заработной платы работников бюджетного сектора экономики, повышение оплаты труда которых предусмотрено Указами Президента Российской Федерации от 07 мая 2012 года № 597 «О мероприятиях по реализации государственной социальной политики», от 01 июня 2012 года № 761 «О Национальной стратегии действий в интересах детей на 2012 - 2017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обеспечивает представление в Правительство Свердловской области сводной информации по мониторингу повышения оплаты труда работников государственных и муниципальных учреждений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обеспечивает доведение информации о сценарных условиях повышения заработной платы работников социальной сферы Свердловской области на период до 2018 года до отраслевых исполнительных органов государственной власти </w:t>
      </w:r>
      <w:r w:rsidRPr="001677EF">
        <w:rPr>
          <w:rFonts w:ascii="Times New Roman CYR" w:hAnsi="Times New Roman CYR" w:cs="Times New Roman CYR"/>
          <w:szCs w:val="28"/>
        </w:rPr>
        <w:lastRenderedPageBreak/>
        <w:t>Свердловской области и органов местного самоуправления муниципальных образований в Свердловской области ежегодно;</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12</w:t>
      </w:r>
      <w:r w:rsidRPr="001677EF">
        <w:rPr>
          <w:rFonts w:ascii="Times New Roman CYR" w:hAnsi="Times New Roman CYR" w:cs="Times New Roman CYR"/>
          <w:szCs w:val="28"/>
        </w:rPr>
        <w:t>) в целях реализации полномочий, указанных в подпункте 1</w:t>
      </w:r>
      <w:r>
        <w:rPr>
          <w:rFonts w:ascii="Times New Roman CYR" w:hAnsi="Times New Roman CYR" w:cs="Times New Roman CYR"/>
          <w:szCs w:val="28"/>
        </w:rPr>
        <w:t>9</w:t>
      </w:r>
      <w:r w:rsidRPr="001677EF">
        <w:rPr>
          <w:rFonts w:ascii="Times New Roman CYR" w:hAnsi="Times New Roman CYR" w:cs="Times New Roman CYR"/>
          <w:szCs w:val="28"/>
        </w:rPr>
        <w:t xml:space="preserve">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осуществляет выдачу Заключения о соответствии или несоответствии инвестиционного проекта установленным критериям эффективности использования средств областного бюджета, направляемых на капитальные вложения;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1</w:t>
      </w:r>
      <w:r>
        <w:rPr>
          <w:rFonts w:ascii="Times New Roman CYR" w:hAnsi="Times New Roman CYR" w:cs="Times New Roman CYR"/>
          <w:szCs w:val="28"/>
        </w:rPr>
        <w:t>3</w:t>
      </w:r>
      <w:r w:rsidRPr="001677EF">
        <w:rPr>
          <w:rFonts w:ascii="Times New Roman CYR" w:hAnsi="Times New Roman CYR" w:cs="Times New Roman CYR"/>
          <w:szCs w:val="28"/>
        </w:rPr>
        <w:t>) в целях реализации полномочий, указанных в подпункте 2</w:t>
      </w:r>
      <w:r>
        <w:rPr>
          <w:rFonts w:ascii="Times New Roman CYR" w:hAnsi="Times New Roman CYR" w:cs="Times New Roman CYR"/>
          <w:szCs w:val="28"/>
        </w:rPr>
        <w:t>0</w:t>
      </w:r>
      <w:r w:rsidRPr="001677EF">
        <w:rPr>
          <w:rFonts w:ascii="Times New Roman CYR" w:hAnsi="Times New Roman CYR" w:cs="Times New Roman CYR"/>
          <w:szCs w:val="28"/>
        </w:rPr>
        <w:t xml:space="preserve">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направляет в Правительство Свердловской области информацию и доклады о ходе реализации Комплексной программы Свердловской области «Поддержка социально ориентированных некоммерческих организаций в Свердловской области на 2014-2016 годы»;</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организует публичное обсуждение хода реализации Комплексной программы Свердловской области «Поддержка социально ориентированных некоммерческих организаций в Свердловской области на 2014-2016 годы», проведение оценки результативности и эффективности ее реализации; </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ведет реестр некоммерческих организаций, которым предоставлены отдельные меры государственной поддержки в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предоставление информации, связанной с осуществлением деятельности некоммерческих организаций;</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подготавливает Законодательному Собранию Свердловской области информацию о предоставлении некоммерческим организациям мер государственной поддержки;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1</w:t>
      </w:r>
      <w:r>
        <w:rPr>
          <w:rFonts w:ascii="Times New Roman CYR" w:hAnsi="Times New Roman CYR" w:cs="Times New Roman CYR"/>
          <w:szCs w:val="28"/>
        </w:rPr>
        <w:t>4</w:t>
      </w:r>
      <w:r w:rsidRPr="001677EF">
        <w:rPr>
          <w:rFonts w:ascii="Times New Roman CYR" w:hAnsi="Times New Roman CYR" w:cs="Times New Roman CYR"/>
          <w:szCs w:val="28"/>
        </w:rPr>
        <w:t xml:space="preserve">) в целях реализации полномочий, указанных в подпунктах </w:t>
      </w:r>
      <w:r>
        <w:rPr>
          <w:rFonts w:ascii="Times New Roman CYR" w:hAnsi="Times New Roman CYR" w:cs="Times New Roman CYR"/>
          <w:szCs w:val="28"/>
        </w:rPr>
        <w:t>21, 22</w:t>
      </w:r>
      <w:r w:rsidRPr="001677EF">
        <w:rPr>
          <w:rFonts w:ascii="Times New Roman CYR" w:hAnsi="Times New Roman CYR" w:cs="Times New Roman CYR"/>
          <w:szCs w:val="28"/>
        </w:rPr>
        <w:t xml:space="preserve"> пункта 7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осуществляет разработку плана мероприятий по социально-экономическому развитию коренных малочисленных народов Севера (манси);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осуществляет контроль за освоением финансовых средств в рамках реализации функций главного распорядителя бюджетных средств (по социально-экономическому развитию коренных малочисленных народов Севера (манси));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1</w:t>
      </w:r>
      <w:r>
        <w:rPr>
          <w:rFonts w:ascii="Times New Roman CYR" w:hAnsi="Times New Roman CYR" w:cs="Times New Roman CYR"/>
          <w:szCs w:val="28"/>
        </w:rPr>
        <w:t>5</w:t>
      </w:r>
      <w:r w:rsidRPr="001677EF">
        <w:rPr>
          <w:rFonts w:ascii="Times New Roman CYR" w:hAnsi="Times New Roman CYR" w:cs="Times New Roman CYR"/>
          <w:szCs w:val="28"/>
        </w:rPr>
        <w:t>) в целях реализации полномочий, указанных в подпункте 1 пункта 7-1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обеспечивает координацию и методическое обеспечение разработки стратегии социально-экономического развития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организует процесс по разработке стратегии социально-экономического развития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оказывает организационное и методическое обеспечение разработки плана мероприятий по реализации Стратегии социально-экономического развития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формирует план мероприятий по реализации Стратегии социально-экономического развития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 xml:space="preserve">осуществляет рассмотрение проектов схем территориального планирования субъектов Российской Федерации, имеющих общую границу с территорией </w:t>
      </w:r>
      <w:r w:rsidRPr="001677EF">
        <w:rPr>
          <w:rFonts w:ascii="Times New Roman CYR" w:hAnsi="Times New Roman CYR" w:cs="Times New Roman CYR"/>
          <w:szCs w:val="28"/>
        </w:rPr>
        <w:lastRenderedPageBreak/>
        <w:t>Свердловской области, схем территориального планирования муниципальных районов, генеральных планов поселений, генеральных планов городских округов;</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формирует и представляет для утверждения в Правительство</w:t>
      </w:r>
      <w:r w:rsidRPr="000854E6">
        <w:rPr>
          <w:rFonts w:ascii="Times New Roman CYR" w:hAnsi="Times New Roman CYR" w:cs="Times New Roman CYR"/>
          <w:szCs w:val="28"/>
        </w:rPr>
        <w:t xml:space="preserve"> Свердловской области проект перечня государственных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согласование проектов государственных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ведение реестра государственных программ Свердловской области и реестра объектов капитального строительства (реконструкции);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представляет в Правительство Свердловской области доклад о ходе реализации государственных программ Свердловской области, доклад о реализации и оценке эффективности государственных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проводит оценку эффективности реализации государственных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проводит оценку эффективности предоставления субсидий из областного бюджета местным бюджетам в рамках мероприятий государственных программ Свердловской области, формирует предложения об изменении объема бюджетных ассигнований на предоставление субсидий в рамках государственных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ведение реестра действующих комплексных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согласование проектов комплексных программ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разработку и реализацию государственной программы Свердловской области «Совершенствование социально-экономической политики на территории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мониторинг обеспечения жилыми помещениями отдельных категорий граждан в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проводит анализ эффективности реализации государственных программ Свердловской области, выявляет и анализирует проблемы в части мероприятий по обеспечению жильем отдельных категорий граждан в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1</w:t>
      </w:r>
      <w:r>
        <w:rPr>
          <w:rFonts w:ascii="Times New Roman CYR" w:hAnsi="Times New Roman CYR" w:cs="Times New Roman CYR"/>
          <w:szCs w:val="28"/>
        </w:rPr>
        <w:t>6</w:t>
      </w:r>
      <w:r w:rsidRPr="000854E6">
        <w:rPr>
          <w:rFonts w:ascii="Times New Roman CYR" w:hAnsi="Times New Roman CYR" w:cs="Times New Roman CYR"/>
          <w:szCs w:val="28"/>
        </w:rPr>
        <w:t>) в целях реализации п</w:t>
      </w:r>
      <w:r>
        <w:rPr>
          <w:rFonts w:ascii="Times New Roman CYR" w:hAnsi="Times New Roman CYR" w:cs="Times New Roman CYR"/>
          <w:szCs w:val="28"/>
        </w:rPr>
        <w:t>олномочий, указанных в подпунктах</w:t>
      </w:r>
      <w:r w:rsidRPr="000854E6">
        <w:rPr>
          <w:rFonts w:ascii="Times New Roman CYR" w:hAnsi="Times New Roman CYR" w:cs="Times New Roman CYR"/>
          <w:szCs w:val="28"/>
        </w:rPr>
        <w:t xml:space="preserve"> 2-4 пункта 7-1 настоящего Положения:</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определяет этапы реализации стратегии социально-экономического развития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совместно с исполнительными органами государственной власти Свердловской области осуществляет разработку, корректировку, мониторинг и контроль реализации </w:t>
      </w:r>
      <w:r>
        <w:rPr>
          <w:rFonts w:ascii="Times New Roman CYR" w:hAnsi="Times New Roman CYR" w:cs="Times New Roman CYR"/>
          <w:szCs w:val="28"/>
        </w:rPr>
        <w:t xml:space="preserve">Стратегии </w:t>
      </w:r>
      <w:r w:rsidRPr="000854E6">
        <w:rPr>
          <w:rFonts w:ascii="Times New Roman CYR" w:hAnsi="Times New Roman CYR" w:cs="Times New Roman CYR"/>
          <w:szCs w:val="28"/>
        </w:rPr>
        <w:t>социально-экономического развития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направляет в Министерство экономического развития Российской Федерации уведомление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lastRenderedPageBreak/>
        <w:t>1</w:t>
      </w:r>
      <w:r>
        <w:rPr>
          <w:rFonts w:ascii="Times New Roman CYR" w:hAnsi="Times New Roman CYR" w:cs="Times New Roman CYR"/>
          <w:szCs w:val="28"/>
        </w:rPr>
        <w:t>7</w:t>
      </w:r>
      <w:r w:rsidRPr="000854E6">
        <w:rPr>
          <w:rFonts w:ascii="Times New Roman CYR" w:hAnsi="Times New Roman CYR" w:cs="Times New Roman CYR"/>
          <w:szCs w:val="28"/>
        </w:rPr>
        <w:t xml:space="preserve">) в целях реализации полномочий, указанных в подпункте </w:t>
      </w:r>
      <w:r>
        <w:rPr>
          <w:rFonts w:ascii="Times New Roman CYR" w:hAnsi="Times New Roman CYR" w:cs="Times New Roman CYR"/>
          <w:szCs w:val="28"/>
        </w:rPr>
        <w:t>5</w:t>
      </w:r>
      <w:r w:rsidRPr="000854E6">
        <w:rPr>
          <w:rFonts w:ascii="Times New Roman CYR" w:hAnsi="Times New Roman CYR" w:cs="Times New Roman CYR"/>
          <w:szCs w:val="28"/>
        </w:rPr>
        <w:t xml:space="preserve"> пункта 7-1 настоящего Положения:</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 xml:space="preserve">участвует в подготовке доклада в Правительство Свердловской области «Реализация комплексной </w:t>
      </w:r>
      <w:hyperlink r:id="rId18" w:history="1">
        <w:r w:rsidRPr="005803B7">
          <w:rPr>
            <w:rFonts w:ascii="Times New Roman CYR" w:hAnsi="Times New Roman CYR" w:cs="Times New Roman CYR"/>
            <w:szCs w:val="28"/>
          </w:rPr>
          <w:t>программы</w:t>
        </w:r>
      </w:hyperlink>
      <w:r w:rsidRPr="005803B7">
        <w:rPr>
          <w:rFonts w:ascii="Times New Roman CYR" w:hAnsi="Times New Roman CYR" w:cs="Times New Roman CYR"/>
          <w:szCs w:val="28"/>
        </w:rPr>
        <w:t xml:space="preserve"> Свердловской области «Повышение эффективности управления государственными и муниципальными финансами Свердловской области на период до 2018 года»; </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оказывает методическое обеспечение в целях унификации подходов к разработке отраслевых и межотраслевых стратегий социально-экономического развития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подготавливает методические рекомендации по оценке финансовых ресурсов, необходимых для реализации целей и задач отраслевой (межотраслевой) стратегии социально-экономического развития Свердловской области;</w:t>
      </w:r>
    </w:p>
    <w:p w:rsidR="005803B7" w:rsidRP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формирует проект распоряжения Правительства Свердловской области об утверждении перечня отраслевых и межотраслевых стратегий социально-экономического развития Свердловской области;</w:t>
      </w:r>
    </w:p>
    <w:p w:rsidR="005803B7"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5803B7">
        <w:rPr>
          <w:rFonts w:ascii="Times New Roman CYR" w:hAnsi="Times New Roman CYR" w:cs="Times New Roman CYR"/>
          <w:szCs w:val="28"/>
        </w:rPr>
        <w:t>подготавливает и направляет информацию о реализации отраслевых и межотраслевых стратегий социально-экономического развития Свердловской области в Правительство Свердловской области и размещает на общедоступном информационном ресурсе стратегического планирования Свердловской области в информационно-телекоммуникационной сети «Интернет»</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1</w:t>
      </w:r>
      <w:r>
        <w:rPr>
          <w:rFonts w:ascii="Times New Roman CYR" w:hAnsi="Times New Roman CYR" w:cs="Times New Roman CYR"/>
          <w:szCs w:val="28"/>
        </w:rPr>
        <w:t>8</w:t>
      </w:r>
      <w:r w:rsidRPr="000854E6">
        <w:rPr>
          <w:rFonts w:ascii="Times New Roman CYR" w:hAnsi="Times New Roman CYR" w:cs="Times New Roman CYR"/>
          <w:szCs w:val="28"/>
        </w:rPr>
        <w:t>) в целях реализации п</w:t>
      </w:r>
      <w:r>
        <w:rPr>
          <w:rFonts w:ascii="Times New Roman CYR" w:hAnsi="Times New Roman CYR" w:cs="Times New Roman CYR"/>
          <w:szCs w:val="28"/>
        </w:rPr>
        <w:t>олномочий, указанных в подпунктах</w:t>
      </w:r>
      <w:r w:rsidRPr="000854E6">
        <w:rPr>
          <w:rFonts w:ascii="Times New Roman CYR" w:hAnsi="Times New Roman CYR" w:cs="Times New Roman CYR"/>
          <w:szCs w:val="28"/>
        </w:rPr>
        <w:t xml:space="preserve"> </w:t>
      </w:r>
      <w:r>
        <w:rPr>
          <w:rFonts w:ascii="Times New Roman CYR" w:hAnsi="Times New Roman CYR" w:cs="Times New Roman CYR"/>
          <w:szCs w:val="28"/>
        </w:rPr>
        <w:t>6</w:t>
      </w:r>
      <w:r w:rsidRPr="000854E6">
        <w:rPr>
          <w:rFonts w:ascii="Times New Roman CYR" w:hAnsi="Times New Roman CYR" w:cs="Times New Roman CYR"/>
          <w:szCs w:val="28"/>
        </w:rPr>
        <w:t>-</w:t>
      </w:r>
      <w:r>
        <w:rPr>
          <w:rFonts w:ascii="Times New Roman CYR" w:hAnsi="Times New Roman CYR" w:cs="Times New Roman CYR"/>
          <w:szCs w:val="28"/>
        </w:rPr>
        <w:t>7</w:t>
      </w:r>
      <w:r w:rsidRPr="000854E6">
        <w:rPr>
          <w:rFonts w:ascii="Times New Roman CYR" w:hAnsi="Times New Roman CYR" w:cs="Times New Roman CYR"/>
          <w:szCs w:val="28"/>
        </w:rPr>
        <w:t xml:space="preserve"> пункта 7-1 настоящего Положения: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разрабатывает и доводит до органов местного самоуправления муниципальных образований, расположенных на территории Свердловской области, сценарные условия и основные параметры прогноза социально-экономического развития Свердловской области на среднесрочную перспективу;</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доводит до сведения исполнительных органов государственной власти Свердловской области базовые значения показателей, необходимых для разработки прогноза социально-экономического развития Свердловской области на среднесрочную перспективу;</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обеспечивает исполнительные органы государственной власти Свердловской области на основании материалов Министерства экономического развития Российской Федерации необходимыми формами и методическими материалами;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осуществляет сведение материалов по прогнозу социально-экономического развития Свердловской области на среднесрочную перспективу и подготавливает проект постановления Правительства Свердловской области об одобрении прогноза социально-экономического развития Свердловской области на среднесрочную перспективу;</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представляет в Министерство финансов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1) проект прогноза основных показателей социально-экономического развития Свердловской области: фонд оплаты труда, прибыль прибыльных организаций, сводный индекс потребительских цен (инфляция);</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2) прогноз основных показателей социально-экономического развития муниципальных образований, расположенных на территории Свердловской области: фонд оплаты труда, прибыль прибыльных организаций;</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lastRenderedPageBreak/>
        <w:t>прогноз численности постоянного населения в разрезе муниципальных образований, расположенных на территории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3) прогноз показателей социально-экономического развития Свердловской области: валовой региональный продукт, индекс промышленного производства;</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определяет формы для заполнения и сроки представления данных, необходимых для разработки прогноза социально-экономического развития Свердловской области на долгосрочный период;</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направляет основные показатели прогноза социально-экономического развития Свердловской области на долгосрочный период в Министерство экономического развития Российской Федерации и подготавливает проект постановления Правительства Свердловской области об утверждении прогноза социально-экономического развития Свердловской области на долгосрочный период;</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представляет проект постановления Правительства Свердловской области об утверждении прогноза социально-экономического развития Свердловской области на долгосрочный период в Правительство Свердловской области;</w:t>
      </w:r>
    </w:p>
    <w:p w:rsidR="005803B7" w:rsidRPr="001677EF"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677EF">
        <w:rPr>
          <w:rFonts w:ascii="Times New Roman CYR" w:hAnsi="Times New Roman CYR" w:cs="Times New Roman CYR"/>
          <w:szCs w:val="28"/>
        </w:rPr>
        <w:t>доводит до Министерства финансов Свердловской области сведения о прогнозных значениях сводного индекса потребительских цен (инфляции) в соответствии со сценарными условиями и основными параметрами прогноза социально-экономического развития Российской Федерации на долгосрочный период;</w:t>
      </w:r>
    </w:p>
    <w:p w:rsidR="005803B7" w:rsidRPr="00180663"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80663">
        <w:rPr>
          <w:rFonts w:ascii="Times New Roman CYR" w:hAnsi="Times New Roman CYR" w:cs="Times New Roman CYR"/>
          <w:szCs w:val="28"/>
        </w:rPr>
        <w:t>19) в целях реализации полномочий, указанных в подпунктах 8, 9 пункта 7-1 настоящего Положения:</w:t>
      </w:r>
    </w:p>
    <w:p w:rsidR="005803B7" w:rsidRPr="00180663"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80663">
        <w:rPr>
          <w:rFonts w:ascii="Times New Roman CYR" w:hAnsi="Times New Roman CYR" w:cs="Times New Roman CYR"/>
          <w:szCs w:val="28"/>
        </w:rPr>
        <w:t>организует и проводит семинары, совещания, конференции, заседания экспертных советов, заседания координационного совета стратегического развития и другие организационные мероприятия;</w:t>
      </w:r>
    </w:p>
    <w:p w:rsidR="005803B7" w:rsidRPr="00180663"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80663">
        <w:rPr>
          <w:rFonts w:ascii="Times New Roman CYR" w:hAnsi="Times New Roman CYR" w:cs="Times New Roman CYR"/>
          <w:szCs w:val="28"/>
        </w:rPr>
        <w:t>осуществляет взаимодействие с межмуниципальными объединениями муниципальных образований, расположенных на территории Свердловской области, и другими межмуниципальными организациями, созданными в соответствии с федеральными законами и муниципальными нормативными правовыми актами;</w:t>
      </w:r>
    </w:p>
    <w:p w:rsidR="005803B7" w:rsidRPr="00180663"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80663">
        <w:rPr>
          <w:rFonts w:ascii="Times New Roman CYR" w:hAnsi="Times New Roman CYR" w:cs="Times New Roman CYR"/>
          <w:szCs w:val="28"/>
        </w:rPr>
        <w:t>осуществляет методическое и организационное обеспечение стратегического планирования социально-экономического развития части территорий Свердловской области;</w:t>
      </w:r>
    </w:p>
    <w:p w:rsidR="005803B7" w:rsidRPr="00180663"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180663">
        <w:rPr>
          <w:rFonts w:ascii="Times New Roman CYR" w:hAnsi="Times New Roman CYR" w:cs="Times New Roman CYR"/>
          <w:szCs w:val="28"/>
        </w:rPr>
        <w:t>обеспечивает взаимодействие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общественных объединений, научных и других организаций по вопросам стратегического планирования социально-экономического развития муниципальных образований, формирования и общественного обсуждения стратегий социально-экономического развития части территорий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20</w:t>
      </w:r>
      <w:r w:rsidRPr="000854E6">
        <w:rPr>
          <w:rFonts w:ascii="Times New Roman CYR" w:hAnsi="Times New Roman CYR" w:cs="Times New Roman CYR"/>
          <w:szCs w:val="28"/>
        </w:rPr>
        <w:t xml:space="preserve">)  в целях реализации полномочий, указанных в подпункте </w:t>
      </w:r>
      <w:r>
        <w:rPr>
          <w:rFonts w:ascii="Times New Roman CYR" w:hAnsi="Times New Roman CYR" w:cs="Times New Roman CYR"/>
          <w:szCs w:val="28"/>
        </w:rPr>
        <w:t>10</w:t>
      </w:r>
      <w:r w:rsidRPr="000854E6">
        <w:rPr>
          <w:rFonts w:ascii="Times New Roman CYR" w:hAnsi="Times New Roman CYR" w:cs="Times New Roman CYR"/>
          <w:szCs w:val="28"/>
        </w:rPr>
        <w:t xml:space="preserve"> пункта 7-1 настоящего Положения:</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осуществляет проведение общественного обсуждения проекта стратегии социально-экономического развития Свердловской области или проекта </w:t>
      </w:r>
      <w:r w:rsidRPr="000854E6">
        <w:rPr>
          <w:rFonts w:ascii="Times New Roman CYR" w:hAnsi="Times New Roman CYR" w:cs="Times New Roman CYR"/>
          <w:szCs w:val="28"/>
        </w:rPr>
        <w:lastRenderedPageBreak/>
        <w:t>изменений в стратегии социально-экономического развития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ежегодно формирует отчет о реализации плана мероприятий по реализации стратегии социально-экономического развития Свердловской области, сведения о реализации стратегии социально-экономического развития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мониторинг выполнения Плана мероприятий по реализации на территории Свердловской области Стратегии социально-экономического развития Уральского федерального округа на период до 2020 года;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мониторинг состояния и развития страхового рынка Свердловской области, банковского сектора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21</w:t>
      </w:r>
      <w:r w:rsidRPr="000854E6">
        <w:rPr>
          <w:rFonts w:ascii="Times New Roman CYR" w:hAnsi="Times New Roman CYR" w:cs="Times New Roman CYR"/>
          <w:szCs w:val="28"/>
        </w:rPr>
        <w:t>)  в целях реализации полномочий, указанных в подпункте 1 пункта 7-2 настоящего Положения:</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разработку, согласование и вынесение в установленном порядке на рассмотрение Губернатора Свердловской области и Правительства Свердловской области проектов правовых актов по вопросам, входящим в компетенцию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издает правовые акты (приказы) по вопросам, входящим в компетенцию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вносит в Правительство Свердловской области предложения по совершенствованию законодательных и иных правовых актов по вопросам, относящимся к компетенции Министерства, участвует в разработке проектов законов и иных правовых актов Свердловской области по вопросам, относящимся к компетенции Министерства, готовит заключения на проекты законов и иные правовые акты Российской Федерации и Свердловской области; </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подготовку проектов договоров Свердловской области с Российской Федерацией, субъектами Российской Федерации, а также проектов международных договоров по вопросам, входящим в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разрабатывает проекты государственных программ Свердловской области и комплексных программ Свердловской области в установленной сфере деятельности на территории Свердловской области в порядке, установленном Правительством Свердловской области, осуществляет их реализацию;</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мониторинг законодательства Свердловской области и мониторинг практики его применения в установленной сфере деятельности;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внутреннюю экспертизу правовых актов Свердловской области и проектов правовых актов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организует работу и осуществляет меры по реализации законодательства Российской Федерации и Свердловской области по вопросам организации и прохождения государственной гражданской службы, правового положения государственных гражданских служащих Свердловской области, замещающих должности государственной гражданской службы Свердловской области в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организует профессиональное образование и дополнительное профессиональное образование лиц, замещающих государственные должности Свердловской области, государственных гражданских служащих Свердловской </w:t>
      </w:r>
      <w:r w:rsidRPr="000854E6">
        <w:rPr>
          <w:rFonts w:ascii="Times New Roman CYR" w:hAnsi="Times New Roman CYR" w:cs="Times New Roman CYR"/>
          <w:szCs w:val="28"/>
        </w:rPr>
        <w:lastRenderedPageBreak/>
        <w:t xml:space="preserve">области, замещающих должности в Министерстве, и работников подведомственных государственных учреждений Свердловской области; </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участвует в осуществлении государственного управления охраной труда на отраслевом уровне во взаимодействии с Департаментом по труду и занятости населения Свердловской области и отраслевыми объединениями профсоюзов;</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оказывает методическую и организационную помощь службам охраны труда организаций отрасли в обеспечении охраны труда;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осуществляет функции государственного заказчика, в том числе размещение заказов и заключение государственных контрактов, а также иных гражданско-правовых договоров на поставку товаров, выполнение работ, оказание услуг для нужд Министерства, а также для иных государственных нужд в установленной сфере деятельности; </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оказывает гражданам, указанным в </w:t>
      </w:r>
      <w:hyperlink r:id="rId19" w:history="1">
        <w:r w:rsidRPr="000854E6">
          <w:rPr>
            <w:rFonts w:ascii="Times New Roman CYR" w:hAnsi="Times New Roman CYR" w:cs="Times New Roman CYR"/>
            <w:szCs w:val="28"/>
          </w:rPr>
          <w:t>пункте 1 статьи 8</w:t>
        </w:r>
      </w:hyperlink>
      <w:r w:rsidRPr="000854E6">
        <w:rPr>
          <w:rFonts w:ascii="Times New Roman CYR" w:hAnsi="Times New Roman CYR" w:cs="Times New Roman CYR"/>
          <w:szCs w:val="28"/>
        </w:rPr>
        <w:t xml:space="preserve"> Закона Свердловской области от </w:t>
      </w:r>
      <w:smartTag w:uri="urn:schemas-microsoft-com:office:smarttags" w:element="date">
        <w:smartTagPr>
          <w:attr w:name="ls" w:val="trans"/>
          <w:attr w:name="Month" w:val="10"/>
          <w:attr w:name="Day" w:val="05"/>
          <w:attr w:name="Year" w:val="2012"/>
        </w:smartTagPr>
        <w:r w:rsidRPr="000854E6">
          <w:rPr>
            <w:rFonts w:ascii="Times New Roman CYR" w:hAnsi="Times New Roman CYR" w:cs="Times New Roman CYR"/>
            <w:szCs w:val="28"/>
          </w:rPr>
          <w:t>05 октября 2012 года</w:t>
        </w:r>
      </w:smartTag>
      <w:r w:rsidRPr="000854E6">
        <w:rPr>
          <w:rFonts w:ascii="Times New Roman CYR" w:hAnsi="Times New Roman CYR" w:cs="Times New Roman CYR"/>
          <w:szCs w:val="28"/>
        </w:rPr>
        <w:t xml:space="preserve"> № 79-ОЗ «О бесплатной юридической помощи в Свердловской области», бесплатную юридическую помощь по вопросам, входящим в компетенцию Министерства, в виде правового консультирования в устной и письменной форме в порядке, установленном законодательством Российской Федерации для рассмотрения обращений граждан, в виде составления заявлений, жалоб, ходатайств и других документов правового характера в случае обжалования во внесудебном порядке актов федеральных органов государственной власти, органов местного самоуправления муниципальных образований в Свердловской области и их должностных лиц;</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прием граждан, обеспечение своевременного и полного рассмотрения устных и письменных обращений граждан по вопросам, входящим в компетенцию Министерства, принятие по ним решений и направление заявителям ответов в установленный законодательством срок;</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обеспечивает в пределах своей компетенции защиту информации на всех этапах ее хранения, обработки и передачи по системам и каналам связи, защиту сведений, составляющих государственную тайну в соответствии с возложенными на Министерство задачами и в пределах своей компетенции;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проводит работу по созданию и совершенствованию системы технической защиты информации в Министерстве;</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мероприятия по профилактике коррупции, повышению эффективности противодействия коррупции;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организует и обеспечивает мобилизационную подготовку и мобилизацию в Министерстве как в мирное, так и в военное время;</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разрабатывает мероприятия по подготовке к переводу и переводу Министерства на работу в условиях военного времени;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участвует в разработке мобилизационного плана экономики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lastRenderedPageBreak/>
        <w:t>организует и обеспечивает воинский учет и бронирование на период мобилизации и на военное время граждан, пребывающих в запасе и работающих в Министерстве;</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обеспечивает деятельность координационных и совещательных органов, образуемых Губернатором Свердловской области и Правительством Свердловской области по вопросам, входящим в компетенцию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организационно-техническое сопровождение деятельности Общественного совета при Министерстве и обеспечивает участие в его работе членов Общественной палаты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организует выставки, конференции и семинары по направлениям, соответствующим основной деятельности Министерства;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участвует в работе межведомственных советов и комиссий;</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подготовку документов по представлению к награждению государственными наградами Российской Федерации, наградами Президента Российской Федерации, наградами федеральных органов исполнительной власти и наградами Свердловской области;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обеспечивает доступ к информации о деятельности Министерства в соответствии с требованиями Федерального </w:t>
      </w:r>
      <w:hyperlink r:id="rId20" w:history="1">
        <w:r w:rsidRPr="000854E6">
          <w:rPr>
            <w:rFonts w:ascii="Times New Roman CYR" w:hAnsi="Times New Roman CYR" w:cs="Times New Roman CYR"/>
            <w:szCs w:val="28"/>
          </w:rPr>
          <w:t>закона</w:t>
        </w:r>
      </w:hyperlink>
      <w:r w:rsidRPr="000854E6">
        <w:rPr>
          <w:rFonts w:ascii="Times New Roman CYR" w:hAnsi="Times New Roman CYR" w:cs="Times New Roman CYR"/>
          <w:szCs w:val="28"/>
        </w:rPr>
        <w:t xml:space="preserve"> от 09 февраля 2009 года №</w:t>
      </w:r>
      <w:r>
        <w:rPr>
          <w:rFonts w:ascii="Times New Roman CYR" w:hAnsi="Times New Roman CYR" w:cs="Times New Roman CYR"/>
          <w:szCs w:val="28"/>
        </w:rPr>
        <w:t> </w:t>
      </w:r>
      <w:r w:rsidRPr="000854E6">
        <w:rPr>
          <w:rFonts w:ascii="Times New Roman CYR" w:hAnsi="Times New Roman CYR" w:cs="Times New Roman CYR"/>
          <w:szCs w:val="28"/>
        </w:rPr>
        <w:t>8-ФЗ «Об обеспечении доступа к информации о деятельности государственных органов и органов местного самоуправления»;</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обеспечивает участие представителей Министерства в заседаниях судов общей юрисдикции и арбитражных судов всех уровней в качестве истца или ответчика со всеми правами и обязанностями, предусмотренными процессуальным законодательством Российской Федерации;</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22</w:t>
      </w:r>
      <w:r w:rsidRPr="000854E6">
        <w:rPr>
          <w:rFonts w:ascii="Times New Roman CYR" w:hAnsi="Times New Roman CYR" w:cs="Times New Roman CYR"/>
          <w:szCs w:val="28"/>
        </w:rPr>
        <w:t>)  в целях реализации полномочий, указанных в подпункте 2 пункта 7-2 настоящего Положения:</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функции главного администратора (администратора) доходов областного бюджета, установленные бюджетным законодательством Российской Федерации, по закрепленным за ним источникам доходов областного бюджета;</w:t>
      </w:r>
    </w:p>
    <w:p w:rsidR="005803B7" w:rsidRPr="000854E6" w:rsidRDefault="005803B7" w:rsidP="005803B7">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осуществляет функции главного распорядителя и получателя средств областного бюджета, предусмотренных на содержание </w:t>
      </w:r>
      <w:r>
        <w:rPr>
          <w:rFonts w:ascii="Times New Roman CYR" w:hAnsi="Times New Roman CYR" w:cs="Times New Roman CYR"/>
          <w:szCs w:val="28"/>
        </w:rPr>
        <w:t>Министерства</w:t>
      </w:r>
      <w:r w:rsidRPr="000854E6">
        <w:rPr>
          <w:rFonts w:ascii="Times New Roman CYR" w:hAnsi="Times New Roman CYR" w:cs="Times New Roman CYR"/>
          <w:szCs w:val="28"/>
        </w:rPr>
        <w:t>, установленные бюджетным законодательством Российской Федерации;</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2</w:t>
      </w:r>
      <w:r w:rsidR="005803B7">
        <w:rPr>
          <w:rFonts w:ascii="Times New Roman CYR" w:hAnsi="Times New Roman CYR" w:cs="Times New Roman CYR"/>
          <w:szCs w:val="28"/>
        </w:rPr>
        <w:t>3</w:t>
      </w:r>
      <w:r w:rsidRPr="000854E6">
        <w:rPr>
          <w:rFonts w:ascii="Times New Roman CYR" w:hAnsi="Times New Roman CYR" w:cs="Times New Roman CYR"/>
          <w:szCs w:val="28"/>
        </w:rPr>
        <w:t>)  в целях реализации полномочий, указанных в подпункте 3 пункта 7-2 настоящего Положения:</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определяет задачи, функции, порядок организации и деятельности подведомственных учреждений;</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финансирование подведомственных учреждений в порядке, установленном законодательством Российской Федерации и Свердловской области; утверждает планы их финансово-хозяйственной деятельности;</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осуществляет формирование и утверждение государственного задания для подведомственных учреждений Свердловской области в соответствии с основными видами деятельности, предусмотренными уставами государственных учреждений, контроль выполнения утвержденного государственного задания;</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осуществляет в установленном порядке координацию деятельности подведомственных учреждений, контроль за их деятельностью, за использованием </w:t>
      </w:r>
      <w:r w:rsidRPr="000854E6">
        <w:rPr>
          <w:rFonts w:ascii="Times New Roman CYR" w:hAnsi="Times New Roman CYR" w:cs="Times New Roman CYR"/>
          <w:szCs w:val="28"/>
        </w:rPr>
        <w:lastRenderedPageBreak/>
        <w:t>переданного им имущества, ведомственный контроль в сфере закупок товаров, работ, услуг для обеспечения государственных нужд;</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проводит проверки финансово-хозяйственной деятельности подведомственных государственных учреждений Свердловской области;</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утверждает ведомственный перечень государственных (муниципальных) услуг и работ, оказываемых и выполняемых государственными учреждениями;</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разработка перечня государственных и муниципальных услуг, предоставляемых в многофункциональных центрах;</w:t>
      </w:r>
    </w:p>
    <w:p w:rsidR="007C444D" w:rsidRPr="000854E6" w:rsidRDefault="007C444D" w:rsidP="007C444D">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2</w:t>
      </w:r>
      <w:r w:rsidR="005803B7">
        <w:rPr>
          <w:rFonts w:ascii="Times New Roman CYR" w:hAnsi="Times New Roman CYR" w:cs="Times New Roman CYR"/>
          <w:szCs w:val="28"/>
        </w:rPr>
        <w:t>4</w:t>
      </w:r>
      <w:r w:rsidRPr="000854E6">
        <w:rPr>
          <w:rFonts w:ascii="Times New Roman CYR" w:hAnsi="Times New Roman CYR" w:cs="Times New Roman CYR"/>
          <w:szCs w:val="28"/>
        </w:rPr>
        <w:t xml:space="preserve">)  в целях реализации полномочий, указанных в подпункте </w:t>
      </w:r>
      <w:r w:rsidR="00EF6D2E" w:rsidRPr="000854E6">
        <w:rPr>
          <w:rFonts w:ascii="Times New Roman CYR" w:hAnsi="Times New Roman CYR" w:cs="Times New Roman CYR"/>
          <w:szCs w:val="28"/>
        </w:rPr>
        <w:t>4</w:t>
      </w:r>
      <w:r w:rsidRPr="000854E6">
        <w:rPr>
          <w:rFonts w:ascii="Times New Roman CYR" w:hAnsi="Times New Roman CYR" w:cs="Times New Roman CYR"/>
          <w:szCs w:val="28"/>
        </w:rPr>
        <w:t xml:space="preserve"> пункта 7-2 настоящего Положения:</w:t>
      </w:r>
    </w:p>
    <w:p w:rsidR="00EF6D2E" w:rsidRPr="008B5A14" w:rsidRDefault="00EF6D2E" w:rsidP="00EF6D2E">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осуществляет </w:t>
      </w:r>
      <w:r w:rsidRPr="008B5A14">
        <w:rPr>
          <w:rFonts w:ascii="Times New Roman CYR" w:hAnsi="Times New Roman CYR" w:cs="Times New Roman CYR"/>
          <w:szCs w:val="28"/>
        </w:rPr>
        <w:t>разработк</w:t>
      </w:r>
      <w:r>
        <w:rPr>
          <w:rFonts w:ascii="Times New Roman CYR" w:hAnsi="Times New Roman CYR" w:cs="Times New Roman CYR"/>
          <w:szCs w:val="28"/>
        </w:rPr>
        <w:t>у</w:t>
      </w:r>
      <w:r w:rsidRPr="008B5A14">
        <w:rPr>
          <w:rFonts w:ascii="Times New Roman CYR" w:hAnsi="Times New Roman CYR" w:cs="Times New Roman CYR"/>
          <w:szCs w:val="28"/>
        </w:rPr>
        <w:t xml:space="preserve"> и реализаци</w:t>
      </w:r>
      <w:r>
        <w:rPr>
          <w:rFonts w:ascii="Times New Roman CYR" w:hAnsi="Times New Roman CYR" w:cs="Times New Roman CYR"/>
          <w:szCs w:val="28"/>
        </w:rPr>
        <w:t>ю</w:t>
      </w:r>
      <w:r w:rsidRPr="008B5A14">
        <w:rPr>
          <w:rFonts w:ascii="Times New Roman CYR" w:hAnsi="Times New Roman CYR" w:cs="Times New Roman CYR"/>
          <w:szCs w:val="28"/>
        </w:rPr>
        <w:t xml:space="preserve"> мер в области профилактики терроризма, минимизации и ликвидации последствий его проявления, в том числе в рамках государственных программ Свердловской области; </w:t>
      </w:r>
    </w:p>
    <w:p w:rsidR="00EF6D2E" w:rsidRPr="008B5A14" w:rsidRDefault="00EF6D2E" w:rsidP="00EF6D2E">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осуществляет </w:t>
      </w:r>
      <w:r w:rsidRPr="008B5A14">
        <w:rPr>
          <w:rFonts w:ascii="Times New Roman CYR" w:hAnsi="Times New Roman CYR" w:cs="Times New Roman CYR"/>
          <w:szCs w:val="28"/>
        </w:rPr>
        <w:t xml:space="preserve">обеспечение соблюдения требований, в том числе юридическими и физическими лицами, к антитеррористической защищенности объектов (территорий), находящихся в собственности Свердловской области или в ведении </w:t>
      </w:r>
      <w:r>
        <w:rPr>
          <w:rFonts w:ascii="Times New Roman CYR" w:hAnsi="Times New Roman CYR" w:cs="Times New Roman CYR"/>
          <w:szCs w:val="28"/>
        </w:rPr>
        <w:t>Министерства</w:t>
      </w:r>
      <w:r w:rsidRPr="008B5A14">
        <w:rPr>
          <w:rFonts w:ascii="Times New Roman CYR" w:hAnsi="Times New Roman CYR" w:cs="Times New Roman CYR"/>
          <w:szCs w:val="28"/>
        </w:rPr>
        <w:t>, в распоряжении подведомственных учреждений;</w:t>
      </w:r>
    </w:p>
    <w:p w:rsidR="00EF6D2E" w:rsidRPr="008B5A14" w:rsidRDefault="00EF6D2E" w:rsidP="00EF6D2E">
      <w:pPr>
        <w:tabs>
          <w:tab w:val="left" w:pos="993"/>
        </w:tabs>
        <w:suppressAutoHyphens w:val="0"/>
        <w:autoSpaceDE w:val="0"/>
        <w:autoSpaceDN w:val="0"/>
        <w:adjustRightInd w:val="0"/>
        <w:rPr>
          <w:rFonts w:ascii="Times New Roman CYR" w:hAnsi="Times New Roman CYR" w:cs="Times New Roman CYR"/>
          <w:szCs w:val="28"/>
        </w:rPr>
      </w:pPr>
      <w:r w:rsidRPr="008B5A14">
        <w:rPr>
          <w:rFonts w:ascii="Times New Roman CYR" w:hAnsi="Times New Roman CYR" w:cs="Times New Roman CYR"/>
          <w:szCs w:val="28"/>
        </w:rPr>
        <w:t>участ</w:t>
      </w:r>
      <w:r>
        <w:rPr>
          <w:rFonts w:ascii="Times New Roman CYR" w:hAnsi="Times New Roman CYR" w:cs="Times New Roman CYR"/>
          <w:szCs w:val="28"/>
        </w:rPr>
        <w:t>вует</w:t>
      </w:r>
      <w:r w:rsidRPr="008B5A14">
        <w:rPr>
          <w:rFonts w:ascii="Times New Roman CYR" w:hAnsi="Times New Roman CYR" w:cs="Times New Roman CYR"/>
          <w:szCs w:val="28"/>
        </w:rPr>
        <w:t xml:space="preserve"> в проведении учений в целях усиления взаимодействия при осуществлении мер по противодействию терроризму; </w:t>
      </w:r>
    </w:p>
    <w:p w:rsidR="00EF6D2E" w:rsidRDefault="00EF6D2E" w:rsidP="00EF6D2E">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осуществляет </w:t>
      </w:r>
      <w:r w:rsidRPr="008B5A14">
        <w:rPr>
          <w:rFonts w:ascii="Times New Roman CYR" w:hAnsi="Times New Roman CYR" w:cs="Times New Roman CYR"/>
          <w:szCs w:val="28"/>
        </w:rPr>
        <w:t xml:space="preserve">предоставление сил и средств, необходимых для проведения контртеррористической операции и минимизации последствий террористического акта в порядке, определяемом нормативными правовыми актами федерального органа исполнительной власти в области обеспечения безопасности; </w:t>
      </w:r>
    </w:p>
    <w:p w:rsidR="00DF57A7" w:rsidRDefault="00DF57A7" w:rsidP="00DF57A7">
      <w:pPr>
        <w:suppressAutoHyphens w:val="0"/>
        <w:autoSpaceDE w:val="0"/>
        <w:autoSpaceDN w:val="0"/>
        <w:adjustRightInd w:val="0"/>
        <w:ind w:firstLine="540"/>
        <w:rPr>
          <w:rFonts w:ascii="Times New Roman CYR" w:eastAsiaTheme="minorHAnsi" w:hAnsi="Times New Roman CYR" w:cs="Times New Roman CYR"/>
          <w:szCs w:val="28"/>
        </w:rPr>
      </w:pPr>
      <w:r>
        <w:rPr>
          <w:rFonts w:ascii="Times New Roman CYR" w:hAnsi="Times New Roman CYR" w:cs="Times New Roman CYR"/>
          <w:szCs w:val="28"/>
        </w:rPr>
        <w:t>осуществляет</w:t>
      </w:r>
      <w:r>
        <w:rPr>
          <w:rFonts w:ascii="Times New Roman CYR" w:eastAsiaTheme="minorHAnsi" w:hAnsi="Times New Roman CYR" w:cs="Times New Roman CYR"/>
          <w:szCs w:val="28"/>
        </w:rPr>
        <w:t xml:space="preserve"> принятие мер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7C444D" w:rsidRPr="000854E6" w:rsidRDefault="00EF6D2E" w:rsidP="00EF6D2E">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 xml:space="preserve">осуществляет </w:t>
      </w:r>
      <w:r w:rsidRPr="008B5A14">
        <w:rPr>
          <w:rFonts w:ascii="Times New Roman CYR" w:hAnsi="Times New Roman CYR" w:cs="Times New Roman CYR"/>
          <w:szCs w:val="28"/>
        </w:rPr>
        <w:t xml:space="preserve">обеспечение на основании решения руководителя контртеррористической операции участия структурных подразделений </w:t>
      </w:r>
      <w:r>
        <w:rPr>
          <w:rFonts w:ascii="Times New Roman CYR" w:hAnsi="Times New Roman CYR" w:cs="Times New Roman CYR"/>
          <w:szCs w:val="28"/>
        </w:rPr>
        <w:t>Министерства</w:t>
      </w:r>
      <w:r w:rsidRPr="008B5A14">
        <w:rPr>
          <w:rFonts w:ascii="Times New Roman CYR" w:hAnsi="Times New Roman CYR" w:cs="Times New Roman CYR"/>
          <w:szCs w:val="28"/>
        </w:rPr>
        <w:t xml:space="preserve"> в составе группировки сил и средств для проведения контртеррористической операции и пр</w:t>
      </w:r>
      <w:r w:rsidR="0029215B">
        <w:rPr>
          <w:rFonts w:ascii="Times New Roman CYR" w:hAnsi="Times New Roman CYR" w:cs="Times New Roman CYR"/>
          <w:szCs w:val="28"/>
        </w:rPr>
        <w:t>есечении террористического акта;</w:t>
      </w:r>
    </w:p>
    <w:p w:rsidR="00647C77" w:rsidRPr="00647C77" w:rsidRDefault="00914037" w:rsidP="000854E6">
      <w:pPr>
        <w:tabs>
          <w:tab w:val="left" w:pos="993"/>
        </w:tabs>
        <w:suppressAutoHyphens w:val="0"/>
        <w:autoSpaceDE w:val="0"/>
        <w:autoSpaceDN w:val="0"/>
        <w:adjustRightInd w:val="0"/>
        <w:rPr>
          <w:rFonts w:ascii="Times New Roman CYR" w:hAnsi="Times New Roman CYR" w:cs="Times New Roman CYR"/>
          <w:szCs w:val="28"/>
        </w:rPr>
      </w:pPr>
      <w:r w:rsidRPr="00647C77">
        <w:rPr>
          <w:rFonts w:ascii="Times New Roman CYR" w:hAnsi="Times New Roman CYR" w:cs="Times New Roman CYR"/>
          <w:szCs w:val="28"/>
        </w:rPr>
        <w:t>9. </w:t>
      </w:r>
      <w:r w:rsidR="00647C77" w:rsidRPr="00647C77">
        <w:rPr>
          <w:rFonts w:ascii="Times New Roman CYR" w:hAnsi="Times New Roman CYR" w:cs="Times New Roman CYR"/>
          <w:szCs w:val="28"/>
        </w:rPr>
        <w:t>Министерству для осуществления функций предоставляется право:</w:t>
      </w:r>
    </w:p>
    <w:p w:rsidR="00647C77" w:rsidRPr="00647C77" w:rsidRDefault="00647C77" w:rsidP="000854E6">
      <w:pPr>
        <w:tabs>
          <w:tab w:val="left" w:pos="993"/>
        </w:tabs>
        <w:suppressAutoHyphens w:val="0"/>
        <w:autoSpaceDE w:val="0"/>
        <w:autoSpaceDN w:val="0"/>
        <w:adjustRightInd w:val="0"/>
        <w:rPr>
          <w:rFonts w:ascii="Times New Roman CYR" w:hAnsi="Times New Roman CYR" w:cs="Times New Roman CYR"/>
          <w:szCs w:val="28"/>
        </w:rPr>
      </w:pPr>
      <w:r w:rsidRPr="00647C77">
        <w:rPr>
          <w:rFonts w:ascii="Times New Roman CYR" w:hAnsi="Times New Roman CYR" w:cs="Times New Roman CYR"/>
          <w:szCs w:val="28"/>
        </w:rPr>
        <w:t>1)</w:t>
      </w:r>
      <w:r>
        <w:rPr>
          <w:rFonts w:ascii="Times New Roman CYR" w:hAnsi="Times New Roman CYR" w:cs="Times New Roman CYR"/>
          <w:szCs w:val="28"/>
        </w:rPr>
        <w:t> </w:t>
      </w:r>
      <w:r w:rsidRPr="00647C77">
        <w:rPr>
          <w:rFonts w:ascii="Times New Roman CYR" w:hAnsi="Times New Roman CYR" w:cs="Times New Roman CYR"/>
          <w:szCs w:val="28"/>
        </w:rPr>
        <w:t>запрашивать и получать в установленном порядке от Правительства Свердловской области, иных исполнительных органов государственной власти Свердловской области, Законодательного Собрания Свердловской области, иных государственных органов, федеральных органов исполнительной власти, органов местного самоуправления муниципальных образований, расположенных на территории Свердловской области, организаций информацию в соответствии с компетенцией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 xml:space="preserve">2) вносить в Правительство Свердловской области предложения по совершенствованию законодательных и иных нормативных правовых актов по вопросам, относящимся к компетенции Министерства, участвовать в разработке проектов законов и иных нормативных правовых актов Свердловской области по вопросам, относящимся к компетенции Министерства, готовить заключения по проектам законов и иных нормативных правовых актов Российской Федерации и </w:t>
      </w:r>
      <w:r w:rsidRPr="000854E6">
        <w:rPr>
          <w:rFonts w:ascii="Times New Roman CYR" w:hAnsi="Times New Roman CYR" w:cs="Times New Roman CYR"/>
          <w:szCs w:val="28"/>
        </w:rPr>
        <w:lastRenderedPageBreak/>
        <w:t>Свердловской области, затрагивающих вопросы, относящиеся к компетенции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3) осуществлять взаимодействие с федеральными органами исполнительной власти, Законодательным Собранием Свердловской области, областными и территориальными исполнительными органами государственной власти Свердловской области, органами местного самоуправления муниципальных образований, расположенных на территории Свердловской области, организациями всех форм собственности, общественными организациями и объединениями, физическими лицами по вопросам, относящимся к компетенции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4) образовывать коллегию как совещательный орган, создавать комиссии, рабочие и экспертные группы в рамках своей компетенции;</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5) оказывать органам местного самоуправления муниципальных образований, расположенных на территории Свердловской области, методическую помощь по вопросам, относящимся к компетенции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6) издавать акты рекомендательного характера для органов местного самоуправления муниципальных образований, расположенных на территории Свердловской области, по вопросам, относящимся к компетенции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7) разрабатывать методические материалы по вопросам, относящимся к компетенции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8) заключать договоры и государственные контракты с организациями и гражданами на поставку товаров, выполнение работ и оказание услуг в пределах средств, предусмотренных в областном бюджете на эти цели;</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9) осуществлять наградную деятельность в пределах компетенции Министерства;</w:t>
      </w:r>
    </w:p>
    <w:p w:rsidR="000854E6" w:rsidRP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10) проводить конкурсы, научно-практические конференции, семинары по вопросам, относящимся к компетенции Министерства;</w:t>
      </w:r>
    </w:p>
    <w:p w:rsidR="000854E6"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11) </w:t>
      </w:r>
      <w:r w:rsidRPr="00647C77">
        <w:rPr>
          <w:rFonts w:ascii="Times New Roman CYR" w:hAnsi="Times New Roman CYR" w:cs="Times New Roman CYR"/>
          <w:szCs w:val="28"/>
        </w:rPr>
        <w:t>награждать почетными грамотами и благодарственными письмами Министерства за деятельность, способствующую социально-экономическому развитию, росту благосостояния населения, повышению авторитета Свердловской области;</w:t>
      </w:r>
    </w:p>
    <w:p w:rsidR="00647C77" w:rsidRDefault="000854E6" w:rsidP="000854E6">
      <w:pPr>
        <w:tabs>
          <w:tab w:val="left" w:pos="993"/>
        </w:tabs>
        <w:suppressAutoHyphens w:val="0"/>
        <w:autoSpaceDE w:val="0"/>
        <w:autoSpaceDN w:val="0"/>
        <w:adjustRightInd w:val="0"/>
        <w:rPr>
          <w:rFonts w:ascii="Times New Roman CYR" w:hAnsi="Times New Roman CYR" w:cs="Times New Roman CYR"/>
          <w:szCs w:val="28"/>
        </w:rPr>
      </w:pPr>
      <w:r w:rsidRPr="000854E6">
        <w:rPr>
          <w:rFonts w:ascii="Times New Roman CYR" w:hAnsi="Times New Roman CYR" w:cs="Times New Roman CYR"/>
          <w:szCs w:val="28"/>
        </w:rPr>
        <w:t>12) осуществлять иные права, предусмотренные законодательством Российской Федерации и Свердловской области.</w:t>
      </w:r>
      <w:r w:rsidR="00E377F1">
        <w:rPr>
          <w:rFonts w:ascii="Times New Roman CYR" w:hAnsi="Times New Roman CYR" w:cs="Times New Roman CYR"/>
          <w:szCs w:val="28"/>
        </w:rPr>
        <w:t>»;</w:t>
      </w:r>
    </w:p>
    <w:p w:rsidR="00E377F1" w:rsidRDefault="00583300"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4</w:t>
      </w:r>
      <w:r w:rsidR="00310421">
        <w:rPr>
          <w:rFonts w:ascii="Times New Roman CYR" w:hAnsi="Times New Roman CYR" w:cs="Times New Roman CYR"/>
          <w:szCs w:val="28"/>
        </w:rPr>
        <w:t>)</w:t>
      </w:r>
      <w:r w:rsidR="00E377F1">
        <w:rPr>
          <w:rFonts w:ascii="Times New Roman CYR" w:hAnsi="Times New Roman CYR" w:cs="Times New Roman CYR"/>
          <w:szCs w:val="28"/>
        </w:rPr>
        <w:t> пункт 11 изложить в следующей редакции:</w:t>
      </w:r>
    </w:p>
    <w:p w:rsidR="00E377F1" w:rsidRDefault="00E377F1"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«11.</w:t>
      </w:r>
      <w:r w:rsidR="00583300">
        <w:rPr>
          <w:rFonts w:ascii="Times New Roman CYR" w:hAnsi="Times New Roman CYR" w:cs="Times New Roman CYR"/>
          <w:szCs w:val="28"/>
        </w:rPr>
        <w:t> </w:t>
      </w:r>
      <w:r>
        <w:rPr>
          <w:rFonts w:ascii="Times New Roman CYR" w:hAnsi="Times New Roman CYR" w:cs="Times New Roman CYR"/>
          <w:szCs w:val="28"/>
        </w:rPr>
        <w:t xml:space="preserve">Министерство возглавляет Министр экономики </w:t>
      </w:r>
      <w:r w:rsidR="00583300">
        <w:rPr>
          <w:rFonts w:ascii="Times New Roman CYR" w:hAnsi="Times New Roman CYR" w:cs="Times New Roman CYR"/>
          <w:szCs w:val="28"/>
        </w:rPr>
        <w:t xml:space="preserve">и территориального развития </w:t>
      </w:r>
      <w:r>
        <w:rPr>
          <w:rFonts w:ascii="Times New Roman CYR" w:hAnsi="Times New Roman CYR" w:cs="Times New Roman CYR"/>
          <w:szCs w:val="28"/>
        </w:rPr>
        <w:t>Свердловской области (далее </w:t>
      </w:r>
      <w:r>
        <w:rPr>
          <w:szCs w:val="28"/>
        </w:rPr>
        <w:t>–</w:t>
      </w:r>
      <w:r>
        <w:rPr>
          <w:rFonts w:ascii="Times New Roman CYR" w:hAnsi="Times New Roman CYR" w:cs="Times New Roman CYR"/>
          <w:szCs w:val="28"/>
        </w:rPr>
        <w:t xml:space="preserve"> Министр), назначаемый на должность и освобождаемый от должности Губернатором Свердловской области. </w:t>
      </w:r>
    </w:p>
    <w:p w:rsidR="00E377F1" w:rsidRDefault="00E377F1"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Министр несет персональную ответственность за исполнение поручений Губернатора Свердловской области. А также за исполнение возложенных на Министерство полномочий и функций.»;</w:t>
      </w:r>
    </w:p>
    <w:p w:rsidR="00DF57A7" w:rsidRDefault="00583300" w:rsidP="00DF57A7">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5</w:t>
      </w:r>
      <w:r w:rsidR="00DF57A7">
        <w:rPr>
          <w:rFonts w:ascii="Times New Roman CYR" w:hAnsi="Times New Roman CYR" w:cs="Times New Roman CYR"/>
          <w:szCs w:val="28"/>
        </w:rPr>
        <w:t>)  подпункт 4) пункта 12 исключить в следующей редакции:</w:t>
      </w:r>
    </w:p>
    <w:p w:rsidR="00E377F1" w:rsidRDefault="00583300"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6</w:t>
      </w:r>
      <w:r w:rsidR="00E377F1">
        <w:rPr>
          <w:rFonts w:ascii="Times New Roman CYR" w:hAnsi="Times New Roman CYR" w:cs="Times New Roman CYR"/>
          <w:szCs w:val="28"/>
        </w:rPr>
        <w:t>) в пункте 12 подпункт 5) изложить в следующей редакции:</w:t>
      </w:r>
    </w:p>
    <w:p w:rsidR="00E377F1" w:rsidRDefault="00E377F1" w:rsidP="00E377F1">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«5) </w:t>
      </w:r>
      <w:r w:rsidRPr="00E377F1">
        <w:rPr>
          <w:rFonts w:ascii="Times New Roman CYR" w:hAnsi="Times New Roman CYR" w:cs="Times New Roman CYR"/>
          <w:szCs w:val="28"/>
        </w:rPr>
        <w:t xml:space="preserve">издает в пределах своей компетенции в соответствии с законодательством Российской Федерации и Свердловской области приказы, а также дает указания на основе и во исполнение законодательства Российской </w:t>
      </w:r>
      <w:r w:rsidRPr="00E377F1">
        <w:rPr>
          <w:rFonts w:ascii="Times New Roman CYR" w:hAnsi="Times New Roman CYR" w:cs="Times New Roman CYR"/>
          <w:szCs w:val="28"/>
        </w:rPr>
        <w:lastRenderedPageBreak/>
        <w:t>Федерации и Свердловской области, подлежащие обязательному исполнению работниками Министерства, а также подведомственными государственными учреждениями Свердловской области; может издавать совместные приказы с иными исполнительными органами государственной власти Свердловской области</w:t>
      </w:r>
      <w:r>
        <w:rPr>
          <w:rFonts w:ascii="Times New Roman CYR" w:hAnsi="Times New Roman CYR" w:cs="Times New Roman CYR"/>
          <w:szCs w:val="28"/>
        </w:rPr>
        <w:t>;»;</w:t>
      </w:r>
    </w:p>
    <w:p w:rsidR="00E377F1" w:rsidRDefault="00583300" w:rsidP="00E377F1">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7</w:t>
      </w:r>
      <w:r w:rsidR="00E377F1">
        <w:rPr>
          <w:rFonts w:ascii="Times New Roman CYR" w:hAnsi="Times New Roman CYR" w:cs="Times New Roman CYR"/>
          <w:szCs w:val="28"/>
        </w:rPr>
        <w:t>) в пункте 12 подпункт 7) изложить в следующей редакции:</w:t>
      </w:r>
    </w:p>
    <w:p w:rsidR="00E377F1" w:rsidRPr="00583300" w:rsidRDefault="00E377F1" w:rsidP="00583300">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«7) </w:t>
      </w:r>
      <w:r w:rsidRPr="00583300">
        <w:rPr>
          <w:rFonts w:ascii="Times New Roman CYR" w:hAnsi="Times New Roman CYR" w:cs="Times New Roman CYR"/>
          <w:szCs w:val="28"/>
        </w:rPr>
        <w:t>распределяет обязанности между своими заместителями и руководителями структурных подразделений, осуществляет контроль за исполнением возложенных обязанностей</w:t>
      </w:r>
      <w:r w:rsidR="00310421" w:rsidRPr="00583300">
        <w:rPr>
          <w:rFonts w:ascii="Times New Roman CYR" w:hAnsi="Times New Roman CYR" w:cs="Times New Roman CYR"/>
          <w:szCs w:val="28"/>
        </w:rPr>
        <w:t>;»;</w:t>
      </w:r>
    </w:p>
    <w:p w:rsidR="00310421" w:rsidRPr="00583300" w:rsidRDefault="00583300" w:rsidP="00583300">
      <w:pPr>
        <w:tabs>
          <w:tab w:val="left" w:pos="993"/>
        </w:tabs>
        <w:suppressAutoHyphens w:val="0"/>
        <w:autoSpaceDE w:val="0"/>
        <w:autoSpaceDN w:val="0"/>
        <w:adjustRightInd w:val="0"/>
        <w:rPr>
          <w:rFonts w:ascii="Times New Roman CYR" w:hAnsi="Times New Roman CYR" w:cs="Times New Roman CYR"/>
          <w:szCs w:val="28"/>
        </w:rPr>
      </w:pPr>
      <w:r w:rsidRPr="00583300">
        <w:rPr>
          <w:rFonts w:ascii="Times New Roman CYR" w:hAnsi="Times New Roman CYR" w:cs="Times New Roman CYR"/>
          <w:szCs w:val="28"/>
        </w:rPr>
        <w:t>8</w:t>
      </w:r>
      <w:r w:rsidR="00310421" w:rsidRPr="00583300">
        <w:rPr>
          <w:rFonts w:ascii="Times New Roman CYR" w:hAnsi="Times New Roman CYR" w:cs="Times New Roman CYR"/>
          <w:szCs w:val="28"/>
        </w:rPr>
        <w:t>) </w:t>
      </w:r>
      <w:r w:rsidR="00310421">
        <w:rPr>
          <w:rFonts w:ascii="Times New Roman CYR" w:hAnsi="Times New Roman CYR" w:cs="Times New Roman CYR"/>
          <w:szCs w:val="28"/>
        </w:rPr>
        <w:t>в пункте 12 подпункт 9) изложить в следующей редакции:</w:t>
      </w:r>
    </w:p>
    <w:p w:rsidR="00310421" w:rsidRPr="00583300" w:rsidRDefault="00310421" w:rsidP="00583300">
      <w:pPr>
        <w:tabs>
          <w:tab w:val="left" w:pos="993"/>
        </w:tabs>
        <w:suppressAutoHyphens w:val="0"/>
        <w:autoSpaceDE w:val="0"/>
        <w:autoSpaceDN w:val="0"/>
        <w:adjustRightInd w:val="0"/>
        <w:rPr>
          <w:rFonts w:ascii="Times New Roman CYR" w:hAnsi="Times New Roman CYR" w:cs="Times New Roman CYR"/>
          <w:szCs w:val="28"/>
        </w:rPr>
      </w:pPr>
      <w:r w:rsidRPr="00583300">
        <w:rPr>
          <w:rFonts w:ascii="Times New Roman CYR" w:hAnsi="Times New Roman CYR" w:cs="Times New Roman CYR"/>
          <w:szCs w:val="28"/>
        </w:rPr>
        <w:t>«9) представляет особо отличившихся работников Министерства, предприятий и организаций</w:t>
      </w:r>
      <w:r w:rsidR="00583300">
        <w:rPr>
          <w:rFonts w:ascii="Times New Roman CYR" w:hAnsi="Times New Roman CYR" w:cs="Times New Roman CYR"/>
          <w:szCs w:val="28"/>
        </w:rPr>
        <w:t>,</w:t>
      </w:r>
      <w:r w:rsidRPr="00583300">
        <w:rPr>
          <w:rFonts w:ascii="Times New Roman CYR" w:hAnsi="Times New Roman CYR" w:cs="Times New Roman CYR"/>
          <w:szCs w:val="28"/>
        </w:rPr>
        <w:t xml:space="preserve"> </w:t>
      </w:r>
      <w:r w:rsidR="00583300" w:rsidRPr="00583300">
        <w:rPr>
          <w:rFonts w:ascii="Times New Roman CYR" w:hAnsi="Times New Roman CYR" w:cs="Times New Roman CYR"/>
          <w:szCs w:val="28"/>
        </w:rPr>
        <w:t>осуществляющих свою деятельность в установленных сферах деятельности Министерства, к награждению государственными наградами Российской Федерации и Свердловской области</w:t>
      </w:r>
      <w:r w:rsidRPr="00583300">
        <w:rPr>
          <w:rFonts w:ascii="Times New Roman CYR" w:hAnsi="Times New Roman CYR" w:cs="Times New Roman CYR"/>
          <w:szCs w:val="28"/>
        </w:rPr>
        <w:t>;»;</w:t>
      </w:r>
    </w:p>
    <w:p w:rsidR="00310421" w:rsidRPr="00583300" w:rsidRDefault="00583300" w:rsidP="00583300">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9</w:t>
      </w:r>
      <w:r w:rsidR="00310421" w:rsidRPr="00583300">
        <w:rPr>
          <w:rFonts w:ascii="Times New Roman CYR" w:hAnsi="Times New Roman CYR" w:cs="Times New Roman CYR"/>
          <w:szCs w:val="28"/>
        </w:rPr>
        <w:t>) в пункте 13 слова «по представлению Председателя Правительства Свердловской области» исключить;</w:t>
      </w:r>
    </w:p>
    <w:p w:rsidR="00953111" w:rsidRPr="00583300" w:rsidRDefault="00583300" w:rsidP="00583300">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10</w:t>
      </w:r>
      <w:r w:rsidR="00953111" w:rsidRPr="00583300">
        <w:rPr>
          <w:rFonts w:ascii="Times New Roman CYR" w:hAnsi="Times New Roman CYR" w:cs="Times New Roman CYR"/>
          <w:szCs w:val="28"/>
        </w:rPr>
        <w:t>) дополнить пунктом 18 следующего содержания:</w:t>
      </w:r>
    </w:p>
    <w:p w:rsidR="00953111" w:rsidRPr="00583300" w:rsidRDefault="00953111" w:rsidP="00583300">
      <w:pPr>
        <w:tabs>
          <w:tab w:val="left" w:pos="993"/>
        </w:tabs>
        <w:suppressAutoHyphens w:val="0"/>
        <w:autoSpaceDE w:val="0"/>
        <w:autoSpaceDN w:val="0"/>
        <w:adjustRightInd w:val="0"/>
        <w:rPr>
          <w:rFonts w:ascii="Times New Roman CYR" w:hAnsi="Times New Roman CYR" w:cs="Times New Roman CYR"/>
          <w:szCs w:val="28"/>
        </w:rPr>
      </w:pPr>
      <w:r w:rsidRPr="00583300">
        <w:rPr>
          <w:rFonts w:ascii="Times New Roman CYR" w:hAnsi="Times New Roman CYR" w:cs="Times New Roman CYR"/>
          <w:szCs w:val="28"/>
        </w:rPr>
        <w:t>«18. Принимает меры по обеспечению защиты сведений, составляющих государственную тайну, и их носителей в соответствии с законодательством Российской Федерации о защите государственной тайны.».</w:t>
      </w:r>
    </w:p>
    <w:p w:rsidR="00203697" w:rsidRPr="00E7021C" w:rsidRDefault="00203697" w:rsidP="00E7021C">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6. </w:t>
      </w:r>
      <w:r w:rsidRPr="00E7021C">
        <w:rPr>
          <w:rFonts w:ascii="Times New Roman CYR" w:hAnsi="Times New Roman CYR" w:cs="Times New Roman CYR"/>
          <w:szCs w:val="28"/>
        </w:rPr>
        <w:t xml:space="preserve">Уполномочить </w:t>
      </w:r>
      <w:proofErr w:type="spellStart"/>
      <w:r w:rsidRPr="00E7021C">
        <w:rPr>
          <w:rFonts w:ascii="Times New Roman CYR" w:hAnsi="Times New Roman CYR" w:cs="Times New Roman CYR"/>
          <w:szCs w:val="28"/>
        </w:rPr>
        <w:t>Дульневу</w:t>
      </w:r>
      <w:proofErr w:type="spellEnd"/>
      <w:r w:rsidRPr="00E7021C">
        <w:rPr>
          <w:rFonts w:ascii="Times New Roman CYR" w:hAnsi="Times New Roman CYR" w:cs="Times New Roman CYR"/>
          <w:szCs w:val="28"/>
        </w:rPr>
        <w:t xml:space="preserve"> Марию Александровну, заместителя начальника отдела государственной службы, кадров, правовой и организационной работы, информационного сопровождения Министерства экономики Свердловской области, выступить заявителем при представлении в орган, осуществляющий государственную регистрацию юридических лиц, документов, связанных с переименованием Министерства экономики Свердловской области, внесением изменений в учредительные документы Министерства экономики Свердловской области и изменением сведений о лице, имеющем право без доверенности действовать от имени юридического лица.</w:t>
      </w:r>
    </w:p>
    <w:p w:rsidR="009F00EB" w:rsidRDefault="00203697"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7</w:t>
      </w:r>
      <w:r w:rsidR="008754CA">
        <w:rPr>
          <w:rFonts w:ascii="Times New Roman CYR" w:hAnsi="Times New Roman CYR" w:cs="Times New Roman CYR"/>
          <w:szCs w:val="28"/>
        </w:rPr>
        <w:t>. </w:t>
      </w:r>
      <w:r w:rsidR="009F00EB">
        <w:rPr>
          <w:rFonts w:ascii="Times New Roman CYR" w:hAnsi="Times New Roman CYR" w:cs="Times New Roman CYR"/>
          <w:szCs w:val="28"/>
        </w:rPr>
        <w:t>Контроль</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за</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исполнением</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настоящего</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постановления</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возложить</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на</w:t>
      </w:r>
      <w:r w:rsidR="008754CA">
        <w:rPr>
          <w:rFonts w:ascii="Times New Roman CYR" w:hAnsi="Times New Roman CYR" w:cs="Times New Roman CYR"/>
          <w:szCs w:val="28"/>
        </w:rPr>
        <w:t xml:space="preserve"> </w:t>
      </w:r>
      <w:r w:rsidR="002D71A1">
        <w:rPr>
          <w:rFonts w:ascii="Times New Roman CYR" w:hAnsi="Times New Roman CYR" w:cs="Times New Roman CYR"/>
          <w:szCs w:val="28"/>
        </w:rPr>
        <w:t xml:space="preserve">Заместителя </w:t>
      </w:r>
      <w:r w:rsidR="001D1607">
        <w:rPr>
          <w:rFonts w:ascii="Times New Roman CYR" w:hAnsi="Times New Roman CYR" w:cs="Times New Roman CYR"/>
          <w:szCs w:val="28"/>
        </w:rPr>
        <w:t xml:space="preserve">Губернатора </w:t>
      </w:r>
      <w:r w:rsidR="002D71A1">
        <w:rPr>
          <w:rFonts w:ascii="Times New Roman CYR" w:hAnsi="Times New Roman CYR" w:cs="Times New Roman CYR"/>
          <w:szCs w:val="28"/>
        </w:rPr>
        <w:t xml:space="preserve">Свердловской области, </w:t>
      </w:r>
      <w:r w:rsidR="009F00EB">
        <w:rPr>
          <w:rFonts w:ascii="Times New Roman CYR" w:hAnsi="Times New Roman CYR" w:cs="Times New Roman CYR"/>
          <w:szCs w:val="28"/>
        </w:rPr>
        <w:t>Члена</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Правительства</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Свердловской</w:t>
      </w:r>
      <w:r w:rsidR="008754CA">
        <w:rPr>
          <w:rFonts w:ascii="Times New Roman CYR" w:hAnsi="Times New Roman CYR" w:cs="Times New Roman CYR"/>
          <w:szCs w:val="28"/>
        </w:rPr>
        <w:t xml:space="preserve"> </w:t>
      </w:r>
      <w:r w:rsidR="009F00EB">
        <w:rPr>
          <w:rFonts w:ascii="Times New Roman CYR" w:hAnsi="Times New Roman CYR" w:cs="Times New Roman CYR"/>
          <w:szCs w:val="28"/>
        </w:rPr>
        <w:t>области</w:t>
      </w:r>
      <w:r w:rsidR="008754CA">
        <w:rPr>
          <w:rFonts w:ascii="Times New Roman CYR" w:hAnsi="Times New Roman CYR" w:cs="Times New Roman CYR"/>
          <w:szCs w:val="28"/>
        </w:rPr>
        <w:t xml:space="preserve"> </w:t>
      </w:r>
      <w:r w:rsidR="001D1607">
        <w:rPr>
          <w:rFonts w:ascii="Times New Roman CYR" w:hAnsi="Times New Roman CYR" w:cs="Times New Roman CYR"/>
          <w:szCs w:val="28"/>
        </w:rPr>
        <w:t>А.Г. Высокинского</w:t>
      </w:r>
      <w:r w:rsidR="009F00EB">
        <w:rPr>
          <w:rFonts w:ascii="Times New Roman CYR" w:hAnsi="Times New Roman CYR" w:cs="Times New Roman CYR"/>
          <w:szCs w:val="28"/>
        </w:rPr>
        <w:t>.</w:t>
      </w:r>
    </w:p>
    <w:p w:rsidR="00647C77" w:rsidRPr="00647C77" w:rsidRDefault="00203697"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8</w:t>
      </w:r>
      <w:r w:rsidR="00647C77" w:rsidRPr="00647C77">
        <w:rPr>
          <w:rFonts w:ascii="Times New Roman CYR" w:hAnsi="Times New Roman CYR" w:cs="Times New Roman CYR"/>
          <w:szCs w:val="28"/>
        </w:rPr>
        <w:t>. Настоящее постановление вступает в силу на следующий день после его официального опубликования.</w:t>
      </w:r>
    </w:p>
    <w:p w:rsidR="00647C77" w:rsidRPr="00647C77" w:rsidRDefault="00203697" w:rsidP="000854E6">
      <w:pPr>
        <w:tabs>
          <w:tab w:val="left" w:pos="993"/>
        </w:tabs>
        <w:suppressAutoHyphens w:val="0"/>
        <w:autoSpaceDE w:val="0"/>
        <w:autoSpaceDN w:val="0"/>
        <w:adjustRightInd w:val="0"/>
        <w:rPr>
          <w:rFonts w:ascii="Times New Roman CYR" w:hAnsi="Times New Roman CYR" w:cs="Times New Roman CYR"/>
          <w:szCs w:val="28"/>
        </w:rPr>
      </w:pPr>
      <w:r>
        <w:rPr>
          <w:rFonts w:ascii="Times New Roman CYR" w:hAnsi="Times New Roman CYR" w:cs="Times New Roman CYR"/>
          <w:szCs w:val="28"/>
        </w:rPr>
        <w:t>9</w:t>
      </w:r>
      <w:r w:rsidR="00647C77" w:rsidRPr="00647C77">
        <w:rPr>
          <w:rFonts w:ascii="Times New Roman CYR" w:hAnsi="Times New Roman CYR" w:cs="Times New Roman CYR"/>
          <w:szCs w:val="28"/>
        </w:rPr>
        <w:t>. Настоящее постановление опубликовать в «Областной газете».</w:t>
      </w:r>
    </w:p>
    <w:p w:rsidR="009F00EB" w:rsidRDefault="009F00EB" w:rsidP="00583300">
      <w:pPr>
        <w:tabs>
          <w:tab w:val="left" w:pos="993"/>
        </w:tabs>
        <w:suppressAutoHyphens w:val="0"/>
        <w:autoSpaceDE w:val="0"/>
        <w:autoSpaceDN w:val="0"/>
        <w:adjustRightInd w:val="0"/>
        <w:rPr>
          <w:rFonts w:ascii="Times New Roman CYR" w:hAnsi="Times New Roman CYR" w:cs="Times New Roman CYR"/>
          <w:szCs w:val="28"/>
        </w:rPr>
      </w:pPr>
    </w:p>
    <w:p w:rsidR="000B1A05" w:rsidRDefault="000B1A05" w:rsidP="000B1A05">
      <w:pPr>
        <w:widowControl w:val="0"/>
        <w:autoSpaceDE w:val="0"/>
        <w:autoSpaceDN w:val="0"/>
        <w:adjustRightInd w:val="0"/>
        <w:ind w:firstLine="540"/>
        <w:rPr>
          <w:rFonts w:ascii="Calibri" w:hAnsi="Calibri" w:cs="Calibri"/>
        </w:rPr>
      </w:pPr>
    </w:p>
    <w:p w:rsidR="009F00EB" w:rsidRDefault="001D1607" w:rsidP="009F00EB">
      <w:pPr>
        <w:suppressAutoHyphens w:val="0"/>
        <w:autoSpaceDE w:val="0"/>
        <w:autoSpaceDN w:val="0"/>
        <w:adjustRightInd w:val="0"/>
        <w:ind w:firstLine="0"/>
        <w:jc w:val="left"/>
        <w:rPr>
          <w:rFonts w:ascii="Times New Roman CYR" w:hAnsi="Times New Roman CYR" w:cs="Times New Roman CYR"/>
          <w:szCs w:val="28"/>
        </w:rPr>
      </w:pPr>
      <w:r>
        <w:rPr>
          <w:rFonts w:ascii="Times New Roman CYR" w:hAnsi="Times New Roman CYR" w:cs="Times New Roman CYR"/>
          <w:szCs w:val="28"/>
        </w:rPr>
        <w:t>Губернатор</w:t>
      </w:r>
    </w:p>
    <w:p w:rsidR="009F00EB" w:rsidRDefault="009F00EB"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pPr>
      <w:r>
        <w:rPr>
          <w:rFonts w:ascii="Times New Roman CYR" w:hAnsi="Times New Roman CYR" w:cs="Times New Roman CYR"/>
          <w:szCs w:val="28"/>
        </w:rPr>
        <w:t>Свердловской</w:t>
      </w:r>
      <w:r w:rsidR="008754CA">
        <w:rPr>
          <w:rFonts w:ascii="Times New Roman CYR" w:hAnsi="Times New Roman CYR" w:cs="Times New Roman CYR"/>
          <w:szCs w:val="28"/>
        </w:rPr>
        <w:t xml:space="preserve"> </w:t>
      </w:r>
      <w:r>
        <w:rPr>
          <w:rFonts w:ascii="Times New Roman CYR" w:hAnsi="Times New Roman CYR" w:cs="Times New Roman CYR"/>
          <w:szCs w:val="28"/>
        </w:rPr>
        <w:t>области</w:t>
      </w:r>
      <w:r>
        <w:rPr>
          <w:rFonts w:ascii="Times New Roman CYR" w:hAnsi="Times New Roman CYR" w:cs="Times New Roman CYR"/>
          <w:szCs w:val="28"/>
        </w:rPr>
        <w:tab/>
      </w:r>
      <w:r w:rsidR="001D1607">
        <w:rPr>
          <w:rFonts w:ascii="Times New Roman CYR" w:hAnsi="Times New Roman CYR" w:cs="Times New Roman CYR"/>
          <w:szCs w:val="28"/>
        </w:rPr>
        <w:t xml:space="preserve">Е.В. </w:t>
      </w:r>
      <w:proofErr w:type="spellStart"/>
      <w:r w:rsidR="001D1607">
        <w:rPr>
          <w:rFonts w:ascii="Times New Roman CYR" w:hAnsi="Times New Roman CYR" w:cs="Times New Roman CYR"/>
          <w:szCs w:val="28"/>
        </w:rPr>
        <w:t>Куйвашев</w:t>
      </w:r>
      <w:proofErr w:type="spellEnd"/>
    </w:p>
    <w:p w:rsidR="005803B7" w:rsidRDefault="005803B7"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5803B7" w:rsidRDefault="005803B7"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5803B7" w:rsidRDefault="005803B7"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5803B7" w:rsidRDefault="005803B7"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5803B7" w:rsidRDefault="005803B7"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5803B7" w:rsidRDefault="005803B7" w:rsidP="009F00EB">
      <w:pPr>
        <w:tabs>
          <w:tab w:val="right" w:pos="9923"/>
        </w:tabs>
        <w:suppressAutoHyphens w:val="0"/>
        <w:autoSpaceDE w:val="0"/>
        <w:autoSpaceDN w:val="0"/>
        <w:adjustRightInd w:val="0"/>
        <w:ind w:firstLine="0"/>
        <w:jc w:val="left"/>
        <w:rPr>
          <w:rFonts w:ascii="Times New Roman CYR" w:hAnsi="Times New Roman CYR" w:cs="Times New Roman CYR"/>
          <w:szCs w:val="28"/>
        </w:rPr>
        <w:sectPr w:rsidR="005803B7" w:rsidSect="00D908FF">
          <w:headerReference w:type="default" r:id="rId21"/>
          <w:footerReference w:type="first" r:id="rId22"/>
          <w:pgSz w:w="11906" w:h="16838" w:code="9"/>
          <w:pgMar w:top="1134" w:right="567" w:bottom="1134" w:left="1418" w:header="709" w:footer="709" w:gutter="0"/>
          <w:cols w:space="708"/>
          <w:titlePg/>
          <w:docGrid w:linePitch="360"/>
        </w:sectPr>
      </w:pPr>
    </w:p>
    <w:p w:rsidR="005803B7" w:rsidRDefault="005803B7" w:rsidP="005803B7">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5803B7" w:rsidRDefault="005803B7" w:rsidP="005803B7">
      <w:pPr>
        <w:ind w:left="284" w:right="962"/>
      </w:pPr>
      <w:r>
        <w:rPr>
          <w:noProof/>
          <w:lang w:eastAsia="ru-RU"/>
        </w:rPr>
        <mc:AlternateContent>
          <mc:Choice Requires="wps">
            <w:drawing>
              <wp:anchor distT="0" distB="0" distL="114300" distR="114300" simplePos="0" relativeHeight="251659264" behindDoc="0" locked="0" layoutInCell="1" allowOverlap="1" wp14:anchorId="0BF33FB9" wp14:editId="0DE04280">
                <wp:simplePos x="0" y="0"/>
                <wp:positionH relativeFrom="column">
                  <wp:posOffset>6308725</wp:posOffset>
                </wp:positionH>
                <wp:positionV relativeFrom="paragraph">
                  <wp:posOffset>-512969</wp:posOffset>
                </wp:positionV>
                <wp:extent cx="3093057" cy="882595"/>
                <wp:effectExtent l="0" t="0" r="0" b="0"/>
                <wp:wrapNone/>
                <wp:docPr id="2" name="Надпись 2"/>
                <wp:cNvGraphicFramePr/>
                <a:graphic xmlns:a="http://schemas.openxmlformats.org/drawingml/2006/main">
                  <a:graphicData uri="http://schemas.microsoft.com/office/word/2010/wordprocessingShape">
                    <wps:wsp>
                      <wps:cNvSpPr txBox="1"/>
                      <wps:spPr>
                        <a:xfrm>
                          <a:off x="0" y="0"/>
                          <a:ext cx="3093057" cy="8825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03B7" w:rsidRPr="00C523F6" w:rsidRDefault="005803B7" w:rsidP="005803B7">
                            <w:pPr>
                              <w:autoSpaceDE w:val="0"/>
                              <w:autoSpaceDN w:val="0"/>
                              <w:adjustRightInd w:val="0"/>
                              <w:ind w:left="284" w:firstLine="0"/>
                              <w:jc w:val="left"/>
                              <w:outlineLvl w:val="0"/>
                              <w:rPr>
                                <w:szCs w:val="28"/>
                              </w:rPr>
                            </w:pPr>
                            <w:r w:rsidRPr="00C523F6">
                              <w:rPr>
                                <w:szCs w:val="28"/>
                              </w:rPr>
                              <w:t>К постановлению Правительства</w:t>
                            </w:r>
                          </w:p>
                          <w:p w:rsidR="005803B7" w:rsidRPr="00C523F6" w:rsidRDefault="005803B7" w:rsidP="005803B7">
                            <w:pPr>
                              <w:autoSpaceDE w:val="0"/>
                              <w:autoSpaceDN w:val="0"/>
                              <w:adjustRightInd w:val="0"/>
                              <w:ind w:left="284" w:firstLine="0"/>
                              <w:jc w:val="left"/>
                              <w:rPr>
                                <w:szCs w:val="28"/>
                              </w:rPr>
                            </w:pPr>
                            <w:r w:rsidRPr="00C523F6">
                              <w:rPr>
                                <w:szCs w:val="28"/>
                              </w:rPr>
                              <w:t>Свердловской области</w:t>
                            </w:r>
                          </w:p>
                          <w:p w:rsidR="005803B7" w:rsidRPr="00C523F6" w:rsidRDefault="005803B7" w:rsidP="005803B7">
                            <w:pPr>
                              <w:autoSpaceDE w:val="0"/>
                              <w:autoSpaceDN w:val="0"/>
                              <w:adjustRightInd w:val="0"/>
                              <w:ind w:left="284" w:firstLine="0"/>
                              <w:jc w:val="left"/>
                              <w:rPr>
                                <w:szCs w:val="28"/>
                              </w:rPr>
                            </w:pPr>
                            <w:r w:rsidRPr="00C523F6">
                              <w:rPr>
                                <w:szCs w:val="28"/>
                              </w:rPr>
                              <w:t>от ____________№ ____</w:t>
                            </w:r>
                            <w:r>
                              <w:rPr>
                                <w:szCs w:val="28"/>
                              </w:rPr>
                              <w:t>____</w:t>
                            </w:r>
                          </w:p>
                          <w:p w:rsidR="005803B7" w:rsidRPr="00426DFE" w:rsidRDefault="005803B7" w:rsidP="005803B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33FB9" id="_x0000_t202" coordsize="21600,21600" o:spt="202" path="m,l,21600r21600,l21600,xe">
                <v:stroke joinstyle="miter"/>
                <v:path gradientshapeok="t" o:connecttype="rect"/>
              </v:shapetype>
              <v:shape id="Надпись 2" o:spid="_x0000_s1026" type="#_x0000_t202" style="position:absolute;left:0;text-align:left;margin-left:496.75pt;margin-top:-40.4pt;width:243.5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" fillcolor="white [3201]" stroked="f" strokeweight=".5pt">
                <v:textbox>
                  <w:txbxContent>
                    <w:p w:rsidR="005803B7" w:rsidRPr="00C523F6" w:rsidRDefault="005803B7" w:rsidP="005803B7">
                      <w:pPr>
                        <w:autoSpaceDE w:val="0"/>
                        <w:autoSpaceDN w:val="0"/>
                        <w:adjustRightInd w:val="0"/>
                        <w:ind w:left="284" w:firstLine="0"/>
                        <w:jc w:val="left"/>
                        <w:outlineLvl w:val="0"/>
                        <w:rPr>
                          <w:szCs w:val="28"/>
                        </w:rPr>
                      </w:pPr>
                      <w:r w:rsidRPr="00C523F6">
                        <w:rPr>
                          <w:szCs w:val="28"/>
                        </w:rPr>
                        <w:t>К постановлению Правительства</w:t>
                      </w:r>
                    </w:p>
                    <w:p w:rsidR="005803B7" w:rsidRPr="00C523F6" w:rsidRDefault="005803B7" w:rsidP="005803B7">
                      <w:pPr>
                        <w:autoSpaceDE w:val="0"/>
                        <w:autoSpaceDN w:val="0"/>
                        <w:adjustRightInd w:val="0"/>
                        <w:ind w:left="284" w:firstLine="0"/>
                        <w:jc w:val="left"/>
                        <w:rPr>
                          <w:szCs w:val="28"/>
                        </w:rPr>
                      </w:pPr>
                      <w:r w:rsidRPr="00C523F6">
                        <w:rPr>
                          <w:szCs w:val="28"/>
                        </w:rPr>
                        <w:t>Свердловской области</w:t>
                      </w:r>
                    </w:p>
                    <w:p w:rsidR="005803B7" w:rsidRPr="00C523F6" w:rsidRDefault="005803B7" w:rsidP="005803B7">
                      <w:pPr>
                        <w:autoSpaceDE w:val="0"/>
                        <w:autoSpaceDN w:val="0"/>
                        <w:adjustRightInd w:val="0"/>
                        <w:ind w:left="284" w:firstLine="0"/>
                        <w:jc w:val="left"/>
                        <w:rPr>
                          <w:szCs w:val="28"/>
                        </w:rPr>
                      </w:pPr>
                      <w:r w:rsidRPr="00C523F6">
                        <w:rPr>
                          <w:szCs w:val="28"/>
                        </w:rPr>
                        <w:t>от ____________№ ____</w:t>
                      </w:r>
                      <w:r>
                        <w:rPr>
                          <w:szCs w:val="28"/>
                        </w:rPr>
                        <w:t>____</w:t>
                      </w:r>
                    </w:p>
                    <w:p w:rsidR="005803B7" w:rsidRPr="00426DFE" w:rsidRDefault="005803B7" w:rsidP="005803B7">
                      <w:pPr>
                        <w:jc w:val="left"/>
                      </w:pPr>
                    </w:p>
                  </w:txbxContent>
                </v:textbox>
              </v:shape>
            </w:pict>
          </mc:Fallback>
        </mc:AlternateContent>
      </w:r>
      <w:r>
        <w:rPr>
          <w:noProof/>
          <w:lang w:eastAsia="ru-RU"/>
        </w:rPr>
        <w:drawing>
          <wp:inline distT="0" distB="0" distL="0" distR="0" wp14:anchorId="6F63D501" wp14:editId="63EF8385">
            <wp:extent cx="8961120" cy="5661025"/>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803B7" w:rsidRDefault="005803B7" w:rsidP="005803B7">
      <w:pPr>
        <w:tabs>
          <w:tab w:val="right" w:pos="9923"/>
        </w:tabs>
        <w:suppressAutoHyphens w:val="0"/>
        <w:autoSpaceDE w:val="0"/>
        <w:autoSpaceDN w:val="0"/>
        <w:adjustRightInd w:val="0"/>
        <w:ind w:firstLine="0"/>
        <w:jc w:val="left"/>
        <w:rPr>
          <w:rFonts w:ascii="Times New Roman CYR" w:hAnsi="Times New Roman CYR" w:cs="Times New Roman CYR"/>
          <w:szCs w:val="28"/>
        </w:rPr>
        <w:sectPr w:rsidR="005803B7" w:rsidSect="00AE3D4D">
          <w:pgSz w:w="16838" w:h="11906" w:orient="landscape" w:code="9"/>
          <w:pgMar w:top="1418" w:right="1134" w:bottom="567" w:left="1134" w:header="709" w:footer="709" w:gutter="0"/>
          <w:cols w:space="708"/>
          <w:titlePg/>
          <w:docGrid w:linePitch="360"/>
        </w:sectPr>
      </w:pPr>
    </w:p>
    <w:p w:rsidR="007646DC" w:rsidRPr="008750DC" w:rsidRDefault="007646DC" w:rsidP="007646DC">
      <w:pPr>
        <w:pStyle w:val="ConsPlusTitle"/>
        <w:suppressAutoHyphens/>
        <w:jc w:val="center"/>
        <w:outlineLvl w:val="0"/>
        <w:rPr>
          <w:rFonts w:ascii="Times New Roman" w:hAnsi="Times New Roman" w:cs="Times New Roman"/>
          <w:b w:val="0"/>
          <w:sz w:val="28"/>
          <w:szCs w:val="28"/>
        </w:rPr>
      </w:pPr>
    </w:p>
    <w:p w:rsidR="007646DC" w:rsidRPr="008750DC" w:rsidRDefault="007646DC" w:rsidP="007646DC">
      <w:pPr>
        <w:pStyle w:val="ConsPlusTitle"/>
        <w:suppressAutoHyphens/>
        <w:jc w:val="center"/>
        <w:outlineLvl w:val="0"/>
        <w:rPr>
          <w:rFonts w:ascii="Times New Roman" w:hAnsi="Times New Roman" w:cs="Times New Roman"/>
          <w:b w:val="0"/>
          <w:sz w:val="28"/>
          <w:szCs w:val="28"/>
        </w:rPr>
      </w:pPr>
    </w:p>
    <w:p w:rsidR="007646DC" w:rsidRPr="008750DC" w:rsidRDefault="007646DC" w:rsidP="007646DC">
      <w:pPr>
        <w:pStyle w:val="ConsPlusTitle"/>
        <w:suppressAutoHyphens/>
        <w:jc w:val="center"/>
        <w:outlineLvl w:val="0"/>
        <w:rPr>
          <w:rFonts w:ascii="Times New Roman" w:hAnsi="Times New Roman" w:cs="Times New Roman"/>
          <w:b w:val="0"/>
          <w:sz w:val="28"/>
          <w:szCs w:val="28"/>
        </w:rPr>
      </w:pPr>
    </w:p>
    <w:p w:rsidR="007646DC" w:rsidRPr="00100458" w:rsidRDefault="007646DC" w:rsidP="007646DC">
      <w:pPr>
        <w:suppressAutoHyphens w:val="0"/>
        <w:ind w:firstLine="0"/>
        <w:jc w:val="center"/>
        <w:rPr>
          <w:rFonts w:eastAsia="Times New Roman"/>
          <w:b/>
          <w:bCs/>
          <w:sz w:val="20"/>
          <w:szCs w:val="20"/>
          <w:lang w:eastAsia="ru-RU" w:bidi="en-US"/>
        </w:rPr>
      </w:pPr>
      <w:r w:rsidRPr="00100458">
        <w:rPr>
          <w:rFonts w:eastAsia="Times New Roman"/>
          <w:b/>
          <w:bCs/>
          <w:sz w:val="20"/>
          <w:szCs w:val="20"/>
          <w:lang w:eastAsia="ru-RU" w:bidi="en-US"/>
        </w:rPr>
        <w:t>СОГЛАСОВАНИЕ</w:t>
      </w:r>
    </w:p>
    <w:p w:rsidR="007646DC" w:rsidRPr="00100458" w:rsidRDefault="007646DC" w:rsidP="007646DC">
      <w:pPr>
        <w:suppressAutoHyphens w:val="0"/>
        <w:ind w:firstLine="0"/>
        <w:jc w:val="center"/>
        <w:rPr>
          <w:rFonts w:eastAsia="Times New Roman"/>
          <w:b/>
          <w:bCs/>
          <w:sz w:val="20"/>
          <w:szCs w:val="20"/>
          <w:lang w:eastAsia="ru-RU" w:bidi="en-US"/>
        </w:rPr>
      </w:pPr>
      <w:r w:rsidRPr="00100458">
        <w:rPr>
          <w:rFonts w:eastAsia="Times New Roman"/>
          <w:b/>
          <w:bCs/>
          <w:sz w:val="20"/>
          <w:szCs w:val="20"/>
          <w:lang w:eastAsia="ru-RU" w:bidi="en-US"/>
        </w:rPr>
        <w:t>проекта постановления Правительства Свердловской области</w:t>
      </w:r>
    </w:p>
    <w:p w:rsidR="007646DC" w:rsidRPr="00100458" w:rsidRDefault="007646DC" w:rsidP="007646DC">
      <w:pPr>
        <w:suppressAutoHyphens w:val="0"/>
        <w:ind w:firstLine="0"/>
        <w:jc w:val="center"/>
        <w:rPr>
          <w:rFonts w:eastAsia="Times New Roman"/>
          <w:b/>
          <w:bCs/>
          <w:sz w:val="20"/>
          <w:szCs w:val="20"/>
          <w:lang w:eastAsia="ru-RU" w:bidi="en-US"/>
        </w:rPr>
      </w:pPr>
    </w:p>
    <w:tbl>
      <w:tblPr>
        <w:tblW w:w="10093" w:type="dxa"/>
        <w:tblLayout w:type="fixed"/>
        <w:tblCellMar>
          <w:left w:w="28" w:type="dxa"/>
          <w:right w:w="28" w:type="dxa"/>
        </w:tblCellMar>
        <w:tblLook w:val="0000" w:firstRow="0" w:lastRow="0" w:firstColumn="0" w:lastColumn="0" w:noHBand="0" w:noVBand="0"/>
      </w:tblPr>
      <w:tblGrid>
        <w:gridCol w:w="3289"/>
        <w:gridCol w:w="6804"/>
      </w:tblGrid>
      <w:tr w:rsidR="007646DC" w:rsidRPr="00100458" w:rsidTr="00D47A39">
        <w:tc>
          <w:tcPr>
            <w:tcW w:w="3289" w:type="dxa"/>
            <w:tcBorders>
              <w:top w:val="nil"/>
              <w:left w:val="nil"/>
              <w:bottom w:val="nil"/>
              <w:right w:val="nil"/>
            </w:tcBorders>
          </w:tcPr>
          <w:p w:rsidR="007646DC" w:rsidRPr="00100458" w:rsidRDefault="007646DC" w:rsidP="00D47A39">
            <w:pPr>
              <w:suppressAutoHyphens w:val="0"/>
              <w:ind w:firstLine="0"/>
              <w:rPr>
                <w:rFonts w:eastAsia="Times New Roman"/>
                <w:sz w:val="20"/>
                <w:szCs w:val="20"/>
                <w:lang w:val="en-US" w:eastAsia="ru-RU" w:bidi="en-US"/>
              </w:rPr>
            </w:pPr>
            <w:proofErr w:type="spellStart"/>
            <w:r w:rsidRPr="00100458">
              <w:rPr>
                <w:rFonts w:eastAsia="Times New Roman"/>
                <w:sz w:val="20"/>
                <w:szCs w:val="20"/>
                <w:lang w:val="en-US" w:eastAsia="ru-RU" w:bidi="en-US"/>
              </w:rPr>
              <w:t>Наименование</w:t>
            </w:r>
            <w:proofErr w:type="spellEnd"/>
            <w:r w:rsidRPr="00100458">
              <w:rPr>
                <w:rFonts w:eastAsia="Times New Roman"/>
                <w:sz w:val="20"/>
                <w:szCs w:val="20"/>
                <w:lang w:val="en-US" w:eastAsia="ru-RU" w:bidi="en-US"/>
              </w:rPr>
              <w:t xml:space="preserve"> </w:t>
            </w:r>
            <w:proofErr w:type="spellStart"/>
            <w:r w:rsidRPr="00100458">
              <w:rPr>
                <w:rFonts w:eastAsia="Times New Roman"/>
                <w:sz w:val="20"/>
                <w:szCs w:val="20"/>
                <w:lang w:val="en-US" w:eastAsia="ru-RU" w:bidi="en-US"/>
              </w:rPr>
              <w:t>постановления</w:t>
            </w:r>
            <w:proofErr w:type="spellEnd"/>
            <w:r w:rsidRPr="00100458">
              <w:rPr>
                <w:rFonts w:eastAsia="Times New Roman"/>
                <w:sz w:val="20"/>
                <w:szCs w:val="20"/>
                <w:lang w:val="en-US" w:eastAsia="ru-RU" w:bidi="en-US"/>
              </w:rPr>
              <w:t>:</w:t>
            </w:r>
          </w:p>
        </w:tc>
        <w:tc>
          <w:tcPr>
            <w:tcW w:w="6804" w:type="dxa"/>
            <w:tcBorders>
              <w:top w:val="nil"/>
              <w:left w:val="nil"/>
              <w:bottom w:val="nil"/>
              <w:right w:val="nil"/>
            </w:tcBorders>
          </w:tcPr>
          <w:p w:rsidR="007646DC" w:rsidRPr="00AA5652" w:rsidRDefault="007646DC" w:rsidP="00D47A39">
            <w:pPr>
              <w:widowControl w:val="0"/>
              <w:suppressAutoHyphens w:val="0"/>
              <w:autoSpaceDE w:val="0"/>
              <w:autoSpaceDN w:val="0"/>
              <w:adjustRightInd w:val="0"/>
              <w:ind w:right="55" w:firstLine="0"/>
              <w:jc w:val="left"/>
              <w:rPr>
                <w:rFonts w:eastAsia="Times New Roman"/>
                <w:b/>
                <w:bCs/>
                <w:sz w:val="20"/>
                <w:szCs w:val="20"/>
                <w:lang w:eastAsia="ru-RU"/>
              </w:rPr>
            </w:pPr>
            <w:r w:rsidRPr="00AA5652">
              <w:rPr>
                <w:rFonts w:eastAsia="Times New Roman"/>
                <w:b/>
                <w:bCs/>
                <w:sz w:val="20"/>
                <w:szCs w:val="20"/>
                <w:lang w:eastAsia="ru-RU"/>
              </w:rPr>
              <w:t xml:space="preserve">О внесении изменений в постановление Правительства Свердловской области от </w:t>
            </w:r>
            <w:r w:rsidRPr="00CC4A65">
              <w:rPr>
                <w:rFonts w:eastAsia="Times New Roman"/>
                <w:b/>
                <w:bCs/>
                <w:sz w:val="20"/>
                <w:szCs w:val="20"/>
                <w:lang w:eastAsia="ru-RU"/>
              </w:rPr>
              <w:t>01</w:t>
            </w:r>
            <w:r>
              <w:rPr>
                <w:rFonts w:eastAsia="Times New Roman"/>
                <w:b/>
                <w:bCs/>
                <w:sz w:val="20"/>
                <w:szCs w:val="20"/>
                <w:lang w:eastAsia="ru-RU"/>
              </w:rPr>
              <w:t>.10.2014</w:t>
            </w:r>
            <w:r w:rsidRPr="00AA5652">
              <w:rPr>
                <w:rFonts w:eastAsia="Times New Roman"/>
                <w:b/>
                <w:bCs/>
                <w:sz w:val="20"/>
                <w:szCs w:val="20"/>
                <w:lang w:eastAsia="ru-RU"/>
              </w:rPr>
              <w:t xml:space="preserve"> № </w:t>
            </w:r>
            <w:r>
              <w:rPr>
                <w:rFonts w:eastAsia="Times New Roman"/>
                <w:b/>
                <w:bCs/>
                <w:sz w:val="20"/>
                <w:szCs w:val="20"/>
                <w:lang w:eastAsia="ru-RU"/>
              </w:rPr>
              <w:t>847-ПП</w:t>
            </w:r>
            <w:r w:rsidRPr="00AA5652">
              <w:rPr>
                <w:rFonts w:eastAsia="Times New Roman"/>
                <w:b/>
                <w:bCs/>
                <w:sz w:val="20"/>
                <w:szCs w:val="20"/>
                <w:lang w:eastAsia="ru-RU"/>
              </w:rPr>
              <w:t xml:space="preserve"> «О </w:t>
            </w:r>
            <w:r>
              <w:rPr>
                <w:rFonts w:eastAsia="Times New Roman"/>
                <w:b/>
                <w:bCs/>
                <w:sz w:val="20"/>
                <w:szCs w:val="20"/>
                <w:lang w:eastAsia="ru-RU"/>
              </w:rPr>
              <w:t>Министерстве экономики Свердловской области</w:t>
            </w:r>
            <w:r w:rsidRPr="00AA5652">
              <w:rPr>
                <w:rFonts w:eastAsia="Times New Roman"/>
                <w:b/>
                <w:bCs/>
                <w:sz w:val="20"/>
                <w:szCs w:val="20"/>
                <w:lang w:eastAsia="ru-RU"/>
              </w:rPr>
              <w:t>»</w:t>
            </w:r>
          </w:p>
        </w:tc>
      </w:tr>
    </w:tbl>
    <w:p w:rsidR="007646DC" w:rsidRPr="00100458" w:rsidRDefault="007646DC" w:rsidP="007646DC">
      <w:pPr>
        <w:suppressAutoHyphens w:val="0"/>
        <w:rPr>
          <w:rFonts w:eastAsia="Times New Roman"/>
          <w:sz w:val="20"/>
          <w:szCs w:val="20"/>
          <w:lang w:eastAsia="ru-RU" w:bidi="en-US"/>
        </w:rPr>
      </w:pPr>
    </w:p>
    <w:tbl>
      <w:tblPr>
        <w:tblW w:w="1009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984"/>
        <w:gridCol w:w="1701"/>
        <w:gridCol w:w="1276"/>
        <w:gridCol w:w="1985"/>
      </w:tblGrid>
      <w:tr w:rsidR="007646DC" w:rsidRPr="00100458" w:rsidTr="00D47A39">
        <w:tc>
          <w:tcPr>
            <w:tcW w:w="3147" w:type="dxa"/>
            <w:vMerge w:val="restart"/>
            <w:vAlign w:val="center"/>
          </w:tcPr>
          <w:p w:rsidR="007646DC" w:rsidRPr="00100458" w:rsidRDefault="007646DC" w:rsidP="00D47A39">
            <w:pPr>
              <w:suppressAutoHyphens w:val="0"/>
              <w:jc w:val="center"/>
              <w:rPr>
                <w:rFonts w:eastAsia="Times New Roman"/>
                <w:sz w:val="20"/>
                <w:szCs w:val="20"/>
                <w:lang w:eastAsia="ru-RU" w:bidi="en-US"/>
              </w:rPr>
            </w:pPr>
            <w:r w:rsidRPr="00100458">
              <w:rPr>
                <w:rFonts w:eastAsia="Times New Roman"/>
                <w:sz w:val="20"/>
                <w:szCs w:val="20"/>
                <w:lang w:eastAsia="ru-RU" w:bidi="en-US"/>
              </w:rPr>
              <w:t>Должность</w:t>
            </w:r>
          </w:p>
        </w:tc>
        <w:tc>
          <w:tcPr>
            <w:tcW w:w="1984" w:type="dxa"/>
            <w:vMerge w:val="restart"/>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Инициалы и фамилия</w:t>
            </w:r>
          </w:p>
        </w:tc>
        <w:tc>
          <w:tcPr>
            <w:tcW w:w="4962" w:type="dxa"/>
            <w:gridSpan w:val="3"/>
            <w:vAlign w:val="center"/>
          </w:tcPr>
          <w:p w:rsidR="007646DC" w:rsidRPr="00100458" w:rsidRDefault="007646DC" w:rsidP="00D47A39">
            <w:pPr>
              <w:suppressAutoHyphens w:val="0"/>
              <w:jc w:val="center"/>
              <w:rPr>
                <w:rFonts w:eastAsia="Times New Roman"/>
                <w:sz w:val="20"/>
                <w:szCs w:val="20"/>
                <w:lang w:eastAsia="ru-RU" w:bidi="en-US"/>
              </w:rPr>
            </w:pPr>
            <w:r w:rsidRPr="00100458">
              <w:rPr>
                <w:rFonts w:eastAsia="Times New Roman"/>
                <w:sz w:val="20"/>
                <w:szCs w:val="20"/>
                <w:lang w:eastAsia="ru-RU" w:bidi="en-US"/>
              </w:rPr>
              <w:t>Сроки и результаты согласования</w:t>
            </w:r>
          </w:p>
        </w:tc>
      </w:tr>
      <w:tr w:rsidR="007646DC" w:rsidRPr="00100458" w:rsidTr="00D47A39">
        <w:tc>
          <w:tcPr>
            <w:tcW w:w="3147" w:type="dxa"/>
            <w:vMerge/>
            <w:vAlign w:val="center"/>
          </w:tcPr>
          <w:p w:rsidR="007646DC" w:rsidRPr="00100458" w:rsidRDefault="007646DC" w:rsidP="00D47A39">
            <w:pPr>
              <w:suppressAutoHyphens w:val="0"/>
              <w:jc w:val="center"/>
              <w:rPr>
                <w:rFonts w:eastAsia="Times New Roman"/>
                <w:sz w:val="20"/>
                <w:szCs w:val="20"/>
                <w:lang w:eastAsia="ru-RU" w:bidi="en-US"/>
              </w:rPr>
            </w:pPr>
          </w:p>
        </w:tc>
        <w:tc>
          <w:tcPr>
            <w:tcW w:w="1984" w:type="dxa"/>
            <w:vMerge/>
            <w:vAlign w:val="center"/>
          </w:tcPr>
          <w:p w:rsidR="007646DC" w:rsidRPr="00100458" w:rsidRDefault="007646DC" w:rsidP="00D47A39">
            <w:pPr>
              <w:suppressAutoHyphens w:val="0"/>
              <w:jc w:val="center"/>
              <w:rPr>
                <w:rFonts w:eastAsia="Times New Roman"/>
                <w:sz w:val="20"/>
                <w:szCs w:val="20"/>
                <w:lang w:eastAsia="ru-RU" w:bidi="en-US"/>
              </w:rPr>
            </w:pPr>
          </w:p>
        </w:tc>
        <w:tc>
          <w:tcPr>
            <w:tcW w:w="1701"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 xml:space="preserve">Дата </w:t>
            </w:r>
            <w:proofErr w:type="spellStart"/>
            <w:r w:rsidRPr="00100458">
              <w:rPr>
                <w:rFonts w:eastAsia="Times New Roman"/>
                <w:sz w:val="20"/>
                <w:szCs w:val="20"/>
                <w:lang w:eastAsia="ru-RU" w:bidi="en-US"/>
              </w:rPr>
              <w:t>поступ</w:t>
            </w:r>
            <w:proofErr w:type="spellEnd"/>
            <w:r w:rsidRPr="00100458">
              <w:rPr>
                <w:rFonts w:eastAsia="Times New Roman"/>
                <w:sz w:val="20"/>
                <w:szCs w:val="20"/>
                <w:lang w:eastAsia="ru-RU" w:bidi="en-US"/>
              </w:rPr>
              <w:t>-</w:t>
            </w:r>
          </w:p>
          <w:p w:rsidR="007646DC" w:rsidRPr="00100458" w:rsidRDefault="007646DC" w:rsidP="00D47A39">
            <w:pPr>
              <w:suppressAutoHyphens w:val="0"/>
              <w:ind w:firstLine="0"/>
              <w:jc w:val="center"/>
              <w:rPr>
                <w:rFonts w:eastAsia="Times New Roman"/>
                <w:sz w:val="20"/>
                <w:szCs w:val="20"/>
                <w:lang w:eastAsia="ru-RU" w:bidi="en-US"/>
              </w:rPr>
            </w:pPr>
            <w:proofErr w:type="spellStart"/>
            <w:r w:rsidRPr="00100458">
              <w:rPr>
                <w:rFonts w:eastAsia="Times New Roman"/>
                <w:sz w:val="20"/>
                <w:szCs w:val="20"/>
                <w:lang w:eastAsia="ru-RU" w:bidi="en-US"/>
              </w:rPr>
              <w:t>ления</w:t>
            </w:r>
            <w:proofErr w:type="spellEnd"/>
            <w:r w:rsidRPr="00100458">
              <w:rPr>
                <w:rFonts w:eastAsia="Times New Roman"/>
                <w:sz w:val="20"/>
                <w:szCs w:val="20"/>
                <w:lang w:eastAsia="ru-RU" w:bidi="en-US"/>
              </w:rPr>
              <w:t xml:space="preserve"> </w:t>
            </w:r>
          </w:p>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на согласование</w:t>
            </w:r>
          </w:p>
        </w:tc>
        <w:tc>
          <w:tcPr>
            <w:tcW w:w="1276"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Дата</w:t>
            </w:r>
          </w:p>
          <w:p w:rsidR="007646DC" w:rsidRPr="00100458" w:rsidRDefault="007646DC" w:rsidP="00D47A39">
            <w:pPr>
              <w:suppressAutoHyphens w:val="0"/>
              <w:ind w:firstLine="0"/>
              <w:jc w:val="center"/>
              <w:rPr>
                <w:rFonts w:eastAsia="Times New Roman"/>
                <w:sz w:val="20"/>
                <w:szCs w:val="20"/>
                <w:lang w:eastAsia="ru-RU" w:bidi="en-US"/>
              </w:rPr>
            </w:pPr>
            <w:proofErr w:type="spellStart"/>
            <w:r w:rsidRPr="00100458">
              <w:rPr>
                <w:rFonts w:eastAsia="Times New Roman"/>
                <w:sz w:val="20"/>
                <w:szCs w:val="20"/>
                <w:lang w:eastAsia="ru-RU" w:bidi="en-US"/>
              </w:rPr>
              <w:t>согласо</w:t>
            </w:r>
            <w:proofErr w:type="spellEnd"/>
            <w:r w:rsidRPr="00100458">
              <w:rPr>
                <w:rFonts w:eastAsia="Times New Roman"/>
                <w:sz w:val="20"/>
                <w:szCs w:val="20"/>
                <w:lang w:eastAsia="ru-RU" w:bidi="en-US"/>
              </w:rPr>
              <w:t>-</w:t>
            </w:r>
          </w:p>
          <w:p w:rsidR="007646DC" w:rsidRPr="00100458" w:rsidRDefault="007646DC" w:rsidP="00D47A39">
            <w:pPr>
              <w:suppressAutoHyphens w:val="0"/>
              <w:ind w:firstLine="0"/>
              <w:jc w:val="center"/>
              <w:rPr>
                <w:rFonts w:eastAsia="Times New Roman"/>
                <w:sz w:val="20"/>
                <w:szCs w:val="20"/>
                <w:lang w:eastAsia="ru-RU" w:bidi="en-US"/>
              </w:rPr>
            </w:pPr>
            <w:proofErr w:type="spellStart"/>
            <w:r w:rsidRPr="00100458">
              <w:rPr>
                <w:rFonts w:eastAsia="Times New Roman"/>
                <w:sz w:val="20"/>
                <w:szCs w:val="20"/>
                <w:lang w:eastAsia="ru-RU" w:bidi="en-US"/>
              </w:rPr>
              <w:t>вания</w:t>
            </w:r>
            <w:proofErr w:type="spellEnd"/>
          </w:p>
        </w:tc>
        <w:tc>
          <w:tcPr>
            <w:tcW w:w="1985" w:type="dxa"/>
            <w:vAlign w:val="center"/>
          </w:tcPr>
          <w:p w:rsidR="007646DC" w:rsidRPr="00100458" w:rsidRDefault="007646DC" w:rsidP="00D47A39">
            <w:pPr>
              <w:suppressAutoHyphens w:val="0"/>
              <w:ind w:firstLine="0"/>
              <w:jc w:val="center"/>
              <w:rPr>
                <w:rFonts w:eastAsia="Times New Roman"/>
                <w:sz w:val="20"/>
                <w:szCs w:val="20"/>
                <w:lang w:val="en-US" w:eastAsia="ru-RU" w:bidi="en-US"/>
              </w:rPr>
            </w:pPr>
            <w:proofErr w:type="spellStart"/>
            <w:r w:rsidRPr="00100458">
              <w:rPr>
                <w:rFonts w:eastAsia="Times New Roman"/>
                <w:sz w:val="20"/>
                <w:szCs w:val="20"/>
                <w:lang w:eastAsia="ru-RU" w:bidi="en-US"/>
              </w:rPr>
              <w:t>Замеч</w:t>
            </w:r>
            <w:r w:rsidRPr="00100458">
              <w:rPr>
                <w:rFonts w:eastAsia="Times New Roman"/>
                <w:sz w:val="20"/>
                <w:szCs w:val="20"/>
                <w:lang w:val="en-US" w:eastAsia="ru-RU" w:bidi="en-US"/>
              </w:rPr>
              <w:t>ания</w:t>
            </w:r>
            <w:proofErr w:type="spellEnd"/>
            <w:r w:rsidRPr="00100458">
              <w:rPr>
                <w:rFonts w:eastAsia="Times New Roman"/>
                <w:sz w:val="20"/>
                <w:szCs w:val="20"/>
                <w:lang w:val="en-US" w:eastAsia="ru-RU" w:bidi="en-US"/>
              </w:rPr>
              <w:t xml:space="preserve"> </w:t>
            </w:r>
            <w:r w:rsidRPr="00100458">
              <w:rPr>
                <w:rFonts w:eastAsia="Times New Roman"/>
                <w:sz w:val="20"/>
                <w:szCs w:val="20"/>
                <w:lang w:eastAsia="ru-RU" w:bidi="en-US"/>
              </w:rPr>
              <w:t xml:space="preserve">и </w:t>
            </w:r>
            <w:proofErr w:type="spellStart"/>
            <w:r w:rsidRPr="00100458">
              <w:rPr>
                <w:rFonts w:eastAsia="Times New Roman"/>
                <w:sz w:val="20"/>
                <w:szCs w:val="20"/>
                <w:lang w:val="en-US" w:eastAsia="ru-RU" w:bidi="en-US"/>
              </w:rPr>
              <w:t>подпись</w:t>
            </w:r>
            <w:proofErr w:type="spellEnd"/>
          </w:p>
        </w:tc>
      </w:tr>
      <w:tr w:rsidR="007646DC" w:rsidRPr="00100458" w:rsidTr="00D47A39">
        <w:tc>
          <w:tcPr>
            <w:tcW w:w="3147" w:type="dxa"/>
            <w:vAlign w:val="center"/>
          </w:tcPr>
          <w:p w:rsidR="007646DC" w:rsidRPr="00100458" w:rsidRDefault="007646DC" w:rsidP="00D47A39">
            <w:pPr>
              <w:suppressAutoHyphens w:val="0"/>
              <w:ind w:firstLine="0"/>
              <w:jc w:val="left"/>
              <w:rPr>
                <w:rFonts w:eastAsia="Times New Roman"/>
                <w:sz w:val="20"/>
                <w:szCs w:val="20"/>
                <w:lang w:eastAsia="ru-RU" w:bidi="en-US"/>
              </w:rPr>
            </w:pPr>
            <w:r w:rsidRPr="00100458">
              <w:rPr>
                <w:rFonts w:eastAsia="Times New Roman"/>
                <w:sz w:val="20"/>
                <w:szCs w:val="20"/>
                <w:lang w:eastAsia="ru-RU" w:bidi="en-US"/>
              </w:rPr>
              <w:t>Первый Заместитель Губернатора Свердловской области, Член Правительства Свердловской области</w:t>
            </w:r>
          </w:p>
        </w:tc>
        <w:tc>
          <w:tcPr>
            <w:tcW w:w="1984"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А.В. Орлов</w:t>
            </w:r>
          </w:p>
        </w:tc>
        <w:tc>
          <w:tcPr>
            <w:tcW w:w="1701"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276"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985" w:type="dxa"/>
            <w:vAlign w:val="center"/>
          </w:tcPr>
          <w:p w:rsidR="007646DC" w:rsidRPr="00100458" w:rsidRDefault="007646DC" w:rsidP="00D47A39">
            <w:pPr>
              <w:suppressAutoHyphens w:val="0"/>
              <w:ind w:firstLine="0"/>
              <w:rPr>
                <w:rFonts w:eastAsia="Times New Roman"/>
                <w:sz w:val="20"/>
                <w:szCs w:val="20"/>
                <w:lang w:eastAsia="ru-RU" w:bidi="en-US"/>
              </w:rPr>
            </w:pPr>
          </w:p>
        </w:tc>
      </w:tr>
      <w:tr w:rsidR="007646DC" w:rsidRPr="00100458" w:rsidTr="00D47A39">
        <w:tc>
          <w:tcPr>
            <w:tcW w:w="3147" w:type="dxa"/>
            <w:vAlign w:val="center"/>
          </w:tcPr>
          <w:p w:rsidR="007646DC" w:rsidRPr="00100458" w:rsidRDefault="007646DC" w:rsidP="00D47A39">
            <w:pPr>
              <w:suppressAutoHyphens w:val="0"/>
              <w:ind w:firstLine="0"/>
              <w:jc w:val="left"/>
              <w:rPr>
                <w:rFonts w:eastAsia="Times New Roman"/>
                <w:sz w:val="20"/>
                <w:szCs w:val="20"/>
                <w:lang w:eastAsia="ru-RU" w:bidi="en-US"/>
              </w:rPr>
            </w:pPr>
            <w:r w:rsidRPr="00100458">
              <w:rPr>
                <w:rFonts w:eastAsia="Times New Roman"/>
                <w:sz w:val="20"/>
                <w:szCs w:val="20"/>
                <w:lang w:eastAsia="ru-RU" w:bidi="en-US"/>
              </w:rPr>
              <w:t>Первый Заместитель Губернатора Свердловской области – Руководитель Администрации Губернатора Свердловской области, Член Правительства Свердловской области</w:t>
            </w:r>
          </w:p>
        </w:tc>
        <w:tc>
          <w:tcPr>
            <w:tcW w:w="1984"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В.Г. Тунгусов</w:t>
            </w:r>
          </w:p>
        </w:tc>
        <w:tc>
          <w:tcPr>
            <w:tcW w:w="1701"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276"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985" w:type="dxa"/>
            <w:vAlign w:val="center"/>
          </w:tcPr>
          <w:p w:rsidR="007646DC" w:rsidRPr="00100458" w:rsidRDefault="007646DC" w:rsidP="00D47A39">
            <w:pPr>
              <w:suppressAutoHyphens w:val="0"/>
              <w:ind w:firstLine="0"/>
              <w:rPr>
                <w:rFonts w:eastAsia="Times New Roman"/>
                <w:sz w:val="20"/>
                <w:szCs w:val="20"/>
                <w:lang w:eastAsia="ru-RU" w:bidi="en-US"/>
              </w:rPr>
            </w:pPr>
          </w:p>
        </w:tc>
      </w:tr>
      <w:tr w:rsidR="007646DC" w:rsidRPr="00100458" w:rsidTr="00D47A39">
        <w:tc>
          <w:tcPr>
            <w:tcW w:w="3147" w:type="dxa"/>
            <w:vAlign w:val="center"/>
          </w:tcPr>
          <w:p w:rsidR="007646DC" w:rsidRPr="00100458" w:rsidRDefault="007646DC" w:rsidP="00D47A39">
            <w:pPr>
              <w:suppressAutoHyphens w:val="0"/>
              <w:ind w:firstLine="0"/>
              <w:jc w:val="left"/>
              <w:rPr>
                <w:rFonts w:eastAsia="Times New Roman"/>
                <w:sz w:val="20"/>
                <w:szCs w:val="20"/>
                <w:lang w:eastAsia="ru-RU" w:bidi="en-US"/>
              </w:rPr>
            </w:pPr>
            <w:r w:rsidRPr="00100458">
              <w:rPr>
                <w:rFonts w:eastAsia="Times New Roman"/>
                <w:sz w:val="20"/>
                <w:szCs w:val="20"/>
                <w:lang w:eastAsia="ru-RU" w:bidi="en-US"/>
              </w:rPr>
              <w:t>Заместитель Губерна</w:t>
            </w:r>
            <w:r>
              <w:rPr>
                <w:rFonts w:eastAsia="Times New Roman"/>
                <w:sz w:val="20"/>
                <w:szCs w:val="20"/>
                <w:lang w:eastAsia="ru-RU" w:bidi="en-US"/>
              </w:rPr>
              <w:t xml:space="preserve">тора Свердловской </w:t>
            </w:r>
            <w:proofErr w:type="gramStart"/>
            <w:r>
              <w:rPr>
                <w:rFonts w:eastAsia="Times New Roman"/>
                <w:sz w:val="20"/>
                <w:szCs w:val="20"/>
                <w:lang w:eastAsia="ru-RU" w:bidi="en-US"/>
              </w:rPr>
              <w:t>области,</w:t>
            </w:r>
            <w:r>
              <w:rPr>
                <w:rFonts w:eastAsia="Times New Roman"/>
                <w:sz w:val="20"/>
                <w:szCs w:val="20"/>
                <w:lang w:eastAsia="ru-RU" w:bidi="en-US"/>
              </w:rPr>
              <w:br/>
            </w:r>
            <w:r w:rsidRPr="00100458">
              <w:rPr>
                <w:rFonts w:eastAsia="Times New Roman"/>
                <w:sz w:val="20"/>
                <w:szCs w:val="20"/>
                <w:lang w:eastAsia="ru-RU" w:bidi="en-US"/>
              </w:rPr>
              <w:t>Член</w:t>
            </w:r>
            <w:proofErr w:type="gramEnd"/>
            <w:r w:rsidRPr="00100458">
              <w:rPr>
                <w:rFonts w:eastAsia="Times New Roman"/>
                <w:sz w:val="20"/>
                <w:szCs w:val="20"/>
                <w:lang w:eastAsia="ru-RU" w:bidi="en-US"/>
              </w:rPr>
              <w:t xml:space="preserve"> Правительства Свердловской области</w:t>
            </w:r>
          </w:p>
        </w:tc>
        <w:tc>
          <w:tcPr>
            <w:tcW w:w="1984"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 xml:space="preserve">А.Г. </w:t>
            </w:r>
            <w:proofErr w:type="spellStart"/>
            <w:r w:rsidRPr="00100458">
              <w:rPr>
                <w:rFonts w:eastAsia="Times New Roman"/>
                <w:sz w:val="20"/>
                <w:szCs w:val="20"/>
                <w:lang w:eastAsia="ru-RU" w:bidi="en-US"/>
              </w:rPr>
              <w:t>Высокинский</w:t>
            </w:r>
            <w:proofErr w:type="spellEnd"/>
          </w:p>
        </w:tc>
        <w:tc>
          <w:tcPr>
            <w:tcW w:w="1701"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276"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985" w:type="dxa"/>
            <w:vAlign w:val="center"/>
          </w:tcPr>
          <w:p w:rsidR="007646DC" w:rsidRPr="00100458" w:rsidRDefault="007646DC" w:rsidP="00D47A39">
            <w:pPr>
              <w:suppressAutoHyphens w:val="0"/>
              <w:ind w:firstLine="0"/>
              <w:rPr>
                <w:rFonts w:eastAsia="Times New Roman"/>
                <w:sz w:val="20"/>
                <w:szCs w:val="20"/>
                <w:lang w:eastAsia="ru-RU" w:bidi="en-US"/>
              </w:rPr>
            </w:pPr>
          </w:p>
        </w:tc>
      </w:tr>
      <w:tr w:rsidR="007646DC" w:rsidRPr="00100458" w:rsidTr="00D47A39">
        <w:tc>
          <w:tcPr>
            <w:tcW w:w="3147" w:type="dxa"/>
            <w:vAlign w:val="center"/>
          </w:tcPr>
          <w:p w:rsidR="007646DC" w:rsidRPr="00100458" w:rsidRDefault="007646DC" w:rsidP="00D47A39">
            <w:pPr>
              <w:suppressAutoHyphens w:val="0"/>
              <w:ind w:firstLine="0"/>
              <w:jc w:val="left"/>
              <w:rPr>
                <w:rFonts w:eastAsia="Times New Roman"/>
                <w:sz w:val="20"/>
                <w:szCs w:val="20"/>
                <w:lang w:eastAsia="ru-RU" w:bidi="en-US"/>
              </w:rPr>
            </w:pPr>
            <w:r w:rsidRPr="00D45276">
              <w:rPr>
                <w:rFonts w:eastAsia="Times New Roman"/>
                <w:sz w:val="20"/>
                <w:szCs w:val="20"/>
                <w:lang w:eastAsia="ru-RU" w:bidi="en-US"/>
              </w:rPr>
              <w:t>Директор Государственно-правового департамента Губернатора Свердловской области и Правительства Свердловской области</w:t>
            </w:r>
          </w:p>
        </w:tc>
        <w:tc>
          <w:tcPr>
            <w:tcW w:w="1984"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 xml:space="preserve">И.А. </w:t>
            </w:r>
            <w:proofErr w:type="spellStart"/>
            <w:r w:rsidRPr="00100458">
              <w:rPr>
                <w:rFonts w:eastAsia="Times New Roman"/>
                <w:sz w:val="20"/>
                <w:szCs w:val="20"/>
                <w:lang w:eastAsia="ru-RU" w:bidi="en-US"/>
              </w:rPr>
              <w:t>Ромшин</w:t>
            </w:r>
            <w:proofErr w:type="spellEnd"/>
          </w:p>
        </w:tc>
        <w:tc>
          <w:tcPr>
            <w:tcW w:w="1701"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276"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985" w:type="dxa"/>
            <w:vAlign w:val="center"/>
          </w:tcPr>
          <w:p w:rsidR="007646DC" w:rsidRPr="00100458" w:rsidRDefault="007646DC" w:rsidP="00D47A39">
            <w:pPr>
              <w:suppressAutoHyphens w:val="0"/>
              <w:ind w:firstLine="0"/>
              <w:rPr>
                <w:rFonts w:eastAsia="Times New Roman"/>
                <w:sz w:val="20"/>
                <w:szCs w:val="20"/>
                <w:lang w:eastAsia="ru-RU" w:bidi="en-US"/>
              </w:rPr>
            </w:pPr>
          </w:p>
        </w:tc>
      </w:tr>
      <w:tr w:rsidR="007646DC" w:rsidRPr="00100458" w:rsidTr="00D47A39">
        <w:tc>
          <w:tcPr>
            <w:tcW w:w="3147" w:type="dxa"/>
            <w:vAlign w:val="center"/>
          </w:tcPr>
          <w:p w:rsidR="007646DC" w:rsidRPr="00D45276" w:rsidRDefault="007646DC" w:rsidP="00D47A39">
            <w:pPr>
              <w:suppressAutoHyphens w:val="0"/>
              <w:ind w:firstLine="0"/>
              <w:jc w:val="left"/>
              <w:rPr>
                <w:rFonts w:eastAsia="Times New Roman"/>
                <w:sz w:val="20"/>
                <w:szCs w:val="20"/>
                <w:lang w:eastAsia="ru-RU" w:bidi="en-US"/>
              </w:rPr>
            </w:pPr>
            <w:r w:rsidRPr="00100458">
              <w:rPr>
                <w:rFonts w:eastAsia="Times New Roman"/>
                <w:sz w:val="20"/>
                <w:szCs w:val="20"/>
                <w:lang w:eastAsia="ru-RU" w:bidi="en-US"/>
              </w:rPr>
              <w:t xml:space="preserve">Министр экономики Свердловской области, </w:t>
            </w:r>
            <w:proofErr w:type="spellStart"/>
            <w:r w:rsidRPr="00100458">
              <w:rPr>
                <w:rFonts w:eastAsia="Times New Roman"/>
                <w:sz w:val="20"/>
                <w:szCs w:val="20"/>
                <w:lang w:eastAsia="ru-RU" w:bidi="en-US"/>
              </w:rPr>
              <w:t>Чл</w:t>
            </w:r>
            <w:proofErr w:type="spellEnd"/>
            <w:r w:rsidRPr="00100458">
              <w:rPr>
                <w:rFonts w:eastAsia="Times New Roman"/>
                <w:sz w:val="20"/>
                <w:szCs w:val="20"/>
                <w:lang w:val="en-US" w:eastAsia="ru-RU" w:bidi="en-US"/>
              </w:rPr>
              <w:t>e</w:t>
            </w:r>
            <w:r w:rsidRPr="00100458">
              <w:rPr>
                <w:rFonts w:eastAsia="Times New Roman"/>
                <w:sz w:val="20"/>
                <w:szCs w:val="20"/>
                <w:lang w:eastAsia="ru-RU" w:bidi="en-US"/>
              </w:rPr>
              <w:t>н Правительства Свердловской области</w:t>
            </w:r>
          </w:p>
        </w:tc>
        <w:tc>
          <w:tcPr>
            <w:tcW w:w="1984" w:type="dxa"/>
            <w:vAlign w:val="center"/>
          </w:tcPr>
          <w:p w:rsidR="007646DC" w:rsidRPr="00100458" w:rsidRDefault="007646DC" w:rsidP="00D47A39">
            <w:pPr>
              <w:suppressAutoHyphens w:val="0"/>
              <w:ind w:firstLine="0"/>
              <w:jc w:val="center"/>
              <w:rPr>
                <w:rFonts w:eastAsia="Times New Roman"/>
                <w:sz w:val="20"/>
                <w:szCs w:val="20"/>
                <w:lang w:eastAsia="ru-RU" w:bidi="en-US"/>
              </w:rPr>
            </w:pPr>
            <w:r w:rsidRPr="00100458">
              <w:rPr>
                <w:rFonts w:eastAsia="Times New Roman"/>
                <w:sz w:val="20"/>
                <w:szCs w:val="20"/>
                <w:lang w:eastAsia="ru-RU" w:bidi="en-US"/>
              </w:rPr>
              <w:t>Д.Ю. Ноженко</w:t>
            </w:r>
          </w:p>
        </w:tc>
        <w:tc>
          <w:tcPr>
            <w:tcW w:w="1701"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276" w:type="dxa"/>
            <w:vAlign w:val="center"/>
          </w:tcPr>
          <w:p w:rsidR="007646DC" w:rsidRPr="00100458" w:rsidRDefault="007646DC" w:rsidP="00D47A39">
            <w:pPr>
              <w:suppressAutoHyphens w:val="0"/>
              <w:ind w:firstLine="0"/>
              <w:rPr>
                <w:rFonts w:eastAsia="Times New Roman"/>
                <w:sz w:val="20"/>
                <w:szCs w:val="20"/>
                <w:lang w:eastAsia="ru-RU" w:bidi="en-US"/>
              </w:rPr>
            </w:pPr>
          </w:p>
        </w:tc>
        <w:tc>
          <w:tcPr>
            <w:tcW w:w="1985" w:type="dxa"/>
            <w:vAlign w:val="center"/>
          </w:tcPr>
          <w:p w:rsidR="007646DC" w:rsidRPr="00100458" w:rsidRDefault="007646DC" w:rsidP="00D47A39">
            <w:pPr>
              <w:suppressAutoHyphens w:val="0"/>
              <w:ind w:firstLine="0"/>
              <w:rPr>
                <w:rFonts w:eastAsia="Times New Roman"/>
                <w:sz w:val="20"/>
                <w:szCs w:val="20"/>
                <w:lang w:eastAsia="ru-RU" w:bidi="en-US"/>
              </w:rPr>
            </w:pPr>
          </w:p>
        </w:tc>
      </w:tr>
      <w:tr w:rsidR="007646DC" w:rsidRPr="00100458" w:rsidTr="00D47A39">
        <w:tc>
          <w:tcPr>
            <w:tcW w:w="3147" w:type="dxa"/>
            <w:vAlign w:val="center"/>
          </w:tcPr>
          <w:p w:rsidR="007646DC" w:rsidRPr="00100458" w:rsidRDefault="007646DC" w:rsidP="00D47A39">
            <w:pPr>
              <w:suppressAutoHyphens w:val="0"/>
              <w:ind w:firstLine="0"/>
              <w:jc w:val="left"/>
              <w:rPr>
                <w:rFonts w:eastAsia="Times New Roman"/>
                <w:sz w:val="20"/>
                <w:szCs w:val="20"/>
                <w:lang w:eastAsia="ru-RU" w:bidi="en-US"/>
              </w:rPr>
            </w:pPr>
            <w:r w:rsidRPr="00D45276">
              <w:rPr>
                <w:rFonts w:eastAsia="Times New Roman"/>
                <w:sz w:val="20"/>
                <w:szCs w:val="20"/>
                <w:lang w:eastAsia="ru-RU" w:bidi="en-US"/>
              </w:rPr>
              <w:t>Начальник Управления выпуска правовых актов Губернатора Свердловской области и Правительства Свердловской области</w:t>
            </w:r>
          </w:p>
        </w:tc>
        <w:tc>
          <w:tcPr>
            <w:tcW w:w="1984" w:type="dxa"/>
            <w:vAlign w:val="center"/>
          </w:tcPr>
          <w:p w:rsidR="007646DC" w:rsidRPr="00100458" w:rsidRDefault="007646DC" w:rsidP="00D47A39">
            <w:pPr>
              <w:suppressAutoHyphens w:val="0"/>
              <w:ind w:firstLine="0"/>
              <w:jc w:val="center"/>
              <w:rPr>
                <w:rFonts w:eastAsia="Times New Roman"/>
                <w:sz w:val="20"/>
                <w:szCs w:val="20"/>
                <w:lang w:val="en-US" w:eastAsia="ru-RU" w:bidi="en-US"/>
              </w:rPr>
            </w:pPr>
            <w:r w:rsidRPr="00100458">
              <w:rPr>
                <w:rFonts w:eastAsia="Times New Roman"/>
                <w:sz w:val="20"/>
                <w:szCs w:val="20"/>
                <w:lang w:val="en-US" w:eastAsia="ru-RU" w:bidi="en-US"/>
              </w:rPr>
              <w:t xml:space="preserve">Н.Н. </w:t>
            </w:r>
            <w:proofErr w:type="spellStart"/>
            <w:r w:rsidRPr="00100458">
              <w:rPr>
                <w:rFonts w:eastAsia="Times New Roman"/>
                <w:sz w:val="20"/>
                <w:szCs w:val="20"/>
                <w:lang w:val="en-US" w:eastAsia="ru-RU" w:bidi="en-US"/>
              </w:rPr>
              <w:t>Вейс</w:t>
            </w:r>
            <w:proofErr w:type="spellEnd"/>
          </w:p>
        </w:tc>
        <w:tc>
          <w:tcPr>
            <w:tcW w:w="1701" w:type="dxa"/>
            <w:vAlign w:val="center"/>
          </w:tcPr>
          <w:p w:rsidR="007646DC" w:rsidRPr="00100458" w:rsidRDefault="007646DC" w:rsidP="00D47A39">
            <w:pPr>
              <w:suppressAutoHyphens w:val="0"/>
              <w:ind w:firstLine="0"/>
              <w:rPr>
                <w:rFonts w:eastAsia="Times New Roman"/>
                <w:sz w:val="20"/>
                <w:szCs w:val="20"/>
                <w:lang w:val="en-US" w:eastAsia="ru-RU" w:bidi="en-US"/>
              </w:rPr>
            </w:pPr>
          </w:p>
        </w:tc>
        <w:tc>
          <w:tcPr>
            <w:tcW w:w="1276" w:type="dxa"/>
            <w:vAlign w:val="center"/>
          </w:tcPr>
          <w:p w:rsidR="007646DC" w:rsidRPr="00100458" w:rsidRDefault="007646DC" w:rsidP="00D47A39">
            <w:pPr>
              <w:suppressAutoHyphens w:val="0"/>
              <w:ind w:firstLine="0"/>
              <w:rPr>
                <w:rFonts w:eastAsia="Times New Roman"/>
                <w:sz w:val="20"/>
                <w:szCs w:val="20"/>
                <w:lang w:val="en-US" w:eastAsia="ru-RU" w:bidi="en-US"/>
              </w:rPr>
            </w:pPr>
          </w:p>
        </w:tc>
        <w:tc>
          <w:tcPr>
            <w:tcW w:w="1985" w:type="dxa"/>
            <w:vAlign w:val="center"/>
          </w:tcPr>
          <w:p w:rsidR="007646DC" w:rsidRPr="00100458" w:rsidRDefault="007646DC" w:rsidP="00D47A39">
            <w:pPr>
              <w:suppressAutoHyphens w:val="0"/>
              <w:ind w:firstLine="0"/>
              <w:rPr>
                <w:rFonts w:eastAsia="Times New Roman"/>
                <w:sz w:val="20"/>
                <w:szCs w:val="20"/>
                <w:lang w:val="en-US" w:eastAsia="ru-RU" w:bidi="en-US"/>
              </w:rPr>
            </w:pPr>
          </w:p>
        </w:tc>
      </w:tr>
      <w:tr w:rsidR="007646DC" w:rsidRPr="00100458" w:rsidTr="00D47A39">
        <w:tblPrEx>
          <w:tblBorders>
            <w:top w:val="none" w:sz="0" w:space="0" w:color="auto"/>
            <w:bottom w:val="none" w:sz="0" w:space="0" w:color="auto"/>
            <w:insideH w:val="none" w:sz="0" w:space="0" w:color="auto"/>
            <w:insideV w:val="none" w:sz="0" w:space="0" w:color="auto"/>
          </w:tblBorders>
        </w:tblPrEx>
        <w:tc>
          <w:tcPr>
            <w:tcW w:w="3147" w:type="dxa"/>
            <w:vMerge w:val="restart"/>
          </w:tcPr>
          <w:p w:rsidR="007646DC" w:rsidRPr="00D411AD" w:rsidRDefault="007646DC" w:rsidP="00D47A39">
            <w:pPr>
              <w:suppressAutoHyphens w:val="0"/>
              <w:ind w:firstLine="0"/>
              <w:jc w:val="left"/>
              <w:rPr>
                <w:rFonts w:eastAsia="Times New Roman"/>
                <w:sz w:val="20"/>
                <w:szCs w:val="20"/>
                <w:lang w:eastAsia="ru-RU" w:bidi="en-US"/>
              </w:rPr>
            </w:pPr>
            <w:r w:rsidRPr="00D411AD">
              <w:rPr>
                <w:rFonts w:eastAsia="Times New Roman"/>
                <w:sz w:val="20"/>
                <w:szCs w:val="20"/>
                <w:lang w:eastAsia="ru-RU" w:bidi="en-US"/>
              </w:rPr>
              <w:t>Постановление разослать:</w:t>
            </w:r>
          </w:p>
        </w:tc>
        <w:tc>
          <w:tcPr>
            <w:tcW w:w="6946" w:type="dxa"/>
            <w:gridSpan w:val="4"/>
            <w:tcBorders>
              <w:bottom w:val="single" w:sz="4" w:space="0" w:color="auto"/>
            </w:tcBorders>
          </w:tcPr>
          <w:p w:rsidR="007646DC" w:rsidRPr="00D411AD" w:rsidRDefault="007646DC" w:rsidP="00D47A39">
            <w:pPr>
              <w:suppressAutoHyphens w:val="0"/>
              <w:ind w:firstLine="0"/>
              <w:jc w:val="left"/>
              <w:rPr>
                <w:rFonts w:eastAsia="Times New Roman"/>
                <w:sz w:val="20"/>
                <w:szCs w:val="20"/>
                <w:lang w:eastAsia="ru-RU" w:bidi="en-US"/>
              </w:rPr>
            </w:pPr>
            <w:r w:rsidRPr="00D411AD">
              <w:rPr>
                <w:rFonts w:eastAsia="Times New Roman"/>
                <w:sz w:val="20"/>
                <w:szCs w:val="20"/>
                <w:lang w:eastAsia="ru-RU" w:bidi="en-US"/>
              </w:rPr>
              <w:t xml:space="preserve">Заместитель Губернатора Свердловской области, Член Правительства Свердловской области А.Г. </w:t>
            </w:r>
            <w:proofErr w:type="spellStart"/>
            <w:r w:rsidRPr="00D411AD">
              <w:rPr>
                <w:rFonts w:eastAsia="Times New Roman"/>
                <w:sz w:val="20"/>
                <w:szCs w:val="20"/>
                <w:lang w:eastAsia="ru-RU" w:bidi="en-US"/>
              </w:rPr>
              <w:t>Высокинский</w:t>
            </w:r>
            <w:proofErr w:type="spellEnd"/>
          </w:p>
        </w:tc>
      </w:tr>
      <w:tr w:rsidR="007646DC" w:rsidRPr="00100458" w:rsidTr="00D47A39">
        <w:tblPrEx>
          <w:tblBorders>
            <w:top w:val="none" w:sz="0" w:space="0" w:color="auto"/>
            <w:bottom w:val="none" w:sz="0" w:space="0" w:color="auto"/>
            <w:insideH w:val="none" w:sz="0" w:space="0" w:color="auto"/>
            <w:insideV w:val="none" w:sz="0" w:space="0" w:color="auto"/>
          </w:tblBorders>
        </w:tblPrEx>
        <w:tc>
          <w:tcPr>
            <w:tcW w:w="3147" w:type="dxa"/>
            <w:vMerge/>
          </w:tcPr>
          <w:p w:rsidR="007646DC" w:rsidRPr="00D411AD" w:rsidRDefault="007646DC" w:rsidP="00D47A39">
            <w:pPr>
              <w:suppressAutoHyphens w:val="0"/>
              <w:ind w:firstLine="0"/>
              <w:jc w:val="left"/>
              <w:rPr>
                <w:rFonts w:eastAsia="Times New Roman"/>
                <w:sz w:val="20"/>
                <w:szCs w:val="20"/>
                <w:lang w:eastAsia="ru-RU" w:bidi="en-US"/>
              </w:rPr>
            </w:pPr>
          </w:p>
        </w:tc>
        <w:tc>
          <w:tcPr>
            <w:tcW w:w="6946" w:type="dxa"/>
            <w:gridSpan w:val="4"/>
            <w:tcBorders>
              <w:bottom w:val="single" w:sz="4" w:space="0" w:color="auto"/>
            </w:tcBorders>
          </w:tcPr>
          <w:p w:rsidR="007646DC" w:rsidRPr="00D411AD" w:rsidRDefault="007646DC" w:rsidP="00D47A39">
            <w:pPr>
              <w:suppressAutoHyphens w:val="0"/>
              <w:ind w:firstLine="0"/>
              <w:jc w:val="left"/>
              <w:rPr>
                <w:rFonts w:eastAsia="Times New Roman"/>
                <w:sz w:val="20"/>
                <w:szCs w:val="20"/>
                <w:lang w:eastAsia="ru-RU" w:bidi="en-US"/>
              </w:rPr>
            </w:pPr>
            <w:r w:rsidRPr="00D411AD">
              <w:rPr>
                <w:rFonts w:eastAsia="Times New Roman"/>
                <w:sz w:val="20"/>
                <w:szCs w:val="20"/>
                <w:lang w:eastAsia="ru-RU" w:bidi="en-US"/>
              </w:rPr>
              <w:t>Министерство экономики Свердловской области</w:t>
            </w:r>
          </w:p>
        </w:tc>
      </w:tr>
      <w:tr w:rsidR="007646DC" w:rsidRPr="00100458" w:rsidTr="00D47A39">
        <w:tblPrEx>
          <w:tblBorders>
            <w:top w:val="none" w:sz="0" w:space="0" w:color="auto"/>
            <w:bottom w:val="none" w:sz="0" w:space="0" w:color="auto"/>
            <w:insideH w:val="none" w:sz="0" w:space="0" w:color="auto"/>
            <w:insideV w:val="none" w:sz="0" w:space="0" w:color="auto"/>
          </w:tblBorders>
        </w:tblPrEx>
        <w:tc>
          <w:tcPr>
            <w:tcW w:w="3147" w:type="dxa"/>
            <w:vMerge/>
          </w:tcPr>
          <w:p w:rsidR="007646DC" w:rsidRPr="00D411AD" w:rsidRDefault="007646DC" w:rsidP="00D47A39">
            <w:pPr>
              <w:suppressAutoHyphens w:val="0"/>
              <w:ind w:firstLine="0"/>
              <w:jc w:val="left"/>
              <w:rPr>
                <w:rFonts w:eastAsia="Times New Roman"/>
                <w:sz w:val="20"/>
                <w:szCs w:val="20"/>
                <w:lang w:eastAsia="ru-RU" w:bidi="en-US"/>
              </w:rPr>
            </w:pPr>
          </w:p>
        </w:tc>
        <w:tc>
          <w:tcPr>
            <w:tcW w:w="6946" w:type="dxa"/>
            <w:gridSpan w:val="4"/>
            <w:tcBorders>
              <w:bottom w:val="single" w:sz="4" w:space="0" w:color="auto"/>
            </w:tcBorders>
          </w:tcPr>
          <w:p w:rsidR="007646DC" w:rsidRPr="00D411AD" w:rsidRDefault="007646DC" w:rsidP="00D47A39">
            <w:pPr>
              <w:suppressAutoHyphens w:val="0"/>
              <w:ind w:firstLine="0"/>
              <w:jc w:val="left"/>
              <w:rPr>
                <w:rFonts w:eastAsia="Times New Roman"/>
                <w:sz w:val="20"/>
                <w:szCs w:val="20"/>
                <w:lang w:eastAsia="ru-RU" w:bidi="en-US"/>
              </w:rPr>
            </w:pPr>
            <w:r>
              <w:rPr>
                <w:rFonts w:eastAsia="Times New Roman"/>
                <w:sz w:val="20"/>
                <w:szCs w:val="20"/>
                <w:lang w:eastAsia="ru-RU" w:bidi="en-US"/>
              </w:rPr>
              <w:t>Министерство финансов Свердловской области</w:t>
            </w:r>
          </w:p>
        </w:tc>
      </w:tr>
      <w:tr w:rsidR="007646DC" w:rsidRPr="00100458" w:rsidTr="00D47A39">
        <w:tblPrEx>
          <w:tblBorders>
            <w:top w:val="none" w:sz="0" w:space="0" w:color="auto"/>
            <w:bottom w:val="none" w:sz="0" w:space="0" w:color="auto"/>
            <w:insideH w:val="none" w:sz="0" w:space="0" w:color="auto"/>
            <w:insideV w:val="none" w:sz="0" w:space="0" w:color="auto"/>
          </w:tblBorders>
        </w:tblPrEx>
        <w:trPr>
          <w:trHeight w:val="317"/>
        </w:trPr>
        <w:tc>
          <w:tcPr>
            <w:tcW w:w="3147" w:type="dxa"/>
            <w:vMerge/>
            <w:tcBorders>
              <w:bottom w:val="single" w:sz="4" w:space="0" w:color="auto"/>
            </w:tcBorders>
          </w:tcPr>
          <w:p w:rsidR="007646DC" w:rsidRPr="00D411AD" w:rsidRDefault="007646DC" w:rsidP="00D47A39">
            <w:pPr>
              <w:suppressAutoHyphens w:val="0"/>
              <w:ind w:firstLine="0"/>
              <w:jc w:val="left"/>
              <w:rPr>
                <w:rFonts w:eastAsia="Times New Roman"/>
                <w:sz w:val="20"/>
                <w:szCs w:val="20"/>
                <w:lang w:eastAsia="ru-RU" w:bidi="en-US"/>
              </w:rPr>
            </w:pPr>
          </w:p>
        </w:tc>
        <w:tc>
          <w:tcPr>
            <w:tcW w:w="6946" w:type="dxa"/>
            <w:gridSpan w:val="4"/>
            <w:tcBorders>
              <w:bottom w:val="single" w:sz="4" w:space="0" w:color="auto"/>
            </w:tcBorders>
          </w:tcPr>
          <w:p w:rsidR="007646DC" w:rsidRPr="00D411AD" w:rsidRDefault="007646DC" w:rsidP="00D47A39">
            <w:pPr>
              <w:suppressAutoHyphens w:val="0"/>
              <w:autoSpaceDE w:val="0"/>
              <w:autoSpaceDN w:val="0"/>
              <w:adjustRightInd w:val="0"/>
              <w:ind w:firstLine="0"/>
              <w:jc w:val="left"/>
              <w:rPr>
                <w:rFonts w:eastAsia="Times New Roman"/>
                <w:sz w:val="20"/>
                <w:szCs w:val="20"/>
                <w:lang w:eastAsia="ru-RU"/>
              </w:rPr>
            </w:pPr>
            <w:r w:rsidRPr="00D411AD">
              <w:rPr>
                <w:rFonts w:eastAsia="Times New Roman"/>
                <w:sz w:val="20"/>
                <w:szCs w:val="20"/>
                <w:lang w:eastAsia="ru-RU"/>
              </w:rPr>
              <w:t xml:space="preserve">Администрации </w:t>
            </w:r>
            <w:r>
              <w:rPr>
                <w:rFonts w:eastAsia="Times New Roman"/>
                <w:sz w:val="20"/>
                <w:szCs w:val="20"/>
                <w:lang w:eastAsia="ru-RU"/>
              </w:rPr>
              <w:t>Губернатора Свердловской области</w:t>
            </w:r>
          </w:p>
        </w:tc>
      </w:tr>
      <w:tr w:rsidR="007646DC" w:rsidRPr="00100458" w:rsidTr="00D47A39">
        <w:tblPrEx>
          <w:tblBorders>
            <w:top w:val="none" w:sz="0" w:space="0" w:color="auto"/>
            <w:bottom w:val="none" w:sz="0" w:space="0" w:color="auto"/>
            <w:insideH w:val="none" w:sz="0" w:space="0" w:color="auto"/>
            <w:insideV w:val="none" w:sz="0" w:space="0" w:color="auto"/>
          </w:tblBorders>
        </w:tblPrEx>
        <w:trPr>
          <w:trHeight w:val="1850"/>
        </w:trPr>
        <w:tc>
          <w:tcPr>
            <w:tcW w:w="3147" w:type="dxa"/>
            <w:tcBorders>
              <w:top w:val="single" w:sz="4" w:space="0" w:color="auto"/>
            </w:tcBorders>
          </w:tcPr>
          <w:p w:rsidR="007646DC" w:rsidRPr="00D411AD" w:rsidRDefault="007646DC" w:rsidP="00D47A39">
            <w:pPr>
              <w:suppressAutoHyphens w:val="0"/>
              <w:ind w:firstLine="0"/>
              <w:jc w:val="left"/>
              <w:rPr>
                <w:rFonts w:eastAsia="Times New Roman"/>
                <w:sz w:val="20"/>
                <w:szCs w:val="20"/>
                <w:lang w:eastAsia="ru-RU" w:bidi="en-US"/>
              </w:rPr>
            </w:pPr>
            <w:r w:rsidRPr="00D411AD">
              <w:rPr>
                <w:rFonts w:eastAsia="Times New Roman"/>
                <w:sz w:val="20"/>
                <w:szCs w:val="20"/>
                <w:lang w:eastAsia="ru-RU" w:bidi="en-US"/>
              </w:rPr>
              <w:t>Исполнители:</w:t>
            </w:r>
          </w:p>
        </w:tc>
        <w:tc>
          <w:tcPr>
            <w:tcW w:w="6946" w:type="dxa"/>
            <w:gridSpan w:val="4"/>
            <w:tcBorders>
              <w:top w:val="single" w:sz="4" w:space="0" w:color="auto"/>
            </w:tcBorders>
          </w:tcPr>
          <w:p w:rsidR="007646DC" w:rsidRPr="00D411AD" w:rsidRDefault="007646DC" w:rsidP="00D47A39">
            <w:pPr>
              <w:tabs>
                <w:tab w:val="center" w:pos="4677"/>
                <w:tab w:val="right" w:pos="9355"/>
              </w:tabs>
              <w:suppressAutoHyphens w:val="0"/>
              <w:ind w:firstLine="0"/>
              <w:jc w:val="left"/>
              <w:rPr>
                <w:rFonts w:eastAsia="Times New Roman"/>
                <w:sz w:val="20"/>
                <w:szCs w:val="20"/>
                <w:lang w:eastAsia="ru-RU" w:bidi="en-US"/>
              </w:rPr>
            </w:pPr>
            <w:r>
              <w:rPr>
                <w:rFonts w:eastAsia="Times New Roman"/>
                <w:sz w:val="20"/>
                <w:szCs w:val="20"/>
                <w:lang w:eastAsia="ru-RU" w:bidi="en-US"/>
              </w:rPr>
              <w:t>Дульнева Мария Александровна</w:t>
            </w:r>
            <w:r w:rsidRPr="00D411AD">
              <w:rPr>
                <w:rFonts w:eastAsia="Times New Roman"/>
                <w:sz w:val="20"/>
                <w:szCs w:val="20"/>
                <w:lang w:eastAsia="ru-RU" w:bidi="en-US"/>
              </w:rPr>
              <w:t xml:space="preserve">, </w:t>
            </w:r>
            <w:r>
              <w:rPr>
                <w:rFonts w:eastAsia="Times New Roman"/>
                <w:sz w:val="20"/>
                <w:szCs w:val="20"/>
                <w:lang w:eastAsia="ru-RU" w:bidi="en-US"/>
              </w:rPr>
              <w:t>заместитель начальника отдела государственной службы, кадров, правовой и организационной работы, информационного сопровождения</w:t>
            </w:r>
            <w:r w:rsidRPr="00D411AD">
              <w:rPr>
                <w:rFonts w:eastAsia="Times New Roman"/>
                <w:sz w:val="20"/>
                <w:szCs w:val="20"/>
                <w:lang w:eastAsia="ru-RU" w:bidi="en-US"/>
              </w:rPr>
              <w:t xml:space="preserve"> Министерства экономики Свердловской области, </w:t>
            </w:r>
          </w:p>
          <w:p w:rsidR="007646DC" w:rsidRPr="00D411AD" w:rsidRDefault="007646DC" w:rsidP="00D47A39">
            <w:pPr>
              <w:tabs>
                <w:tab w:val="center" w:pos="4677"/>
                <w:tab w:val="right" w:pos="9355"/>
              </w:tabs>
              <w:suppressAutoHyphens w:val="0"/>
              <w:ind w:firstLine="0"/>
              <w:jc w:val="left"/>
              <w:rPr>
                <w:rFonts w:eastAsia="Times New Roman"/>
                <w:sz w:val="20"/>
                <w:szCs w:val="20"/>
                <w:lang w:eastAsia="ru-RU" w:bidi="en-US"/>
              </w:rPr>
            </w:pPr>
            <w:r w:rsidRPr="00D411AD">
              <w:rPr>
                <w:rFonts w:eastAsia="Times New Roman"/>
                <w:sz w:val="20"/>
                <w:szCs w:val="20"/>
                <w:lang w:eastAsia="ru-RU" w:bidi="en-US"/>
              </w:rPr>
              <w:t>(343)</w:t>
            </w:r>
            <w:r w:rsidRPr="00D411AD">
              <w:rPr>
                <w:rFonts w:eastAsia="Times New Roman"/>
                <w:sz w:val="20"/>
                <w:szCs w:val="20"/>
                <w:lang w:val="en-US" w:eastAsia="ru-RU" w:bidi="en-US"/>
              </w:rPr>
              <w:t> </w:t>
            </w:r>
            <w:r w:rsidRPr="00D411AD">
              <w:rPr>
                <w:rFonts w:eastAsia="Times New Roman"/>
                <w:sz w:val="20"/>
                <w:szCs w:val="20"/>
                <w:lang w:eastAsia="ru-RU" w:bidi="en-US"/>
              </w:rPr>
              <w:t xml:space="preserve">312-00-10 (доб. </w:t>
            </w:r>
            <w:r>
              <w:rPr>
                <w:rFonts w:eastAsia="Times New Roman"/>
                <w:sz w:val="20"/>
                <w:szCs w:val="20"/>
                <w:lang w:eastAsia="ru-RU" w:bidi="en-US"/>
              </w:rPr>
              <w:t>202</w:t>
            </w:r>
            <w:r w:rsidRPr="00D411AD">
              <w:rPr>
                <w:rFonts w:eastAsia="Times New Roman"/>
                <w:sz w:val="20"/>
                <w:szCs w:val="20"/>
                <w:lang w:eastAsia="ru-RU" w:bidi="en-US"/>
              </w:rPr>
              <w:t>), 8-912-</w:t>
            </w:r>
            <w:r>
              <w:rPr>
                <w:rFonts w:eastAsia="Times New Roman"/>
                <w:sz w:val="20"/>
                <w:szCs w:val="20"/>
                <w:lang w:eastAsia="ru-RU" w:bidi="en-US"/>
              </w:rPr>
              <w:t>045-97-95</w:t>
            </w:r>
            <w:r w:rsidRPr="00D411AD">
              <w:rPr>
                <w:rFonts w:eastAsia="Times New Roman"/>
                <w:sz w:val="20"/>
                <w:szCs w:val="20"/>
                <w:lang w:eastAsia="ru-RU" w:bidi="en-US"/>
              </w:rPr>
              <w:t xml:space="preserve">, </w:t>
            </w:r>
            <w:r>
              <w:rPr>
                <w:rFonts w:eastAsia="Times New Roman"/>
                <w:sz w:val="20"/>
                <w:szCs w:val="20"/>
                <w:lang w:val="en-US" w:eastAsia="ru-RU" w:bidi="en-US"/>
              </w:rPr>
              <w:t>m</w:t>
            </w:r>
            <w:r w:rsidRPr="00CC4A65">
              <w:rPr>
                <w:rFonts w:eastAsia="Times New Roman"/>
                <w:sz w:val="20"/>
                <w:szCs w:val="20"/>
                <w:lang w:eastAsia="ru-RU" w:bidi="en-US"/>
              </w:rPr>
              <w:t>.</w:t>
            </w:r>
            <w:proofErr w:type="spellStart"/>
            <w:r>
              <w:rPr>
                <w:rFonts w:eastAsia="Times New Roman"/>
                <w:sz w:val="20"/>
                <w:szCs w:val="20"/>
                <w:lang w:val="en-US" w:eastAsia="ru-RU" w:bidi="en-US"/>
              </w:rPr>
              <w:t>dulneva</w:t>
            </w:r>
            <w:proofErr w:type="spellEnd"/>
            <w:r w:rsidRPr="00D411AD">
              <w:rPr>
                <w:rFonts w:eastAsia="Times New Roman"/>
                <w:sz w:val="20"/>
                <w:szCs w:val="20"/>
                <w:lang w:eastAsia="ru-RU" w:bidi="en-US"/>
              </w:rPr>
              <w:t>@</w:t>
            </w:r>
            <w:proofErr w:type="spellStart"/>
            <w:r>
              <w:rPr>
                <w:rFonts w:eastAsia="Times New Roman"/>
                <w:sz w:val="20"/>
                <w:szCs w:val="20"/>
                <w:lang w:val="en-US" w:eastAsia="ru-RU" w:bidi="en-US"/>
              </w:rPr>
              <w:t>e</w:t>
            </w:r>
            <w:r w:rsidRPr="00D411AD">
              <w:rPr>
                <w:rFonts w:eastAsia="Times New Roman"/>
                <w:sz w:val="20"/>
                <w:szCs w:val="20"/>
                <w:lang w:val="en-US" w:eastAsia="ru-RU" w:bidi="en-US"/>
              </w:rPr>
              <w:t>gov</w:t>
            </w:r>
            <w:proofErr w:type="spellEnd"/>
            <w:r w:rsidRPr="00D411AD">
              <w:rPr>
                <w:rFonts w:eastAsia="Times New Roman"/>
                <w:sz w:val="20"/>
                <w:szCs w:val="20"/>
                <w:lang w:eastAsia="ru-RU" w:bidi="en-US"/>
              </w:rPr>
              <w:t>66.</w:t>
            </w:r>
            <w:proofErr w:type="spellStart"/>
            <w:r w:rsidRPr="00D411AD">
              <w:rPr>
                <w:rFonts w:eastAsia="Times New Roman"/>
                <w:sz w:val="20"/>
                <w:szCs w:val="20"/>
                <w:lang w:val="en-US" w:eastAsia="ru-RU" w:bidi="en-US"/>
              </w:rPr>
              <w:t>ru</w:t>
            </w:r>
            <w:proofErr w:type="spellEnd"/>
          </w:p>
          <w:p w:rsidR="007646DC" w:rsidRPr="00D411AD" w:rsidRDefault="007646DC" w:rsidP="00D47A39">
            <w:pPr>
              <w:suppressAutoHyphens w:val="0"/>
              <w:ind w:firstLine="0"/>
              <w:jc w:val="left"/>
              <w:rPr>
                <w:rFonts w:eastAsia="Times New Roman"/>
                <w:sz w:val="20"/>
                <w:szCs w:val="20"/>
                <w:lang w:eastAsia="ru-RU" w:bidi="en-US"/>
              </w:rPr>
            </w:pPr>
            <w:r w:rsidRPr="00D411AD">
              <w:rPr>
                <w:rFonts w:eastAsia="Times New Roman"/>
                <w:sz w:val="20"/>
                <w:szCs w:val="20"/>
                <w:lang w:eastAsia="ru-RU" w:bidi="en-US"/>
              </w:rPr>
              <w:t>____________________</w:t>
            </w:r>
          </w:p>
          <w:p w:rsidR="007646DC" w:rsidRPr="00D411AD" w:rsidRDefault="007646DC" w:rsidP="00D47A39">
            <w:pPr>
              <w:suppressAutoHyphens w:val="0"/>
              <w:ind w:firstLine="0"/>
              <w:jc w:val="left"/>
              <w:rPr>
                <w:rFonts w:eastAsia="Times New Roman"/>
                <w:sz w:val="20"/>
                <w:szCs w:val="20"/>
                <w:lang w:eastAsia="ru-RU" w:bidi="en-US"/>
              </w:rPr>
            </w:pPr>
            <w:r w:rsidRPr="00D411AD">
              <w:rPr>
                <w:rFonts w:eastAsia="Times New Roman"/>
                <w:i/>
                <w:sz w:val="20"/>
                <w:szCs w:val="20"/>
                <w:lang w:eastAsia="ru-RU" w:bidi="en-US"/>
              </w:rPr>
              <w:tab/>
            </w:r>
            <w:r w:rsidRPr="00D411AD">
              <w:rPr>
                <w:rFonts w:eastAsia="Times New Roman"/>
                <w:sz w:val="20"/>
                <w:szCs w:val="20"/>
                <w:lang w:eastAsia="ru-RU" w:bidi="en-US"/>
              </w:rPr>
              <w:t>(подпись)</w:t>
            </w:r>
          </w:p>
        </w:tc>
      </w:tr>
    </w:tbl>
    <w:p w:rsidR="007646DC" w:rsidRPr="00A75BFC" w:rsidRDefault="007646DC" w:rsidP="007646DC">
      <w:pPr>
        <w:suppressAutoHyphens w:val="0"/>
        <w:autoSpaceDE w:val="0"/>
        <w:autoSpaceDN w:val="0"/>
        <w:adjustRightInd w:val="0"/>
        <w:spacing w:line="216" w:lineRule="auto"/>
        <w:ind w:firstLine="0"/>
        <w:rPr>
          <w:szCs w:val="28"/>
        </w:rPr>
      </w:pPr>
      <w:bookmarkStart w:id="0" w:name="_GoBack"/>
      <w:bookmarkEnd w:id="0"/>
    </w:p>
    <w:p w:rsidR="005803B7" w:rsidRDefault="005803B7" w:rsidP="005803B7">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7646DC" w:rsidRDefault="007646DC" w:rsidP="005803B7">
      <w:pPr>
        <w:tabs>
          <w:tab w:val="right" w:pos="9923"/>
        </w:tabs>
        <w:suppressAutoHyphens w:val="0"/>
        <w:autoSpaceDE w:val="0"/>
        <w:autoSpaceDN w:val="0"/>
        <w:adjustRightInd w:val="0"/>
        <w:ind w:firstLine="0"/>
        <w:jc w:val="left"/>
        <w:rPr>
          <w:rFonts w:ascii="Times New Roman CYR" w:hAnsi="Times New Roman CYR" w:cs="Times New Roman CYR"/>
          <w:szCs w:val="28"/>
        </w:rPr>
      </w:pPr>
    </w:p>
    <w:p w:rsidR="007646DC" w:rsidRDefault="007646DC" w:rsidP="005803B7">
      <w:pPr>
        <w:tabs>
          <w:tab w:val="right" w:pos="9923"/>
        </w:tabs>
        <w:suppressAutoHyphens w:val="0"/>
        <w:autoSpaceDE w:val="0"/>
        <w:autoSpaceDN w:val="0"/>
        <w:adjustRightInd w:val="0"/>
        <w:ind w:firstLine="0"/>
        <w:jc w:val="left"/>
        <w:rPr>
          <w:rFonts w:ascii="Times New Roman CYR" w:hAnsi="Times New Roman CYR" w:cs="Times New Roman CYR"/>
          <w:szCs w:val="28"/>
        </w:rPr>
        <w:sectPr w:rsidR="007646DC" w:rsidSect="007646DC">
          <w:pgSz w:w="11906" w:h="16838" w:code="9"/>
          <w:pgMar w:top="1134" w:right="1418" w:bottom="1134" w:left="567" w:header="709" w:footer="709" w:gutter="0"/>
          <w:cols w:space="708"/>
          <w:titlePg/>
          <w:docGrid w:linePitch="360"/>
        </w:sectPr>
      </w:pPr>
    </w:p>
    <w:p w:rsidR="007646DC" w:rsidRDefault="007646DC" w:rsidP="007646DC">
      <w:pPr>
        <w:tabs>
          <w:tab w:val="right" w:pos="9923"/>
        </w:tabs>
        <w:suppressAutoHyphens w:val="0"/>
        <w:autoSpaceDE w:val="0"/>
        <w:autoSpaceDN w:val="0"/>
        <w:adjustRightInd w:val="0"/>
        <w:ind w:firstLine="0"/>
        <w:jc w:val="left"/>
        <w:rPr>
          <w:rFonts w:ascii="Times New Roman CYR" w:hAnsi="Times New Roman CYR" w:cs="Times New Roman CYR"/>
          <w:szCs w:val="28"/>
        </w:rPr>
      </w:pPr>
    </w:p>
    <w:sectPr w:rsidR="007646DC" w:rsidSect="005803B7">
      <w:pgSz w:w="16838" w:h="11906" w:orient="landscape" w:code="9"/>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38" w:rsidRDefault="00297B38" w:rsidP="00DA1120">
      <w:r>
        <w:separator/>
      </w:r>
    </w:p>
  </w:endnote>
  <w:endnote w:type="continuationSeparator" w:id="0">
    <w:p w:rsidR="00297B38" w:rsidRDefault="00297B38" w:rsidP="00DA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58B" w:rsidRDefault="008E758B">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38" w:rsidRDefault="00297B38" w:rsidP="00DA1120">
      <w:r>
        <w:separator/>
      </w:r>
    </w:p>
  </w:footnote>
  <w:footnote w:type="continuationSeparator" w:id="0">
    <w:p w:rsidR="00297B38" w:rsidRDefault="00297B38" w:rsidP="00DA1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424483"/>
      <w:docPartObj>
        <w:docPartGallery w:val="Page Numbers (Top of Page)"/>
        <w:docPartUnique/>
      </w:docPartObj>
    </w:sdtPr>
    <w:sdtEndPr/>
    <w:sdtContent>
      <w:p w:rsidR="008E758B" w:rsidRDefault="008E758B" w:rsidP="00352144">
        <w:pPr>
          <w:pStyle w:val="a3"/>
          <w:tabs>
            <w:tab w:val="clear" w:pos="9355"/>
            <w:tab w:val="right" w:pos="9923"/>
          </w:tabs>
          <w:ind w:firstLine="0"/>
          <w:jc w:val="center"/>
        </w:pPr>
        <w:r w:rsidRPr="0022699A">
          <w:rPr>
            <w:rFonts w:cs="Times New Roman"/>
            <w:sz w:val="24"/>
            <w:szCs w:val="24"/>
          </w:rPr>
          <w:fldChar w:fldCharType="begin"/>
        </w:r>
        <w:r w:rsidRPr="0022699A">
          <w:rPr>
            <w:rFonts w:cs="Times New Roman"/>
            <w:sz w:val="24"/>
            <w:szCs w:val="24"/>
          </w:rPr>
          <w:instrText>PAGE   \* MERGEFORMAT</w:instrText>
        </w:r>
        <w:r w:rsidRPr="0022699A">
          <w:rPr>
            <w:rFonts w:cs="Times New Roman"/>
            <w:sz w:val="24"/>
            <w:szCs w:val="24"/>
          </w:rPr>
          <w:fldChar w:fldCharType="separate"/>
        </w:r>
        <w:r w:rsidR="007646DC">
          <w:rPr>
            <w:rFonts w:cs="Times New Roman"/>
            <w:noProof/>
            <w:sz w:val="24"/>
            <w:szCs w:val="24"/>
          </w:rPr>
          <w:t>21</w:t>
        </w:r>
        <w:r w:rsidRPr="0022699A">
          <w:rPr>
            <w:rFonts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A04C7"/>
    <w:multiLevelType w:val="multilevel"/>
    <w:tmpl w:val="C9567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6323E"/>
    <w:multiLevelType w:val="multilevel"/>
    <w:tmpl w:val="879C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05EB4"/>
    <w:multiLevelType w:val="multilevel"/>
    <w:tmpl w:val="FA4C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43550"/>
    <w:multiLevelType w:val="multilevel"/>
    <w:tmpl w:val="FFF8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62E74"/>
    <w:multiLevelType w:val="multilevel"/>
    <w:tmpl w:val="8F8A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62B7A"/>
    <w:multiLevelType w:val="multilevel"/>
    <w:tmpl w:val="3402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0EB"/>
    <w:rsid w:val="00002C63"/>
    <w:rsid w:val="00003368"/>
    <w:rsid w:val="000033C9"/>
    <w:rsid w:val="00010950"/>
    <w:rsid w:val="00011A08"/>
    <w:rsid w:val="00020588"/>
    <w:rsid w:val="000231B4"/>
    <w:rsid w:val="000231F9"/>
    <w:rsid w:val="00031539"/>
    <w:rsid w:val="00040715"/>
    <w:rsid w:val="00040BC3"/>
    <w:rsid w:val="00041652"/>
    <w:rsid w:val="00043705"/>
    <w:rsid w:val="00043BE4"/>
    <w:rsid w:val="00045CB1"/>
    <w:rsid w:val="00047DD1"/>
    <w:rsid w:val="0005500D"/>
    <w:rsid w:val="000552CC"/>
    <w:rsid w:val="000554A3"/>
    <w:rsid w:val="000659F2"/>
    <w:rsid w:val="00065BDE"/>
    <w:rsid w:val="00072C6B"/>
    <w:rsid w:val="000769CC"/>
    <w:rsid w:val="000813ED"/>
    <w:rsid w:val="00084CAF"/>
    <w:rsid w:val="000854E6"/>
    <w:rsid w:val="00085D1B"/>
    <w:rsid w:val="00090879"/>
    <w:rsid w:val="00093EBA"/>
    <w:rsid w:val="00094FE9"/>
    <w:rsid w:val="000A13F3"/>
    <w:rsid w:val="000A186A"/>
    <w:rsid w:val="000A21F1"/>
    <w:rsid w:val="000A48E0"/>
    <w:rsid w:val="000A4D9E"/>
    <w:rsid w:val="000A500D"/>
    <w:rsid w:val="000A67E4"/>
    <w:rsid w:val="000B116B"/>
    <w:rsid w:val="000B1A05"/>
    <w:rsid w:val="000B2C70"/>
    <w:rsid w:val="000B3C98"/>
    <w:rsid w:val="000C3D6E"/>
    <w:rsid w:val="000C5397"/>
    <w:rsid w:val="000D1E71"/>
    <w:rsid w:val="000D61AB"/>
    <w:rsid w:val="000E05B0"/>
    <w:rsid w:val="000E0BEB"/>
    <w:rsid w:val="000E148F"/>
    <w:rsid w:val="000E23D6"/>
    <w:rsid w:val="000E5219"/>
    <w:rsid w:val="000E5504"/>
    <w:rsid w:val="000E5545"/>
    <w:rsid w:val="000E6CAC"/>
    <w:rsid w:val="000E797A"/>
    <w:rsid w:val="000F3EE8"/>
    <w:rsid w:val="000F769F"/>
    <w:rsid w:val="001001BE"/>
    <w:rsid w:val="001023BB"/>
    <w:rsid w:val="001030BF"/>
    <w:rsid w:val="0010419E"/>
    <w:rsid w:val="0010446B"/>
    <w:rsid w:val="0010658F"/>
    <w:rsid w:val="001068ED"/>
    <w:rsid w:val="001077AB"/>
    <w:rsid w:val="00110C6B"/>
    <w:rsid w:val="001113AE"/>
    <w:rsid w:val="00113FA0"/>
    <w:rsid w:val="00114531"/>
    <w:rsid w:val="001174C7"/>
    <w:rsid w:val="001266B3"/>
    <w:rsid w:val="00127E7B"/>
    <w:rsid w:val="00137B99"/>
    <w:rsid w:val="00140175"/>
    <w:rsid w:val="00150BE8"/>
    <w:rsid w:val="00154D1C"/>
    <w:rsid w:val="0016317B"/>
    <w:rsid w:val="001677EF"/>
    <w:rsid w:val="00170503"/>
    <w:rsid w:val="00171F6A"/>
    <w:rsid w:val="001741B1"/>
    <w:rsid w:val="00177461"/>
    <w:rsid w:val="00180663"/>
    <w:rsid w:val="00180B94"/>
    <w:rsid w:val="00183C19"/>
    <w:rsid w:val="0018595F"/>
    <w:rsid w:val="00193241"/>
    <w:rsid w:val="001A0B27"/>
    <w:rsid w:val="001A3601"/>
    <w:rsid w:val="001A6644"/>
    <w:rsid w:val="001C1C84"/>
    <w:rsid w:val="001C22D8"/>
    <w:rsid w:val="001C4933"/>
    <w:rsid w:val="001C4F7D"/>
    <w:rsid w:val="001C5416"/>
    <w:rsid w:val="001C600C"/>
    <w:rsid w:val="001C6057"/>
    <w:rsid w:val="001C7C4C"/>
    <w:rsid w:val="001C7F58"/>
    <w:rsid w:val="001D1607"/>
    <w:rsid w:val="001D64A0"/>
    <w:rsid w:val="001E20F2"/>
    <w:rsid w:val="001E54F4"/>
    <w:rsid w:val="001F009C"/>
    <w:rsid w:val="001F0E92"/>
    <w:rsid w:val="001F2F0B"/>
    <w:rsid w:val="001F3A3E"/>
    <w:rsid w:val="001F79A3"/>
    <w:rsid w:val="00201C46"/>
    <w:rsid w:val="00203697"/>
    <w:rsid w:val="0020470F"/>
    <w:rsid w:val="00206560"/>
    <w:rsid w:val="0021178B"/>
    <w:rsid w:val="00212305"/>
    <w:rsid w:val="00213334"/>
    <w:rsid w:val="00216F36"/>
    <w:rsid w:val="0022699A"/>
    <w:rsid w:val="00237674"/>
    <w:rsid w:val="00240B62"/>
    <w:rsid w:val="002476CA"/>
    <w:rsid w:val="002525DA"/>
    <w:rsid w:val="002608F6"/>
    <w:rsid w:val="0026278B"/>
    <w:rsid w:val="0026329D"/>
    <w:rsid w:val="002643B4"/>
    <w:rsid w:val="0026783C"/>
    <w:rsid w:val="002712BC"/>
    <w:rsid w:val="00271B5F"/>
    <w:rsid w:val="00272A82"/>
    <w:rsid w:val="00282735"/>
    <w:rsid w:val="00282908"/>
    <w:rsid w:val="0028309E"/>
    <w:rsid w:val="00284AA7"/>
    <w:rsid w:val="00286DDC"/>
    <w:rsid w:val="0029215B"/>
    <w:rsid w:val="0029635C"/>
    <w:rsid w:val="00297B38"/>
    <w:rsid w:val="002A4165"/>
    <w:rsid w:val="002A5D1D"/>
    <w:rsid w:val="002B0979"/>
    <w:rsid w:val="002B2685"/>
    <w:rsid w:val="002C73E9"/>
    <w:rsid w:val="002D4EFF"/>
    <w:rsid w:val="002D71A1"/>
    <w:rsid w:val="002E1462"/>
    <w:rsid w:val="002E3255"/>
    <w:rsid w:val="002F0E0F"/>
    <w:rsid w:val="002F3DAD"/>
    <w:rsid w:val="002F5995"/>
    <w:rsid w:val="00310421"/>
    <w:rsid w:val="003147E3"/>
    <w:rsid w:val="00314874"/>
    <w:rsid w:val="00316B1A"/>
    <w:rsid w:val="00321199"/>
    <w:rsid w:val="0033366C"/>
    <w:rsid w:val="00333722"/>
    <w:rsid w:val="00334F23"/>
    <w:rsid w:val="003409B7"/>
    <w:rsid w:val="00341230"/>
    <w:rsid w:val="0034436F"/>
    <w:rsid w:val="00344CD8"/>
    <w:rsid w:val="003472A0"/>
    <w:rsid w:val="00350012"/>
    <w:rsid w:val="003500FD"/>
    <w:rsid w:val="003507A7"/>
    <w:rsid w:val="00352144"/>
    <w:rsid w:val="0035649F"/>
    <w:rsid w:val="0036358B"/>
    <w:rsid w:val="00363FA1"/>
    <w:rsid w:val="0036743C"/>
    <w:rsid w:val="00383078"/>
    <w:rsid w:val="00393615"/>
    <w:rsid w:val="00395F75"/>
    <w:rsid w:val="003A5669"/>
    <w:rsid w:val="003A73B6"/>
    <w:rsid w:val="003A7BCB"/>
    <w:rsid w:val="003B05EF"/>
    <w:rsid w:val="003B1042"/>
    <w:rsid w:val="003B2CEA"/>
    <w:rsid w:val="003C08F8"/>
    <w:rsid w:val="003C1AA0"/>
    <w:rsid w:val="003E0BB8"/>
    <w:rsid w:val="003E26B1"/>
    <w:rsid w:val="003E2BE5"/>
    <w:rsid w:val="003E551A"/>
    <w:rsid w:val="003E69A1"/>
    <w:rsid w:val="003E7FFE"/>
    <w:rsid w:val="003F464C"/>
    <w:rsid w:val="003F5562"/>
    <w:rsid w:val="003F701A"/>
    <w:rsid w:val="00407395"/>
    <w:rsid w:val="004105BE"/>
    <w:rsid w:val="004124BA"/>
    <w:rsid w:val="00416C32"/>
    <w:rsid w:val="00420AF4"/>
    <w:rsid w:val="0042400A"/>
    <w:rsid w:val="00433BA7"/>
    <w:rsid w:val="00444235"/>
    <w:rsid w:val="00444AB8"/>
    <w:rsid w:val="004455E4"/>
    <w:rsid w:val="00446C7E"/>
    <w:rsid w:val="00447D97"/>
    <w:rsid w:val="004519B5"/>
    <w:rsid w:val="00453C30"/>
    <w:rsid w:val="00453EFB"/>
    <w:rsid w:val="00454019"/>
    <w:rsid w:val="00457F14"/>
    <w:rsid w:val="00475742"/>
    <w:rsid w:val="00476344"/>
    <w:rsid w:val="00477AF3"/>
    <w:rsid w:val="0048185B"/>
    <w:rsid w:val="00482179"/>
    <w:rsid w:val="004847D4"/>
    <w:rsid w:val="00485A4E"/>
    <w:rsid w:val="00490DAD"/>
    <w:rsid w:val="0049272A"/>
    <w:rsid w:val="00495EEE"/>
    <w:rsid w:val="004A0BC6"/>
    <w:rsid w:val="004A4334"/>
    <w:rsid w:val="004B1AD5"/>
    <w:rsid w:val="004B319B"/>
    <w:rsid w:val="004C69B3"/>
    <w:rsid w:val="004C7E93"/>
    <w:rsid w:val="004D0BCA"/>
    <w:rsid w:val="004D13BA"/>
    <w:rsid w:val="004D5604"/>
    <w:rsid w:val="004D62E1"/>
    <w:rsid w:val="004E2265"/>
    <w:rsid w:val="004F4779"/>
    <w:rsid w:val="004F7BE0"/>
    <w:rsid w:val="00500F84"/>
    <w:rsid w:val="00501796"/>
    <w:rsid w:val="00502A95"/>
    <w:rsid w:val="005056B3"/>
    <w:rsid w:val="005077BE"/>
    <w:rsid w:val="00510914"/>
    <w:rsid w:val="005176E7"/>
    <w:rsid w:val="00520D78"/>
    <w:rsid w:val="0052739B"/>
    <w:rsid w:val="00532BA3"/>
    <w:rsid w:val="0053627E"/>
    <w:rsid w:val="00541F99"/>
    <w:rsid w:val="00542439"/>
    <w:rsid w:val="00551EA1"/>
    <w:rsid w:val="00554A6B"/>
    <w:rsid w:val="00556292"/>
    <w:rsid w:val="005570FB"/>
    <w:rsid w:val="005611CB"/>
    <w:rsid w:val="0056211A"/>
    <w:rsid w:val="005803B7"/>
    <w:rsid w:val="00582436"/>
    <w:rsid w:val="00583300"/>
    <w:rsid w:val="00584B0C"/>
    <w:rsid w:val="00586449"/>
    <w:rsid w:val="00586A50"/>
    <w:rsid w:val="00596583"/>
    <w:rsid w:val="005A12B0"/>
    <w:rsid w:val="005A21AD"/>
    <w:rsid w:val="005A674C"/>
    <w:rsid w:val="005B44C8"/>
    <w:rsid w:val="005B7559"/>
    <w:rsid w:val="005D13A2"/>
    <w:rsid w:val="005D4AC5"/>
    <w:rsid w:val="005E57D8"/>
    <w:rsid w:val="005F1D4F"/>
    <w:rsid w:val="005F22A0"/>
    <w:rsid w:val="005F2CAC"/>
    <w:rsid w:val="005F7011"/>
    <w:rsid w:val="005F7317"/>
    <w:rsid w:val="006019D7"/>
    <w:rsid w:val="00601A03"/>
    <w:rsid w:val="00602615"/>
    <w:rsid w:val="00615ACE"/>
    <w:rsid w:val="0062710B"/>
    <w:rsid w:val="00630213"/>
    <w:rsid w:val="006307B9"/>
    <w:rsid w:val="006375A4"/>
    <w:rsid w:val="006409F3"/>
    <w:rsid w:val="006430D9"/>
    <w:rsid w:val="006442EC"/>
    <w:rsid w:val="00644C2E"/>
    <w:rsid w:val="0064614E"/>
    <w:rsid w:val="00647C77"/>
    <w:rsid w:val="00654EA2"/>
    <w:rsid w:val="006647A7"/>
    <w:rsid w:val="00664F7B"/>
    <w:rsid w:val="00665A13"/>
    <w:rsid w:val="0066617A"/>
    <w:rsid w:val="006665DD"/>
    <w:rsid w:val="006700ED"/>
    <w:rsid w:val="00672EA4"/>
    <w:rsid w:val="00673046"/>
    <w:rsid w:val="0067661A"/>
    <w:rsid w:val="006774D0"/>
    <w:rsid w:val="006815CD"/>
    <w:rsid w:val="00682381"/>
    <w:rsid w:val="0068259D"/>
    <w:rsid w:val="0068489E"/>
    <w:rsid w:val="0068566E"/>
    <w:rsid w:val="006906BD"/>
    <w:rsid w:val="006947D8"/>
    <w:rsid w:val="006967CB"/>
    <w:rsid w:val="006A1641"/>
    <w:rsid w:val="006A1758"/>
    <w:rsid w:val="006A33F3"/>
    <w:rsid w:val="006A3E99"/>
    <w:rsid w:val="006B14A1"/>
    <w:rsid w:val="006B4AE5"/>
    <w:rsid w:val="006B5032"/>
    <w:rsid w:val="006B5F24"/>
    <w:rsid w:val="006B7999"/>
    <w:rsid w:val="006E14EA"/>
    <w:rsid w:val="006E2BDF"/>
    <w:rsid w:val="006E799D"/>
    <w:rsid w:val="006F314E"/>
    <w:rsid w:val="006F4384"/>
    <w:rsid w:val="006F5D95"/>
    <w:rsid w:val="007047BF"/>
    <w:rsid w:val="00715B4D"/>
    <w:rsid w:val="007163E4"/>
    <w:rsid w:val="007208B0"/>
    <w:rsid w:val="007212EF"/>
    <w:rsid w:val="007226DB"/>
    <w:rsid w:val="0072486C"/>
    <w:rsid w:val="00725D57"/>
    <w:rsid w:val="007261E4"/>
    <w:rsid w:val="00727194"/>
    <w:rsid w:val="00730138"/>
    <w:rsid w:val="00732BCA"/>
    <w:rsid w:val="00734057"/>
    <w:rsid w:val="00735DDD"/>
    <w:rsid w:val="007366C7"/>
    <w:rsid w:val="00736761"/>
    <w:rsid w:val="007405AD"/>
    <w:rsid w:val="00741927"/>
    <w:rsid w:val="00751212"/>
    <w:rsid w:val="0075131E"/>
    <w:rsid w:val="007540F5"/>
    <w:rsid w:val="00754CCF"/>
    <w:rsid w:val="007616C7"/>
    <w:rsid w:val="00763C94"/>
    <w:rsid w:val="00763DCF"/>
    <w:rsid w:val="007646DC"/>
    <w:rsid w:val="007650FB"/>
    <w:rsid w:val="00766063"/>
    <w:rsid w:val="00772BD8"/>
    <w:rsid w:val="00780EAA"/>
    <w:rsid w:val="007854F2"/>
    <w:rsid w:val="00786A6F"/>
    <w:rsid w:val="00791FEA"/>
    <w:rsid w:val="007949C4"/>
    <w:rsid w:val="00796489"/>
    <w:rsid w:val="00796C27"/>
    <w:rsid w:val="007A4585"/>
    <w:rsid w:val="007A46F0"/>
    <w:rsid w:val="007A507A"/>
    <w:rsid w:val="007A5C46"/>
    <w:rsid w:val="007A5E22"/>
    <w:rsid w:val="007C14A6"/>
    <w:rsid w:val="007C299F"/>
    <w:rsid w:val="007C3037"/>
    <w:rsid w:val="007C33C8"/>
    <w:rsid w:val="007C4047"/>
    <w:rsid w:val="007C444D"/>
    <w:rsid w:val="007D365D"/>
    <w:rsid w:val="007D422D"/>
    <w:rsid w:val="007D69C8"/>
    <w:rsid w:val="007D7482"/>
    <w:rsid w:val="007E11D1"/>
    <w:rsid w:val="007E2721"/>
    <w:rsid w:val="007E3381"/>
    <w:rsid w:val="007E3560"/>
    <w:rsid w:val="007E56D6"/>
    <w:rsid w:val="007E7330"/>
    <w:rsid w:val="007F11C5"/>
    <w:rsid w:val="007F1DE6"/>
    <w:rsid w:val="007F4458"/>
    <w:rsid w:val="00803E5A"/>
    <w:rsid w:val="0080409F"/>
    <w:rsid w:val="008104E2"/>
    <w:rsid w:val="008130DB"/>
    <w:rsid w:val="00813E09"/>
    <w:rsid w:val="00823B04"/>
    <w:rsid w:val="00826FE6"/>
    <w:rsid w:val="008273BA"/>
    <w:rsid w:val="00835195"/>
    <w:rsid w:val="008407DF"/>
    <w:rsid w:val="008415A1"/>
    <w:rsid w:val="00841A11"/>
    <w:rsid w:val="0084618B"/>
    <w:rsid w:val="00847E75"/>
    <w:rsid w:val="008575EB"/>
    <w:rsid w:val="00857FBE"/>
    <w:rsid w:val="00861689"/>
    <w:rsid w:val="008619E3"/>
    <w:rsid w:val="008635F6"/>
    <w:rsid w:val="00864F94"/>
    <w:rsid w:val="00874FC9"/>
    <w:rsid w:val="008751C5"/>
    <w:rsid w:val="008754CA"/>
    <w:rsid w:val="00876EF6"/>
    <w:rsid w:val="00877DA5"/>
    <w:rsid w:val="008813CD"/>
    <w:rsid w:val="0088257C"/>
    <w:rsid w:val="00883723"/>
    <w:rsid w:val="00887D15"/>
    <w:rsid w:val="008A0084"/>
    <w:rsid w:val="008B5FBA"/>
    <w:rsid w:val="008B7F55"/>
    <w:rsid w:val="008C26B2"/>
    <w:rsid w:val="008C3C10"/>
    <w:rsid w:val="008C6B5B"/>
    <w:rsid w:val="008D357C"/>
    <w:rsid w:val="008D3AE6"/>
    <w:rsid w:val="008D5EA7"/>
    <w:rsid w:val="008D7E03"/>
    <w:rsid w:val="008E163F"/>
    <w:rsid w:val="008E329D"/>
    <w:rsid w:val="008E660B"/>
    <w:rsid w:val="008E758B"/>
    <w:rsid w:val="008F0BEC"/>
    <w:rsid w:val="008F0F44"/>
    <w:rsid w:val="008F3332"/>
    <w:rsid w:val="00901995"/>
    <w:rsid w:val="0090310F"/>
    <w:rsid w:val="0090573A"/>
    <w:rsid w:val="009061D4"/>
    <w:rsid w:val="009062B3"/>
    <w:rsid w:val="00907C75"/>
    <w:rsid w:val="009118D2"/>
    <w:rsid w:val="00914037"/>
    <w:rsid w:val="00914C1B"/>
    <w:rsid w:val="00914EBF"/>
    <w:rsid w:val="0092188C"/>
    <w:rsid w:val="00924437"/>
    <w:rsid w:val="0093018F"/>
    <w:rsid w:val="009355BB"/>
    <w:rsid w:val="00937982"/>
    <w:rsid w:val="0095033B"/>
    <w:rsid w:val="00950F08"/>
    <w:rsid w:val="009513F9"/>
    <w:rsid w:val="00953111"/>
    <w:rsid w:val="0096063A"/>
    <w:rsid w:val="009630DE"/>
    <w:rsid w:val="00963EAB"/>
    <w:rsid w:val="00965368"/>
    <w:rsid w:val="009878AF"/>
    <w:rsid w:val="009906DE"/>
    <w:rsid w:val="0099347E"/>
    <w:rsid w:val="009A0126"/>
    <w:rsid w:val="009A34E7"/>
    <w:rsid w:val="009A35D1"/>
    <w:rsid w:val="009B0675"/>
    <w:rsid w:val="009B0B41"/>
    <w:rsid w:val="009B1D5B"/>
    <w:rsid w:val="009B43E8"/>
    <w:rsid w:val="009B78A9"/>
    <w:rsid w:val="009C2067"/>
    <w:rsid w:val="009C2623"/>
    <w:rsid w:val="009C7516"/>
    <w:rsid w:val="009C7A14"/>
    <w:rsid w:val="009D0509"/>
    <w:rsid w:val="009D0B5E"/>
    <w:rsid w:val="009D23AB"/>
    <w:rsid w:val="009D5D58"/>
    <w:rsid w:val="009E2771"/>
    <w:rsid w:val="009E705D"/>
    <w:rsid w:val="009F00EB"/>
    <w:rsid w:val="009F387D"/>
    <w:rsid w:val="00A00CD1"/>
    <w:rsid w:val="00A01F3D"/>
    <w:rsid w:val="00A053FE"/>
    <w:rsid w:val="00A10191"/>
    <w:rsid w:val="00A14D8B"/>
    <w:rsid w:val="00A206A9"/>
    <w:rsid w:val="00A207E5"/>
    <w:rsid w:val="00A223EB"/>
    <w:rsid w:val="00A27E84"/>
    <w:rsid w:val="00A3665B"/>
    <w:rsid w:val="00A44188"/>
    <w:rsid w:val="00A46AA1"/>
    <w:rsid w:val="00A50577"/>
    <w:rsid w:val="00A51327"/>
    <w:rsid w:val="00A52631"/>
    <w:rsid w:val="00A53F50"/>
    <w:rsid w:val="00A5464B"/>
    <w:rsid w:val="00A5467D"/>
    <w:rsid w:val="00A60E02"/>
    <w:rsid w:val="00A62915"/>
    <w:rsid w:val="00A62DE6"/>
    <w:rsid w:val="00A63242"/>
    <w:rsid w:val="00A647FD"/>
    <w:rsid w:val="00A6584E"/>
    <w:rsid w:val="00A6700C"/>
    <w:rsid w:val="00A70A1B"/>
    <w:rsid w:val="00A7640A"/>
    <w:rsid w:val="00A8115F"/>
    <w:rsid w:val="00A81A2E"/>
    <w:rsid w:val="00A81D2C"/>
    <w:rsid w:val="00A82407"/>
    <w:rsid w:val="00A82CD1"/>
    <w:rsid w:val="00A84240"/>
    <w:rsid w:val="00A850E8"/>
    <w:rsid w:val="00A852E4"/>
    <w:rsid w:val="00A87E1D"/>
    <w:rsid w:val="00A9039A"/>
    <w:rsid w:val="00A90915"/>
    <w:rsid w:val="00A91420"/>
    <w:rsid w:val="00A952C3"/>
    <w:rsid w:val="00AA2FCA"/>
    <w:rsid w:val="00AA48AB"/>
    <w:rsid w:val="00AB03E3"/>
    <w:rsid w:val="00AB644B"/>
    <w:rsid w:val="00AC1BC9"/>
    <w:rsid w:val="00AC38BF"/>
    <w:rsid w:val="00AC62DE"/>
    <w:rsid w:val="00AC6C69"/>
    <w:rsid w:val="00AD448D"/>
    <w:rsid w:val="00AD45C2"/>
    <w:rsid w:val="00AE20D7"/>
    <w:rsid w:val="00AE5C63"/>
    <w:rsid w:val="00AE6685"/>
    <w:rsid w:val="00AF029F"/>
    <w:rsid w:val="00AF3BAA"/>
    <w:rsid w:val="00AF6010"/>
    <w:rsid w:val="00AF6AAA"/>
    <w:rsid w:val="00B011FF"/>
    <w:rsid w:val="00B029E0"/>
    <w:rsid w:val="00B0566A"/>
    <w:rsid w:val="00B0599B"/>
    <w:rsid w:val="00B068C9"/>
    <w:rsid w:val="00B06D9F"/>
    <w:rsid w:val="00B1051A"/>
    <w:rsid w:val="00B12E68"/>
    <w:rsid w:val="00B15801"/>
    <w:rsid w:val="00B175A5"/>
    <w:rsid w:val="00B242A8"/>
    <w:rsid w:val="00B31366"/>
    <w:rsid w:val="00B31BFC"/>
    <w:rsid w:val="00B35799"/>
    <w:rsid w:val="00B37B19"/>
    <w:rsid w:val="00B40B46"/>
    <w:rsid w:val="00B40B95"/>
    <w:rsid w:val="00B41001"/>
    <w:rsid w:val="00B42028"/>
    <w:rsid w:val="00B43253"/>
    <w:rsid w:val="00B43A34"/>
    <w:rsid w:val="00B50CDA"/>
    <w:rsid w:val="00B5152F"/>
    <w:rsid w:val="00B52E39"/>
    <w:rsid w:val="00B60089"/>
    <w:rsid w:val="00B60A62"/>
    <w:rsid w:val="00B6264F"/>
    <w:rsid w:val="00B65850"/>
    <w:rsid w:val="00B73CDE"/>
    <w:rsid w:val="00B77C34"/>
    <w:rsid w:val="00B8184E"/>
    <w:rsid w:val="00B8214B"/>
    <w:rsid w:val="00B85201"/>
    <w:rsid w:val="00B85C12"/>
    <w:rsid w:val="00B87958"/>
    <w:rsid w:val="00B9042A"/>
    <w:rsid w:val="00BA18DF"/>
    <w:rsid w:val="00BA61B5"/>
    <w:rsid w:val="00BA6385"/>
    <w:rsid w:val="00BA7AA2"/>
    <w:rsid w:val="00BB18FD"/>
    <w:rsid w:val="00BC123D"/>
    <w:rsid w:val="00BC6234"/>
    <w:rsid w:val="00BD03E7"/>
    <w:rsid w:val="00BD0889"/>
    <w:rsid w:val="00BD3405"/>
    <w:rsid w:val="00BD3E44"/>
    <w:rsid w:val="00BD786D"/>
    <w:rsid w:val="00BE00E0"/>
    <w:rsid w:val="00BE27D9"/>
    <w:rsid w:val="00BE7194"/>
    <w:rsid w:val="00BF0291"/>
    <w:rsid w:val="00BF197B"/>
    <w:rsid w:val="00BF208A"/>
    <w:rsid w:val="00C00644"/>
    <w:rsid w:val="00C04D0B"/>
    <w:rsid w:val="00C05053"/>
    <w:rsid w:val="00C15A05"/>
    <w:rsid w:val="00C234F8"/>
    <w:rsid w:val="00C23897"/>
    <w:rsid w:val="00C24379"/>
    <w:rsid w:val="00C278CF"/>
    <w:rsid w:val="00C369C8"/>
    <w:rsid w:val="00C4410A"/>
    <w:rsid w:val="00C44FB5"/>
    <w:rsid w:val="00C45D77"/>
    <w:rsid w:val="00C527CC"/>
    <w:rsid w:val="00C5563B"/>
    <w:rsid w:val="00C55BF3"/>
    <w:rsid w:val="00C565AE"/>
    <w:rsid w:val="00C60B6C"/>
    <w:rsid w:val="00C61D75"/>
    <w:rsid w:val="00C62A32"/>
    <w:rsid w:val="00C62E7E"/>
    <w:rsid w:val="00C63503"/>
    <w:rsid w:val="00C63A7A"/>
    <w:rsid w:val="00C6571F"/>
    <w:rsid w:val="00C65747"/>
    <w:rsid w:val="00C74D75"/>
    <w:rsid w:val="00C74F57"/>
    <w:rsid w:val="00C7584B"/>
    <w:rsid w:val="00C8492A"/>
    <w:rsid w:val="00C85473"/>
    <w:rsid w:val="00C86D17"/>
    <w:rsid w:val="00C90F6E"/>
    <w:rsid w:val="00C97F8B"/>
    <w:rsid w:val="00CA41EE"/>
    <w:rsid w:val="00CC07EC"/>
    <w:rsid w:val="00CC0E5D"/>
    <w:rsid w:val="00CC3CEC"/>
    <w:rsid w:val="00CC3E66"/>
    <w:rsid w:val="00CC68FF"/>
    <w:rsid w:val="00CC787F"/>
    <w:rsid w:val="00CD080C"/>
    <w:rsid w:val="00CD2A26"/>
    <w:rsid w:val="00CD377E"/>
    <w:rsid w:val="00CD534A"/>
    <w:rsid w:val="00CE28C9"/>
    <w:rsid w:val="00CE64CB"/>
    <w:rsid w:val="00CE7718"/>
    <w:rsid w:val="00CF2F44"/>
    <w:rsid w:val="00CF2F61"/>
    <w:rsid w:val="00CF30DB"/>
    <w:rsid w:val="00CF3F22"/>
    <w:rsid w:val="00CF4F23"/>
    <w:rsid w:val="00CF67C8"/>
    <w:rsid w:val="00CF7955"/>
    <w:rsid w:val="00D000A8"/>
    <w:rsid w:val="00D013DF"/>
    <w:rsid w:val="00D0472C"/>
    <w:rsid w:val="00D10F7D"/>
    <w:rsid w:val="00D23667"/>
    <w:rsid w:val="00D25B58"/>
    <w:rsid w:val="00D267B8"/>
    <w:rsid w:val="00D323A8"/>
    <w:rsid w:val="00D35BD8"/>
    <w:rsid w:val="00D3622B"/>
    <w:rsid w:val="00D4512F"/>
    <w:rsid w:val="00D555D7"/>
    <w:rsid w:val="00D55676"/>
    <w:rsid w:val="00D558FF"/>
    <w:rsid w:val="00D560C3"/>
    <w:rsid w:val="00D65A3A"/>
    <w:rsid w:val="00D70480"/>
    <w:rsid w:val="00D710A6"/>
    <w:rsid w:val="00D749C2"/>
    <w:rsid w:val="00D74EBE"/>
    <w:rsid w:val="00D81108"/>
    <w:rsid w:val="00D838F8"/>
    <w:rsid w:val="00D85FC6"/>
    <w:rsid w:val="00D870C5"/>
    <w:rsid w:val="00D87A8B"/>
    <w:rsid w:val="00D908FF"/>
    <w:rsid w:val="00D90BB8"/>
    <w:rsid w:val="00D95577"/>
    <w:rsid w:val="00DA1120"/>
    <w:rsid w:val="00DA2B92"/>
    <w:rsid w:val="00DA3AE5"/>
    <w:rsid w:val="00DA588E"/>
    <w:rsid w:val="00DA61CA"/>
    <w:rsid w:val="00DB376E"/>
    <w:rsid w:val="00DB5CE2"/>
    <w:rsid w:val="00DC3F2F"/>
    <w:rsid w:val="00DC4A91"/>
    <w:rsid w:val="00DC52E7"/>
    <w:rsid w:val="00DC5984"/>
    <w:rsid w:val="00DC6C38"/>
    <w:rsid w:val="00DD1213"/>
    <w:rsid w:val="00DD4052"/>
    <w:rsid w:val="00DD4A66"/>
    <w:rsid w:val="00DE0352"/>
    <w:rsid w:val="00DE423F"/>
    <w:rsid w:val="00DE5115"/>
    <w:rsid w:val="00DE5A3A"/>
    <w:rsid w:val="00DE6225"/>
    <w:rsid w:val="00DE6CC6"/>
    <w:rsid w:val="00DF056E"/>
    <w:rsid w:val="00DF356C"/>
    <w:rsid w:val="00DF463C"/>
    <w:rsid w:val="00DF57A7"/>
    <w:rsid w:val="00DF7629"/>
    <w:rsid w:val="00DF7CE2"/>
    <w:rsid w:val="00E006C5"/>
    <w:rsid w:val="00E01ED9"/>
    <w:rsid w:val="00E07272"/>
    <w:rsid w:val="00E10020"/>
    <w:rsid w:val="00E11BDB"/>
    <w:rsid w:val="00E12C8B"/>
    <w:rsid w:val="00E14DA7"/>
    <w:rsid w:val="00E303AB"/>
    <w:rsid w:val="00E32E72"/>
    <w:rsid w:val="00E34C85"/>
    <w:rsid w:val="00E377F1"/>
    <w:rsid w:val="00E40862"/>
    <w:rsid w:val="00E419FD"/>
    <w:rsid w:val="00E42B2D"/>
    <w:rsid w:val="00E43C0A"/>
    <w:rsid w:val="00E46AB8"/>
    <w:rsid w:val="00E46B5F"/>
    <w:rsid w:val="00E50903"/>
    <w:rsid w:val="00E52963"/>
    <w:rsid w:val="00E52B1E"/>
    <w:rsid w:val="00E52C19"/>
    <w:rsid w:val="00E570E0"/>
    <w:rsid w:val="00E60FF2"/>
    <w:rsid w:val="00E61BBD"/>
    <w:rsid w:val="00E61E9D"/>
    <w:rsid w:val="00E7021C"/>
    <w:rsid w:val="00E76458"/>
    <w:rsid w:val="00E80499"/>
    <w:rsid w:val="00E807EE"/>
    <w:rsid w:val="00E8673A"/>
    <w:rsid w:val="00E97FD7"/>
    <w:rsid w:val="00EA21D5"/>
    <w:rsid w:val="00EA28C9"/>
    <w:rsid w:val="00EA3F79"/>
    <w:rsid w:val="00EB2962"/>
    <w:rsid w:val="00EB4313"/>
    <w:rsid w:val="00EB6BD7"/>
    <w:rsid w:val="00EB6F6F"/>
    <w:rsid w:val="00EB7A1A"/>
    <w:rsid w:val="00EC0774"/>
    <w:rsid w:val="00EC2728"/>
    <w:rsid w:val="00ED624B"/>
    <w:rsid w:val="00ED6A88"/>
    <w:rsid w:val="00EE54A9"/>
    <w:rsid w:val="00EE63AA"/>
    <w:rsid w:val="00EE6569"/>
    <w:rsid w:val="00EE6661"/>
    <w:rsid w:val="00EF2023"/>
    <w:rsid w:val="00EF2B53"/>
    <w:rsid w:val="00EF3C17"/>
    <w:rsid w:val="00EF598C"/>
    <w:rsid w:val="00EF6D2E"/>
    <w:rsid w:val="00F002F7"/>
    <w:rsid w:val="00F00797"/>
    <w:rsid w:val="00F03AA7"/>
    <w:rsid w:val="00F0638C"/>
    <w:rsid w:val="00F06C91"/>
    <w:rsid w:val="00F14124"/>
    <w:rsid w:val="00F16587"/>
    <w:rsid w:val="00F1749F"/>
    <w:rsid w:val="00F22A23"/>
    <w:rsid w:val="00F22BD6"/>
    <w:rsid w:val="00F22EF6"/>
    <w:rsid w:val="00F25EDA"/>
    <w:rsid w:val="00F414D0"/>
    <w:rsid w:val="00F505BA"/>
    <w:rsid w:val="00F545DC"/>
    <w:rsid w:val="00F558F1"/>
    <w:rsid w:val="00F5623C"/>
    <w:rsid w:val="00F57B67"/>
    <w:rsid w:val="00F60A56"/>
    <w:rsid w:val="00F646D1"/>
    <w:rsid w:val="00F64F34"/>
    <w:rsid w:val="00F70274"/>
    <w:rsid w:val="00F76788"/>
    <w:rsid w:val="00F815B5"/>
    <w:rsid w:val="00F848E4"/>
    <w:rsid w:val="00F852FE"/>
    <w:rsid w:val="00F85F77"/>
    <w:rsid w:val="00F90179"/>
    <w:rsid w:val="00F95492"/>
    <w:rsid w:val="00F96420"/>
    <w:rsid w:val="00FB431E"/>
    <w:rsid w:val="00FB4862"/>
    <w:rsid w:val="00FB5BE6"/>
    <w:rsid w:val="00FB6020"/>
    <w:rsid w:val="00FB79CE"/>
    <w:rsid w:val="00FC1C07"/>
    <w:rsid w:val="00FC35B6"/>
    <w:rsid w:val="00FC5124"/>
    <w:rsid w:val="00FC7514"/>
    <w:rsid w:val="00FD1184"/>
    <w:rsid w:val="00FD496B"/>
    <w:rsid w:val="00FD7A43"/>
    <w:rsid w:val="00FE17C7"/>
    <w:rsid w:val="00FE29CE"/>
    <w:rsid w:val="00FE434B"/>
    <w:rsid w:val="00FF12CB"/>
    <w:rsid w:val="00FF3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7224F7EB-0785-44B3-AB78-3ACDD999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3B7"/>
    <w:pPr>
      <w:suppressAutoHyphens/>
      <w:spacing w:after="0" w:line="24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42400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rsid w:val="0042400A"/>
    <w:pPr>
      <w:pBdr>
        <w:bottom w:val="single" w:sz="6" w:space="5" w:color="C9E3F6"/>
      </w:pBdr>
      <w:suppressAutoHyphens w:val="0"/>
      <w:spacing w:after="135"/>
      <w:ind w:firstLine="0"/>
      <w:jc w:val="left"/>
      <w:outlineLvl w:val="1"/>
    </w:pPr>
    <w:rPr>
      <w:rFonts w:eastAsia="Times New Roman"/>
      <w:b/>
      <w:bCs/>
      <w:color w:val="0B7FD6"/>
      <w:sz w:val="18"/>
      <w:szCs w:val="18"/>
      <w:lang w:eastAsia="ru-RU"/>
    </w:rPr>
  </w:style>
  <w:style w:type="paragraph" w:styleId="3">
    <w:name w:val="heading 3"/>
    <w:basedOn w:val="a"/>
    <w:next w:val="a"/>
    <w:link w:val="30"/>
    <w:uiPriority w:val="9"/>
    <w:semiHidden/>
    <w:unhideWhenUsed/>
    <w:qFormat/>
    <w:rsid w:val="0042400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120"/>
    <w:pPr>
      <w:tabs>
        <w:tab w:val="center" w:pos="4677"/>
        <w:tab w:val="right" w:pos="9355"/>
      </w:tabs>
    </w:pPr>
    <w:rPr>
      <w:rFonts w:eastAsiaTheme="minorHAnsi" w:cstheme="minorBidi"/>
    </w:rPr>
  </w:style>
  <w:style w:type="character" w:customStyle="1" w:styleId="a4">
    <w:name w:val="Верхний колонтитул Знак"/>
    <w:basedOn w:val="a0"/>
    <w:link w:val="a3"/>
    <w:uiPriority w:val="99"/>
    <w:rsid w:val="00DA1120"/>
  </w:style>
  <w:style w:type="paragraph" w:styleId="a5">
    <w:name w:val="footer"/>
    <w:basedOn w:val="a"/>
    <w:link w:val="a6"/>
    <w:uiPriority w:val="99"/>
    <w:unhideWhenUsed/>
    <w:rsid w:val="00DA1120"/>
    <w:pPr>
      <w:tabs>
        <w:tab w:val="center" w:pos="4677"/>
        <w:tab w:val="right" w:pos="9355"/>
      </w:tabs>
    </w:pPr>
    <w:rPr>
      <w:rFonts w:eastAsiaTheme="minorHAnsi" w:cstheme="minorBidi"/>
    </w:rPr>
  </w:style>
  <w:style w:type="character" w:customStyle="1" w:styleId="a6">
    <w:name w:val="Нижний колонтитул Знак"/>
    <w:basedOn w:val="a0"/>
    <w:link w:val="a5"/>
    <w:uiPriority w:val="99"/>
    <w:rsid w:val="00DA1120"/>
  </w:style>
  <w:style w:type="paragraph" w:styleId="a7">
    <w:name w:val="Balloon Text"/>
    <w:basedOn w:val="a"/>
    <w:link w:val="a8"/>
    <w:uiPriority w:val="99"/>
    <w:semiHidden/>
    <w:unhideWhenUsed/>
    <w:rsid w:val="00DA1120"/>
    <w:rPr>
      <w:rFonts w:ascii="Tahoma" w:eastAsiaTheme="minorHAnsi" w:hAnsi="Tahoma" w:cs="Tahoma"/>
      <w:sz w:val="16"/>
      <w:szCs w:val="16"/>
    </w:rPr>
  </w:style>
  <w:style w:type="character" w:customStyle="1" w:styleId="a8">
    <w:name w:val="Текст выноски Знак"/>
    <w:basedOn w:val="a0"/>
    <w:link w:val="a7"/>
    <w:uiPriority w:val="99"/>
    <w:semiHidden/>
    <w:rsid w:val="00DA1120"/>
    <w:rPr>
      <w:rFonts w:ascii="Tahoma" w:hAnsi="Tahoma" w:cs="Tahoma"/>
      <w:sz w:val="16"/>
      <w:szCs w:val="16"/>
    </w:rPr>
  </w:style>
  <w:style w:type="character" w:customStyle="1" w:styleId="10">
    <w:name w:val="Заголовок 1 Знак"/>
    <w:basedOn w:val="a0"/>
    <w:link w:val="1"/>
    <w:uiPriority w:val="9"/>
    <w:rsid w:val="004240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2400A"/>
    <w:rPr>
      <w:rFonts w:ascii="Times New Roman" w:eastAsia="Times New Roman" w:hAnsi="Times New Roman" w:cs="Times New Roman"/>
      <w:b/>
      <w:bCs/>
      <w:color w:val="0B7FD6"/>
      <w:sz w:val="18"/>
      <w:szCs w:val="18"/>
      <w:lang w:eastAsia="ru-RU"/>
    </w:rPr>
  </w:style>
  <w:style w:type="character" w:customStyle="1" w:styleId="30">
    <w:name w:val="Заголовок 3 Знак"/>
    <w:basedOn w:val="a0"/>
    <w:link w:val="3"/>
    <w:uiPriority w:val="9"/>
    <w:semiHidden/>
    <w:rsid w:val="0042400A"/>
    <w:rPr>
      <w:rFonts w:asciiTheme="majorHAnsi" w:eastAsiaTheme="majorEastAsia" w:hAnsiTheme="majorHAnsi" w:cstheme="majorBidi"/>
      <w:b/>
      <w:bCs/>
      <w:color w:val="4F81BD" w:themeColor="accent1"/>
      <w:sz w:val="28"/>
    </w:rPr>
  </w:style>
  <w:style w:type="character" w:styleId="a9">
    <w:name w:val="Hyperlink"/>
    <w:basedOn w:val="a0"/>
    <w:unhideWhenUsed/>
    <w:rsid w:val="0042400A"/>
    <w:rPr>
      <w:color w:val="0B7FD6"/>
      <w:u w:val="single"/>
    </w:rPr>
  </w:style>
  <w:style w:type="character" w:styleId="aa">
    <w:name w:val="Strong"/>
    <w:basedOn w:val="a0"/>
    <w:uiPriority w:val="22"/>
    <w:qFormat/>
    <w:rsid w:val="0042400A"/>
    <w:rPr>
      <w:b/>
      <w:bCs/>
    </w:rPr>
  </w:style>
  <w:style w:type="paragraph" w:styleId="ab">
    <w:name w:val="Normal (Web)"/>
    <w:basedOn w:val="a"/>
    <w:uiPriority w:val="99"/>
    <w:semiHidden/>
    <w:unhideWhenUsed/>
    <w:rsid w:val="0042400A"/>
    <w:pPr>
      <w:suppressAutoHyphens w:val="0"/>
      <w:ind w:firstLine="0"/>
      <w:jc w:val="left"/>
    </w:pPr>
    <w:rPr>
      <w:rFonts w:eastAsia="Times New Roman"/>
      <w:sz w:val="24"/>
      <w:szCs w:val="24"/>
      <w:lang w:eastAsia="ru-RU"/>
    </w:rPr>
  </w:style>
  <w:style w:type="paragraph" w:styleId="ac">
    <w:name w:val="Body Text"/>
    <w:basedOn w:val="a"/>
    <w:link w:val="ad"/>
    <w:rsid w:val="009F00EB"/>
    <w:pPr>
      <w:suppressAutoHyphens w:val="0"/>
      <w:ind w:firstLine="0"/>
      <w:jc w:val="center"/>
    </w:pPr>
    <w:rPr>
      <w:rFonts w:eastAsia="Times New Roman"/>
      <w:b/>
      <w:bCs/>
      <w:i/>
      <w:iCs/>
      <w:szCs w:val="20"/>
      <w:lang w:eastAsia="ru-RU"/>
    </w:rPr>
  </w:style>
  <w:style w:type="character" w:customStyle="1" w:styleId="ad">
    <w:name w:val="Основной текст Знак"/>
    <w:basedOn w:val="a0"/>
    <w:link w:val="ac"/>
    <w:rsid w:val="009F00EB"/>
    <w:rPr>
      <w:rFonts w:ascii="Times New Roman" w:eastAsia="Times New Roman" w:hAnsi="Times New Roman" w:cs="Times New Roman"/>
      <w:b/>
      <w:bCs/>
      <w:i/>
      <w:iCs/>
      <w:sz w:val="28"/>
      <w:szCs w:val="20"/>
      <w:lang w:eastAsia="ru-RU"/>
    </w:rPr>
  </w:style>
  <w:style w:type="paragraph" w:customStyle="1" w:styleId="ConsPlusTitle">
    <w:name w:val="ConsPlusTitle"/>
    <w:rsid w:val="0050179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basedOn w:val="a"/>
    <w:uiPriority w:val="34"/>
    <w:qFormat/>
    <w:rsid w:val="00272A82"/>
    <w:pPr>
      <w:ind w:left="720"/>
      <w:contextualSpacing/>
    </w:pPr>
  </w:style>
  <w:style w:type="paragraph" w:customStyle="1" w:styleId="ConsPlusNormal">
    <w:name w:val="ConsPlusNormal"/>
    <w:rsid w:val="00FC5124"/>
    <w:pPr>
      <w:widowControl w:val="0"/>
      <w:autoSpaceDE w:val="0"/>
      <w:autoSpaceDN w:val="0"/>
      <w:spacing w:after="0" w:line="240" w:lineRule="auto"/>
    </w:pPr>
    <w:rPr>
      <w:rFonts w:ascii="Calibri" w:eastAsia="Times New Roman" w:hAnsi="Calibri" w:cs="Calibri"/>
      <w:szCs w:val="20"/>
      <w:lang w:eastAsia="ru-RU"/>
    </w:rPr>
  </w:style>
  <w:style w:type="table" w:styleId="af">
    <w:name w:val="Table Grid"/>
    <w:basedOn w:val="a1"/>
    <w:uiPriority w:val="59"/>
    <w:rsid w:val="002A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D64A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0063">
      <w:bodyDiv w:val="1"/>
      <w:marLeft w:val="0"/>
      <w:marRight w:val="0"/>
      <w:marTop w:val="0"/>
      <w:marBottom w:val="0"/>
      <w:divBdr>
        <w:top w:val="none" w:sz="0" w:space="0" w:color="auto"/>
        <w:left w:val="none" w:sz="0" w:space="0" w:color="auto"/>
        <w:bottom w:val="none" w:sz="0" w:space="0" w:color="auto"/>
        <w:right w:val="none" w:sz="0" w:space="0" w:color="auto"/>
      </w:divBdr>
    </w:div>
    <w:div w:id="73822853">
      <w:bodyDiv w:val="1"/>
      <w:marLeft w:val="0"/>
      <w:marRight w:val="0"/>
      <w:marTop w:val="0"/>
      <w:marBottom w:val="0"/>
      <w:divBdr>
        <w:top w:val="none" w:sz="0" w:space="0" w:color="auto"/>
        <w:left w:val="none" w:sz="0" w:space="0" w:color="auto"/>
        <w:bottom w:val="none" w:sz="0" w:space="0" w:color="auto"/>
        <w:right w:val="none" w:sz="0" w:space="0" w:color="auto"/>
      </w:divBdr>
    </w:div>
    <w:div w:id="88235368">
      <w:bodyDiv w:val="1"/>
      <w:marLeft w:val="0"/>
      <w:marRight w:val="0"/>
      <w:marTop w:val="0"/>
      <w:marBottom w:val="0"/>
      <w:divBdr>
        <w:top w:val="none" w:sz="0" w:space="0" w:color="auto"/>
        <w:left w:val="none" w:sz="0" w:space="0" w:color="auto"/>
        <w:bottom w:val="none" w:sz="0" w:space="0" w:color="auto"/>
        <w:right w:val="none" w:sz="0" w:space="0" w:color="auto"/>
      </w:divBdr>
    </w:div>
    <w:div w:id="135807670">
      <w:bodyDiv w:val="1"/>
      <w:marLeft w:val="0"/>
      <w:marRight w:val="0"/>
      <w:marTop w:val="0"/>
      <w:marBottom w:val="0"/>
      <w:divBdr>
        <w:top w:val="none" w:sz="0" w:space="0" w:color="auto"/>
        <w:left w:val="none" w:sz="0" w:space="0" w:color="auto"/>
        <w:bottom w:val="none" w:sz="0" w:space="0" w:color="auto"/>
        <w:right w:val="none" w:sz="0" w:space="0" w:color="auto"/>
      </w:divBdr>
    </w:div>
    <w:div w:id="229313987">
      <w:bodyDiv w:val="1"/>
      <w:marLeft w:val="0"/>
      <w:marRight w:val="0"/>
      <w:marTop w:val="0"/>
      <w:marBottom w:val="0"/>
      <w:divBdr>
        <w:top w:val="none" w:sz="0" w:space="0" w:color="auto"/>
        <w:left w:val="none" w:sz="0" w:space="0" w:color="auto"/>
        <w:bottom w:val="none" w:sz="0" w:space="0" w:color="auto"/>
        <w:right w:val="none" w:sz="0" w:space="0" w:color="auto"/>
      </w:divBdr>
    </w:div>
    <w:div w:id="264074654">
      <w:bodyDiv w:val="1"/>
      <w:marLeft w:val="0"/>
      <w:marRight w:val="0"/>
      <w:marTop w:val="0"/>
      <w:marBottom w:val="0"/>
      <w:divBdr>
        <w:top w:val="none" w:sz="0" w:space="0" w:color="auto"/>
        <w:left w:val="none" w:sz="0" w:space="0" w:color="auto"/>
        <w:bottom w:val="none" w:sz="0" w:space="0" w:color="auto"/>
        <w:right w:val="none" w:sz="0" w:space="0" w:color="auto"/>
      </w:divBdr>
    </w:div>
    <w:div w:id="320081352">
      <w:bodyDiv w:val="1"/>
      <w:marLeft w:val="0"/>
      <w:marRight w:val="0"/>
      <w:marTop w:val="0"/>
      <w:marBottom w:val="0"/>
      <w:divBdr>
        <w:top w:val="none" w:sz="0" w:space="0" w:color="auto"/>
        <w:left w:val="none" w:sz="0" w:space="0" w:color="auto"/>
        <w:bottom w:val="none" w:sz="0" w:space="0" w:color="auto"/>
        <w:right w:val="none" w:sz="0" w:space="0" w:color="auto"/>
      </w:divBdr>
    </w:div>
    <w:div w:id="328946559">
      <w:bodyDiv w:val="1"/>
      <w:marLeft w:val="0"/>
      <w:marRight w:val="0"/>
      <w:marTop w:val="0"/>
      <w:marBottom w:val="0"/>
      <w:divBdr>
        <w:top w:val="none" w:sz="0" w:space="0" w:color="auto"/>
        <w:left w:val="none" w:sz="0" w:space="0" w:color="auto"/>
        <w:bottom w:val="none" w:sz="0" w:space="0" w:color="auto"/>
        <w:right w:val="none" w:sz="0" w:space="0" w:color="auto"/>
      </w:divBdr>
    </w:div>
    <w:div w:id="375011246">
      <w:bodyDiv w:val="1"/>
      <w:marLeft w:val="0"/>
      <w:marRight w:val="0"/>
      <w:marTop w:val="0"/>
      <w:marBottom w:val="0"/>
      <w:divBdr>
        <w:top w:val="none" w:sz="0" w:space="0" w:color="auto"/>
        <w:left w:val="none" w:sz="0" w:space="0" w:color="auto"/>
        <w:bottom w:val="none" w:sz="0" w:space="0" w:color="auto"/>
        <w:right w:val="none" w:sz="0" w:space="0" w:color="auto"/>
      </w:divBdr>
    </w:div>
    <w:div w:id="500194250">
      <w:bodyDiv w:val="1"/>
      <w:marLeft w:val="0"/>
      <w:marRight w:val="0"/>
      <w:marTop w:val="0"/>
      <w:marBottom w:val="0"/>
      <w:divBdr>
        <w:top w:val="none" w:sz="0" w:space="0" w:color="auto"/>
        <w:left w:val="none" w:sz="0" w:space="0" w:color="auto"/>
        <w:bottom w:val="none" w:sz="0" w:space="0" w:color="auto"/>
        <w:right w:val="none" w:sz="0" w:space="0" w:color="auto"/>
      </w:divBdr>
    </w:div>
    <w:div w:id="502159792">
      <w:bodyDiv w:val="1"/>
      <w:marLeft w:val="0"/>
      <w:marRight w:val="0"/>
      <w:marTop w:val="0"/>
      <w:marBottom w:val="0"/>
      <w:divBdr>
        <w:top w:val="none" w:sz="0" w:space="0" w:color="auto"/>
        <w:left w:val="none" w:sz="0" w:space="0" w:color="auto"/>
        <w:bottom w:val="none" w:sz="0" w:space="0" w:color="auto"/>
        <w:right w:val="none" w:sz="0" w:space="0" w:color="auto"/>
      </w:divBdr>
    </w:div>
    <w:div w:id="545028104">
      <w:bodyDiv w:val="1"/>
      <w:marLeft w:val="0"/>
      <w:marRight w:val="0"/>
      <w:marTop w:val="0"/>
      <w:marBottom w:val="0"/>
      <w:divBdr>
        <w:top w:val="none" w:sz="0" w:space="0" w:color="auto"/>
        <w:left w:val="none" w:sz="0" w:space="0" w:color="auto"/>
        <w:bottom w:val="none" w:sz="0" w:space="0" w:color="auto"/>
        <w:right w:val="none" w:sz="0" w:space="0" w:color="auto"/>
      </w:divBdr>
    </w:div>
    <w:div w:id="560558520">
      <w:bodyDiv w:val="1"/>
      <w:marLeft w:val="0"/>
      <w:marRight w:val="0"/>
      <w:marTop w:val="0"/>
      <w:marBottom w:val="0"/>
      <w:divBdr>
        <w:top w:val="none" w:sz="0" w:space="0" w:color="auto"/>
        <w:left w:val="none" w:sz="0" w:space="0" w:color="auto"/>
        <w:bottom w:val="none" w:sz="0" w:space="0" w:color="auto"/>
        <w:right w:val="none" w:sz="0" w:space="0" w:color="auto"/>
      </w:divBdr>
    </w:div>
    <w:div w:id="595943705">
      <w:bodyDiv w:val="1"/>
      <w:marLeft w:val="0"/>
      <w:marRight w:val="0"/>
      <w:marTop w:val="0"/>
      <w:marBottom w:val="0"/>
      <w:divBdr>
        <w:top w:val="none" w:sz="0" w:space="0" w:color="auto"/>
        <w:left w:val="none" w:sz="0" w:space="0" w:color="auto"/>
        <w:bottom w:val="none" w:sz="0" w:space="0" w:color="auto"/>
        <w:right w:val="none" w:sz="0" w:space="0" w:color="auto"/>
      </w:divBdr>
    </w:div>
    <w:div w:id="602373577">
      <w:bodyDiv w:val="1"/>
      <w:marLeft w:val="0"/>
      <w:marRight w:val="0"/>
      <w:marTop w:val="0"/>
      <w:marBottom w:val="0"/>
      <w:divBdr>
        <w:top w:val="none" w:sz="0" w:space="0" w:color="auto"/>
        <w:left w:val="none" w:sz="0" w:space="0" w:color="auto"/>
        <w:bottom w:val="none" w:sz="0" w:space="0" w:color="auto"/>
        <w:right w:val="none" w:sz="0" w:space="0" w:color="auto"/>
      </w:divBdr>
    </w:div>
    <w:div w:id="607783767">
      <w:bodyDiv w:val="1"/>
      <w:marLeft w:val="0"/>
      <w:marRight w:val="0"/>
      <w:marTop w:val="0"/>
      <w:marBottom w:val="0"/>
      <w:divBdr>
        <w:top w:val="none" w:sz="0" w:space="0" w:color="auto"/>
        <w:left w:val="none" w:sz="0" w:space="0" w:color="auto"/>
        <w:bottom w:val="none" w:sz="0" w:space="0" w:color="auto"/>
        <w:right w:val="none" w:sz="0" w:space="0" w:color="auto"/>
      </w:divBdr>
    </w:div>
    <w:div w:id="677971935">
      <w:bodyDiv w:val="1"/>
      <w:marLeft w:val="0"/>
      <w:marRight w:val="0"/>
      <w:marTop w:val="0"/>
      <w:marBottom w:val="0"/>
      <w:divBdr>
        <w:top w:val="none" w:sz="0" w:space="0" w:color="auto"/>
        <w:left w:val="none" w:sz="0" w:space="0" w:color="auto"/>
        <w:bottom w:val="none" w:sz="0" w:space="0" w:color="auto"/>
        <w:right w:val="none" w:sz="0" w:space="0" w:color="auto"/>
      </w:divBdr>
    </w:div>
    <w:div w:id="685712266">
      <w:bodyDiv w:val="1"/>
      <w:marLeft w:val="0"/>
      <w:marRight w:val="0"/>
      <w:marTop w:val="0"/>
      <w:marBottom w:val="0"/>
      <w:divBdr>
        <w:top w:val="none" w:sz="0" w:space="0" w:color="auto"/>
        <w:left w:val="none" w:sz="0" w:space="0" w:color="auto"/>
        <w:bottom w:val="none" w:sz="0" w:space="0" w:color="auto"/>
        <w:right w:val="none" w:sz="0" w:space="0" w:color="auto"/>
      </w:divBdr>
    </w:div>
    <w:div w:id="687172104">
      <w:bodyDiv w:val="1"/>
      <w:marLeft w:val="0"/>
      <w:marRight w:val="0"/>
      <w:marTop w:val="0"/>
      <w:marBottom w:val="0"/>
      <w:divBdr>
        <w:top w:val="none" w:sz="0" w:space="0" w:color="auto"/>
        <w:left w:val="none" w:sz="0" w:space="0" w:color="auto"/>
        <w:bottom w:val="none" w:sz="0" w:space="0" w:color="auto"/>
        <w:right w:val="none" w:sz="0" w:space="0" w:color="auto"/>
      </w:divBdr>
    </w:div>
    <w:div w:id="694111009">
      <w:bodyDiv w:val="1"/>
      <w:marLeft w:val="0"/>
      <w:marRight w:val="0"/>
      <w:marTop w:val="0"/>
      <w:marBottom w:val="0"/>
      <w:divBdr>
        <w:top w:val="none" w:sz="0" w:space="0" w:color="auto"/>
        <w:left w:val="none" w:sz="0" w:space="0" w:color="auto"/>
        <w:bottom w:val="none" w:sz="0" w:space="0" w:color="auto"/>
        <w:right w:val="none" w:sz="0" w:space="0" w:color="auto"/>
      </w:divBdr>
    </w:div>
    <w:div w:id="712192262">
      <w:bodyDiv w:val="1"/>
      <w:marLeft w:val="0"/>
      <w:marRight w:val="0"/>
      <w:marTop w:val="0"/>
      <w:marBottom w:val="0"/>
      <w:divBdr>
        <w:top w:val="none" w:sz="0" w:space="0" w:color="auto"/>
        <w:left w:val="none" w:sz="0" w:space="0" w:color="auto"/>
        <w:bottom w:val="none" w:sz="0" w:space="0" w:color="auto"/>
        <w:right w:val="none" w:sz="0" w:space="0" w:color="auto"/>
      </w:divBdr>
    </w:div>
    <w:div w:id="738481332">
      <w:bodyDiv w:val="1"/>
      <w:marLeft w:val="0"/>
      <w:marRight w:val="0"/>
      <w:marTop w:val="0"/>
      <w:marBottom w:val="0"/>
      <w:divBdr>
        <w:top w:val="none" w:sz="0" w:space="0" w:color="auto"/>
        <w:left w:val="none" w:sz="0" w:space="0" w:color="auto"/>
        <w:bottom w:val="none" w:sz="0" w:space="0" w:color="auto"/>
        <w:right w:val="none" w:sz="0" w:space="0" w:color="auto"/>
      </w:divBdr>
    </w:div>
    <w:div w:id="833490639">
      <w:bodyDiv w:val="1"/>
      <w:marLeft w:val="0"/>
      <w:marRight w:val="0"/>
      <w:marTop w:val="0"/>
      <w:marBottom w:val="0"/>
      <w:divBdr>
        <w:top w:val="none" w:sz="0" w:space="0" w:color="auto"/>
        <w:left w:val="none" w:sz="0" w:space="0" w:color="auto"/>
        <w:bottom w:val="none" w:sz="0" w:space="0" w:color="auto"/>
        <w:right w:val="none" w:sz="0" w:space="0" w:color="auto"/>
      </w:divBdr>
    </w:div>
    <w:div w:id="839733420">
      <w:bodyDiv w:val="1"/>
      <w:marLeft w:val="0"/>
      <w:marRight w:val="0"/>
      <w:marTop w:val="0"/>
      <w:marBottom w:val="0"/>
      <w:divBdr>
        <w:top w:val="none" w:sz="0" w:space="0" w:color="auto"/>
        <w:left w:val="none" w:sz="0" w:space="0" w:color="auto"/>
        <w:bottom w:val="none" w:sz="0" w:space="0" w:color="auto"/>
        <w:right w:val="none" w:sz="0" w:space="0" w:color="auto"/>
      </w:divBdr>
    </w:div>
    <w:div w:id="842009023">
      <w:bodyDiv w:val="1"/>
      <w:marLeft w:val="0"/>
      <w:marRight w:val="0"/>
      <w:marTop w:val="0"/>
      <w:marBottom w:val="0"/>
      <w:divBdr>
        <w:top w:val="none" w:sz="0" w:space="0" w:color="auto"/>
        <w:left w:val="none" w:sz="0" w:space="0" w:color="auto"/>
        <w:bottom w:val="none" w:sz="0" w:space="0" w:color="auto"/>
        <w:right w:val="none" w:sz="0" w:space="0" w:color="auto"/>
      </w:divBdr>
    </w:div>
    <w:div w:id="849949763">
      <w:bodyDiv w:val="1"/>
      <w:marLeft w:val="0"/>
      <w:marRight w:val="0"/>
      <w:marTop w:val="0"/>
      <w:marBottom w:val="0"/>
      <w:divBdr>
        <w:top w:val="none" w:sz="0" w:space="0" w:color="auto"/>
        <w:left w:val="none" w:sz="0" w:space="0" w:color="auto"/>
        <w:bottom w:val="none" w:sz="0" w:space="0" w:color="auto"/>
        <w:right w:val="none" w:sz="0" w:space="0" w:color="auto"/>
      </w:divBdr>
    </w:div>
    <w:div w:id="857277196">
      <w:bodyDiv w:val="1"/>
      <w:marLeft w:val="0"/>
      <w:marRight w:val="0"/>
      <w:marTop w:val="0"/>
      <w:marBottom w:val="0"/>
      <w:divBdr>
        <w:top w:val="none" w:sz="0" w:space="0" w:color="auto"/>
        <w:left w:val="none" w:sz="0" w:space="0" w:color="auto"/>
        <w:bottom w:val="none" w:sz="0" w:space="0" w:color="auto"/>
        <w:right w:val="none" w:sz="0" w:space="0" w:color="auto"/>
      </w:divBdr>
    </w:div>
    <w:div w:id="894973749">
      <w:bodyDiv w:val="1"/>
      <w:marLeft w:val="0"/>
      <w:marRight w:val="0"/>
      <w:marTop w:val="0"/>
      <w:marBottom w:val="0"/>
      <w:divBdr>
        <w:top w:val="none" w:sz="0" w:space="0" w:color="auto"/>
        <w:left w:val="none" w:sz="0" w:space="0" w:color="auto"/>
        <w:bottom w:val="none" w:sz="0" w:space="0" w:color="auto"/>
        <w:right w:val="none" w:sz="0" w:space="0" w:color="auto"/>
      </w:divBdr>
    </w:div>
    <w:div w:id="927813007">
      <w:bodyDiv w:val="1"/>
      <w:marLeft w:val="0"/>
      <w:marRight w:val="0"/>
      <w:marTop w:val="0"/>
      <w:marBottom w:val="0"/>
      <w:divBdr>
        <w:top w:val="none" w:sz="0" w:space="0" w:color="auto"/>
        <w:left w:val="none" w:sz="0" w:space="0" w:color="auto"/>
        <w:bottom w:val="none" w:sz="0" w:space="0" w:color="auto"/>
        <w:right w:val="none" w:sz="0" w:space="0" w:color="auto"/>
      </w:divBdr>
    </w:div>
    <w:div w:id="930163773">
      <w:bodyDiv w:val="1"/>
      <w:marLeft w:val="0"/>
      <w:marRight w:val="0"/>
      <w:marTop w:val="0"/>
      <w:marBottom w:val="0"/>
      <w:divBdr>
        <w:top w:val="none" w:sz="0" w:space="0" w:color="auto"/>
        <w:left w:val="none" w:sz="0" w:space="0" w:color="auto"/>
        <w:bottom w:val="none" w:sz="0" w:space="0" w:color="auto"/>
        <w:right w:val="none" w:sz="0" w:space="0" w:color="auto"/>
      </w:divBdr>
    </w:div>
    <w:div w:id="974260122">
      <w:bodyDiv w:val="1"/>
      <w:marLeft w:val="0"/>
      <w:marRight w:val="0"/>
      <w:marTop w:val="0"/>
      <w:marBottom w:val="0"/>
      <w:divBdr>
        <w:top w:val="none" w:sz="0" w:space="0" w:color="auto"/>
        <w:left w:val="none" w:sz="0" w:space="0" w:color="auto"/>
        <w:bottom w:val="none" w:sz="0" w:space="0" w:color="auto"/>
        <w:right w:val="none" w:sz="0" w:space="0" w:color="auto"/>
      </w:divBdr>
    </w:div>
    <w:div w:id="992484450">
      <w:bodyDiv w:val="1"/>
      <w:marLeft w:val="0"/>
      <w:marRight w:val="0"/>
      <w:marTop w:val="0"/>
      <w:marBottom w:val="0"/>
      <w:divBdr>
        <w:top w:val="none" w:sz="0" w:space="0" w:color="auto"/>
        <w:left w:val="none" w:sz="0" w:space="0" w:color="auto"/>
        <w:bottom w:val="none" w:sz="0" w:space="0" w:color="auto"/>
        <w:right w:val="none" w:sz="0" w:space="0" w:color="auto"/>
      </w:divBdr>
    </w:div>
    <w:div w:id="1027758212">
      <w:bodyDiv w:val="1"/>
      <w:marLeft w:val="0"/>
      <w:marRight w:val="0"/>
      <w:marTop w:val="0"/>
      <w:marBottom w:val="0"/>
      <w:divBdr>
        <w:top w:val="none" w:sz="0" w:space="0" w:color="auto"/>
        <w:left w:val="none" w:sz="0" w:space="0" w:color="auto"/>
        <w:bottom w:val="none" w:sz="0" w:space="0" w:color="auto"/>
        <w:right w:val="none" w:sz="0" w:space="0" w:color="auto"/>
      </w:divBdr>
    </w:div>
    <w:div w:id="1030255521">
      <w:bodyDiv w:val="1"/>
      <w:marLeft w:val="0"/>
      <w:marRight w:val="0"/>
      <w:marTop w:val="0"/>
      <w:marBottom w:val="0"/>
      <w:divBdr>
        <w:top w:val="none" w:sz="0" w:space="0" w:color="auto"/>
        <w:left w:val="none" w:sz="0" w:space="0" w:color="auto"/>
        <w:bottom w:val="none" w:sz="0" w:space="0" w:color="auto"/>
        <w:right w:val="none" w:sz="0" w:space="0" w:color="auto"/>
      </w:divBdr>
    </w:div>
    <w:div w:id="1050035556">
      <w:bodyDiv w:val="1"/>
      <w:marLeft w:val="0"/>
      <w:marRight w:val="0"/>
      <w:marTop w:val="0"/>
      <w:marBottom w:val="0"/>
      <w:divBdr>
        <w:top w:val="none" w:sz="0" w:space="0" w:color="auto"/>
        <w:left w:val="none" w:sz="0" w:space="0" w:color="auto"/>
        <w:bottom w:val="none" w:sz="0" w:space="0" w:color="auto"/>
        <w:right w:val="none" w:sz="0" w:space="0" w:color="auto"/>
      </w:divBdr>
    </w:div>
    <w:div w:id="1100755987">
      <w:bodyDiv w:val="1"/>
      <w:marLeft w:val="0"/>
      <w:marRight w:val="0"/>
      <w:marTop w:val="0"/>
      <w:marBottom w:val="0"/>
      <w:divBdr>
        <w:top w:val="none" w:sz="0" w:space="0" w:color="auto"/>
        <w:left w:val="none" w:sz="0" w:space="0" w:color="auto"/>
        <w:bottom w:val="none" w:sz="0" w:space="0" w:color="auto"/>
        <w:right w:val="none" w:sz="0" w:space="0" w:color="auto"/>
      </w:divBdr>
    </w:div>
    <w:div w:id="1151217736">
      <w:bodyDiv w:val="1"/>
      <w:marLeft w:val="0"/>
      <w:marRight w:val="0"/>
      <w:marTop w:val="0"/>
      <w:marBottom w:val="0"/>
      <w:divBdr>
        <w:top w:val="none" w:sz="0" w:space="0" w:color="auto"/>
        <w:left w:val="none" w:sz="0" w:space="0" w:color="auto"/>
        <w:bottom w:val="none" w:sz="0" w:space="0" w:color="auto"/>
        <w:right w:val="none" w:sz="0" w:space="0" w:color="auto"/>
      </w:divBdr>
    </w:div>
    <w:div w:id="1170753643">
      <w:bodyDiv w:val="1"/>
      <w:marLeft w:val="0"/>
      <w:marRight w:val="0"/>
      <w:marTop w:val="0"/>
      <w:marBottom w:val="0"/>
      <w:divBdr>
        <w:top w:val="none" w:sz="0" w:space="0" w:color="auto"/>
        <w:left w:val="none" w:sz="0" w:space="0" w:color="auto"/>
        <w:bottom w:val="none" w:sz="0" w:space="0" w:color="auto"/>
        <w:right w:val="none" w:sz="0" w:space="0" w:color="auto"/>
      </w:divBdr>
    </w:div>
    <w:div w:id="1253586379">
      <w:bodyDiv w:val="1"/>
      <w:marLeft w:val="0"/>
      <w:marRight w:val="0"/>
      <w:marTop w:val="0"/>
      <w:marBottom w:val="0"/>
      <w:divBdr>
        <w:top w:val="none" w:sz="0" w:space="0" w:color="auto"/>
        <w:left w:val="none" w:sz="0" w:space="0" w:color="auto"/>
        <w:bottom w:val="none" w:sz="0" w:space="0" w:color="auto"/>
        <w:right w:val="none" w:sz="0" w:space="0" w:color="auto"/>
      </w:divBdr>
    </w:div>
    <w:div w:id="1290630632">
      <w:bodyDiv w:val="1"/>
      <w:marLeft w:val="0"/>
      <w:marRight w:val="0"/>
      <w:marTop w:val="0"/>
      <w:marBottom w:val="0"/>
      <w:divBdr>
        <w:top w:val="none" w:sz="0" w:space="0" w:color="auto"/>
        <w:left w:val="none" w:sz="0" w:space="0" w:color="auto"/>
        <w:bottom w:val="none" w:sz="0" w:space="0" w:color="auto"/>
        <w:right w:val="none" w:sz="0" w:space="0" w:color="auto"/>
      </w:divBdr>
    </w:div>
    <w:div w:id="1309168411">
      <w:bodyDiv w:val="1"/>
      <w:marLeft w:val="0"/>
      <w:marRight w:val="0"/>
      <w:marTop w:val="0"/>
      <w:marBottom w:val="0"/>
      <w:divBdr>
        <w:top w:val="none" w:sz="0" w:space="0" w:color="auto"/>
        <w:left w:val="none" w:sz="0" w:space="0" w:color="auto"/>
        <w:bottom w:val="none" w:sz="0" w:space="0" w:color="auto"/>
        <w:right w:val="none" w:sz="0" w:space="0" w:color="auto"/>
      </w:divBdr>
    </w:div>
    <w:div w:id="1378510120">
      <w:bodyDiv w:val="1"/>
      <w:marLeft w:val="0"/>
      <w:marRight w:val="0"/>
      <w:marTop w:val="0"/>
      <w:marBottom w:val="0"/>
      <w:divBdr>
        <w:top w:val="none" w:sz="0" w:space="0" w:color="auto"/>
        <w:left w:val="none" w:sz="0" w:space="0" w:color="auto"/>
        <w:bottom w:val="none" w:sz="0" w:space="0" w:color="auto"/>
        <w:right w:val="none" w:sz="0" w:space="0" w:color="auto"/>
      </w:divBdr>
    </w:div>
    <w:div w:id="1393770532">
      <w:bodyDiv w:val="1"/>
      <w:marLeft w:val="0"/>
      <w:marRight w:val="0"/>
      <w:marTop w:val="0"/>
      <w:marBottom w:val="0"/>
      <w:divBdr>
        <w:top w:val="none" w:sz="0" w:space="0" w:color="auto"/>
        <w:left w:val="none" w:sz="0" w:space="0" w:color="auto"/>
        <w:bottom w:val="none" w:sz="0" w:space="0" w:color="auto"/>
        <w:right w:val="none" w:sz="0" w:space="0" w:color="auto"/>
      </w:divBdr>
    </w:div>
    <w:div w:id="1397167713">
      <w:bodyDiv w:val="1"/>
      <w:marLeft w:val="0"/>
      <w:marRight w:val="0"/>
      <w:marTop w:val="0"/>
      <w:marBottom w:val="0"/>
      <w:divBdr>
        <w:top w:val="none" w:sz="0" w:space="0" w:color="auto"/>
        <w:left w:val="none" w:sz="0" w:space="0" w:color="auto"/>
        <w:bottom w:val="none" w:sz="0" w:space="0" w:color="auto"/>
        <w:right w:val="none" w:sz="0" w:space="0" w:color="auto"/>
      </w:divBdr>
    </w:div>
    <w:div w:id="1420978678">
      <w:bodyDiv w:val="1"/>
      <w:marLeft w:val="0"/>
      <w:marRight w:val="0"/>
      <w:marTop w:val="0"/>
      <w:marBottom w:val="0"/>
      <w:divBdr>
        <w:top w:val="none" w:sz="0" w:space="0" w:color="auto"/>
        <w:left w:val="none" w:sz="0" w:space="0" w:color="auto"/>
        <w:bottom w:val="none" w:sz="0" w:space="0" w:color="auto"/>
        <w:right w:val="none" w:sz="0" w:space="0" w:color="auto"/>
      </w:divBdr>
    </w:div>
    <w:div w:id="1456368651">
      <w:bodyDiv w:val="1"/>
      <w:marLeft w:val="0"/>
      <w:marRight w:val="0"/>
      <w:marTop w:val="0"/>
      <w:marBottom w:val="0"/>
      <w:divBdr>
        <w:top w:val="none" w:sz="0" w:space="0" w:color="auto"/>
        <w:left w:val="none" w:sz="0" w:space="0" w:color="auto"/>
        <w:bottom w:val="none" w:sz="0" w:space="0" w:color="auto"/>
        <w:right w:val="none" w:sz="0" w:space="0" w:color="auto"/>
      </w:divBdr>
    </w:div>
    <w:div w:id="1461193860">
      <w:bodyDiv w:val="1"/>
      <w:marLeft w:val="0"/>
      <w:marRight w:val="0"/>
      <w:marTop w:val="0"/>
      <w:marBottom w:val="0"/>
      <w:divBdr>
        <w:top w:val="none" w:sz="0" w:space="0" w:color="auto"/>
        <w:left w:val="none" w:sz="0" w:space="0" w:color="auto"/>
        <w:bottom w:val="none" w:sz="0" w:space="0" w:color="auto"/>
        <w:right w:val="none" w:sz="0" w:space="0" w:color="auto"/>
      </w:divBdr>
    </w:div>
    <w:div w:id="1527060269">
      <w:bodyDiv w:val="1"/>
      <w:marLeft w:val="0"/>
      <w:marRight w:val="0"/>
      <w:marTop w:val="0"/>
      <w:marBottom w:val="0"/>
      <w:divBdr>
        <w:top w:val="none" w:sz="0" w:space="0" w:color="auto"/>
        <w:left w:val="none" w:sz="0" w:space="0" w:color="auto"/>
        <w:bottom w:val="none" w:sz="0" w:space="0" w:color="auto"/>
        <w:right w:val="none" w:sz="0" w:space="0" w:color="auto"/>
      </w:divBdr>
    </w:div>
    <w:div w:id="1544950947">
      <w:bodyDiv w:val="1"/>
      <w:marLeft w:val="0"/>
      <w:marRight w:val="0"/>
      <w:marTop w:val="0"/>
      <w:marBottom w:val="0"/>
      <w:divBdr>
        <w:top w:val="none" w:sz="0" w:space="0" w:color="auto"/>
        <w:left w:val="none" w:sz="0" w:space="0" w:color="auto"/>
        <w:bottom w:val="none" w:sz="0" w:space="0" w:color="auto"/>
        <w:right w:val="none" w:sz="0" w:space="0" w:color="auto"/>
      </w:divBdr>
    </w:div>
    <w:div w:id="1551460083">
      <w:bodyDiv w:val="1"/>
      <w:marLeft w:val="0"/>
      <w:marRight w:val="0"/>
      <w:marTop w:val="0"/>
      <w:marBottom w:val="0"/>
      <w:divBdr>
        <w:top w:val="none" w:sz="0" w:space="0" w:color="auto"/>
        <w:left w:val="none" w:sz="0" w:space="0" w:color="auto"/>
        <w:bottom w:val="none" w:sz="0" w:space="0" w:color="auto"/>
        <w:right w:val="none" w:sz="0" w:space="0" w:color="auto"/>
      </w:divBdr>
    </w:div>
    <w:div w:id="1555198072">
      <w:bodyDiv w:val="1"/>
      <w:marLeft w:val="0"/>
      <w:marRight w:val="0"/>
      <w:marTop w:val="0"/>
      <w:marBottom w:val="0"/>
      <w:divBdr>
        <w:top w:val="none" w:sz="0" w:space="0" w:color="auto"/>
        <w:left w:val="none" w:sz="0" w:space="0" w:color="auto"/>
        <w:bottom w:val="none" w:sz="0" w:space="0" w:color="auto"/>
        <w:right w:val="none" w:sz="0" w:space="0" w:color="auto"/>
      </w:divBdr>
    </w:div>
    <w:div w:id="1561091069">
      <w:bodyDiv w:val="1"/>
      <w:marLeft w:val="0"/>
      <w:marRight w:val="0"/>
      <w:marTop w:val="0"/>
      <w:marBottom w:val="0"/>
      <w:divBdr>
        <w:top w:val="none" w:sz="0" w:space="0" w:color="auto"/>
        <w:left w:val="none" w:sz="0" w:space="0" w:color="auto"/>
        <w:bottom w:val="none" w:sz="0" w:space="0" w:color="auto"/>
        <w:right w:val="none" w:sz="0" w:space="0" w:color="auto"/>
      </w:divBdr>
    </w:div>
    <w:div w:id="1581675159">
      <w:bodyDiv w:val="1"/>
      <w:marLeft w:val="0"/>
      <w:marRight w:val="0"/>
      <w:marTop w:val="0"/>
      <w:marBottom w:val="0"/>
      <w:divBdr>
        <w:top w:val="none" w:sz="0" w:space="0" w:color="auto"/>
        <w:left w:val="none" w:sz="0" w:space="0" w:color="auto"/>
        <w:bottom w:val="none" w:sz="0" w:space="0" w:color="auto"/>
        <w:right w:val="none" w:sz="0" w:space="0" w:color="auto"/>
      </w:divBdr>
    </w:div>
    <w:div w:id="1591887169">
      <w:bodyDiv w:val="1"/>
      <w:marLeft w:val="0"/>
      <w:marRight w:val="0"/>
      <w:marTop w:val="0"/>
      <w:marBottom w:val="0"/>
      <w:divBdr>
        <w:top w:val="none" w:sz="0" w:space="0" w:color="auto"/>
        <w:left w:val="none" w:sz="0" w:space="0" w:color="auto"/>
        <w:bottom w:val="none" w:sz="0" w:space="0" w:color="auto"/>
        <w:right w:val="none" w:sz="0" w:space="0" w:color="auto"/>
      </w:divBdr>
    </w:div>
    <w:div w:id="1697579576">
      <w:bodyDiv w:val="1"/>
      <w:marLeft w:val="0"/>
      <w:marRight w:val="0"/>
      <w:marTop w:val="0"/>
      <w:marBottom w:val="0"/>
      <w:divBdr>
        <w:top w:val="none" w:sz="0" w:space="0" w:color="auto"/>
        <w:left w:val="none" w:sz="0" w:space="0" w:color="auto"/>
        <w:bottom w:val="none" w:sz="0" w:space="0" w:color="auto"/>
        <w:right w:val="none" w:sz="0" w:space="0" w:color="auto"/>
      </w:divBdr>
    </w:div>
    <w:div w:id="1708682470">
      <w:bodyDiv w:val="1"/>
      <w:marLeft w:val="0"/>
      <w:marRight w:val="0"/>
      <w:marTop w:val="0"/>
      <w:marBottom w:val="0"/>
      <w:divBdr>
        <w:top w:val="none" w:sz="0" w:space="0" w:color="auto"/>
        <w:left w:val="none" w:sz="0" w:space="0" w:color="auto"/>
        <w:bottom w:val="none" w:sz="0" w:space="0" w:color="auto"/>
        <w:right w:val="none" w:sz="0" w:space="0" w:color="auto"/>
      </w:divBdr>
    </w:div>
    <w:div w:id="1716082219">
      <w:bodyDiv w:val="1"/>
      <w:marLeft w:val="0"/>
      <w:marRight w:val="0"/>
      <w:marTop w:val="0"/>
      <w:marBottom w:val="0"/>
      <w:divBdr>
        <w:top w:val="none" w:sz="0" w:space="0" w:color="auto"/>
        <w:left w:val="none" w:sz="0" w:space="0" w:color="auto"/>
        <w:bottom w:val="none" w:sz="0" w:space="0" w:color="auto"/>
        <w:right w:val="none" w:sz="0" w:space="0" w:color="auto"/>
      </w:divBdr>
    </w:div>
    <w:div w:id="1727028152">
      <w:bodyDiv w:val="1"/>
      <w:marLeft w:val="0"/>
      <w:marRight w:val="0"/>
      <w:marTop w:val="0"/>
      <w:marBottom w:val="0"/>
      <w:divBdr>
        <w:top w:val="none" w:sz="0" w:space="0" w:color="auto"/>
        <w:left w:val="none" w:sz="0" w:space="0" w:color="auto"/>
        <w:bottom w:val="none" w:sz="0" w:space="0" w:color="auto"/>
        <w:right w:val="none" w:sz="0" w:space="0" w:color="auto"/>
      </w:divBdr>
    </w:div>
    <w:div w:id="1727533774">
      <w:bodyDiv w:val="1"/>
      <w:marLeft w:val="0"/>
      <w:marRight w:val="0"/>
      <w:marTop w:val="0"/>
      <w:marBottom w:val="0"/>
      <w:divBdr>
        <w:top w:val="none" w:sz="0" w:space="0" w:color="auto"/>
        <w:left w:val="none" w:sz="0" w:space="0" w:color="auto"/>
        <w:bottom w:val="none" w:sz="0" w:space="0" w:color="auto"/>
        <w:right w:val="none" w:sz="0" w:space="0" w:color="auto"/>
      </w:divBdr>
    </w:div>
    <w:div w:id="1785273519">
      <w:bodyDiv w:val="1"/>
      <w:marLeft w:val="0"/>
      <w:marRight w:val="0"/>
      <w:marTop w:val="0"/>
      <w:marBottom w:val="0"/>
      <w:divBdr>
        <w:top w:val="none" w:sz="0" w:space="0" w:color="auto"/>
        <w:left w:val="none" w:sz="0" w:space="0" w:color="auto"/>
        <w:bottom w:val="none" w:sz="0" w:space="0" w:color="auto"/>
        <w:right w:val="none" w:sz="0" w:space="0" w:color="auto"/>
      </w:divBdr>
    </w:div>
    <w:div w:id="1836143601">
      <w:bodyDiv w:val="1"/>
      <w:marLeft w:val="0"/>
      <w:marRight w:val="0"/>
      <w:marTop w:val="0"/>
      <w:marBottom w:val="0"/>
      <w:divBdr>
        <w:top w:val="none" w:sz="0" w:space="0" w:color="auto"/>
        <w:left w:val="none" w:sz="0" w:space="0" w:color="auto"/>
        <w:bottom w:val="none" w:sz="0" w:space="0" w:color="auto"/>
        <w:right w:val="none" w:sz="0" w:space="0" w:color="auto"/>
      </w:divBdr>
    </w:div>
    <w:div w:id="1873809373">
      <w:bodyDiv w:val="1"/>
      <w:marLeft w:val="0"/>
      <w:marRight w:val="0"/>
      <w:marTop w:val="0"/>
      <w:marBottom w:val="0"/>
      <w:divBdr>
        <w:top w:val="none" w:sz="0" w:space="0" w:color="auto"/>
        <w:left w:val="none" w:sz="0" w:space="0" w:color="auto"/>
        <w:bottom w:val="none" w:sz="0" w:space="0" w:color="auto"/>
        <w:right w:val="none" w:sz="0" w:space="0" w:color="auto"/>
      </w:divBdr>
    </w:div>
    <w:div w:id="1882009647">
      <w:bodyDiv w:val="1"/>
      <w:marLeft w:val="0"/>
      <w:marRight w:val="0"/>
      <w:marTop w:val="0"/>
      <w:marBottom w:val="0"/>
      <w:divBdr>
        <w:top w:val="none" w:sz="0" w:space="0" w:color="auto"/>
        <w:left w:val="none" w:sz="0" w:space="0" w:color="auto"/>
        <w:bottom w:val="none" w:sz="0" w:space="0" w:color="auto"/>
        <w:right w:val="none" w:sz="0" w:space="0" w:color="auto"/>
      </w:divBdr>
    </w:div>
    <w:div w:id="1903826089">
      <w:bodyDiv w:val="1"/>
      <w:marLeft w:val="0"/>
      <w:marRight w:val="0"/>
      <w:marTop w:val="0"/>
      <w:marBottom w:val="0"/>
      <w:divBdr>
        <w:top w:val="none" w:sz="0" w:space="0" w:color="auto"/>
        <w:left w:val="none" w:sz="0" w:space="0" w:color="auto"/>
        <w:bottom w:val="none" w:sz="0" w:space="0" w:color="auto"/>
        <w:right w:val="none" w:sz="0" w:space="0" w:color="auto"/>
      </w:divBdr>
    </w:div>
    <w:div w:id="1939867812">
      <w:bodyDiv w:val="1"/>
      <w:marLeft w:val="0"/>
      <w:marRight w:val="0"/>
      <w:marTop w:val="0"/>
      <w:marBottom w:val="0"/>
      <w:divBdr>
        <w:top w:val="none" w:sz="0" w:space="0" w:color="auto"/>
        <w:left w:val="none" w:sz="0" w:space="0" w:color="auto"/>
        <w:bottom w:val="none" w:sz="0" w:space="0" w:color="auto"/>
        <w:right w:val="none" w:sz="0" w:space="0" w:color="auto"/>
      </w:divBdr>
    </w:div>
    <w:div w:id="1957518310">
      <w:bodyDiv w:val="1"/>
      <w:marLeft w:val="0"/>
      <w:marRight w:val="0"/>
      <w:marTop w:val="0"/>
      <w:marBottom w:val="0"/>
      <w:divBdr>
        <w:top w:val="none" w:sz="0" w:space="0" w:color="auto"/>
        <w:left w:val="none" w:sz="0" w:space="0" w:color="auto"/>
        <w:bottom w:val="none" w:sz="0" w:space="0" w:color="auto"/>
        <w:right w:val="none" w:sz="0" w:space="0" w:color="auto"/>
      </w:divBdr>
    </w:div>
    <w:div w:id="1957982258">
      <w:bodyDiv w:val="1"/>
      <w:marLeft w:val="0"/>
      <w:marRight w:val="0"/>
      <w:marTop w:val="0"/>
      <w:marBottom w:val="0"/>
      <w:divBdr>
        <w:top w:val="none" w:sz="0" w:space="0" w:color="auto"/>
        <w:left w:val="none" w:sz="0" w:space="0" w:color="auto"/>
        <w:bottom w:val="none" w:sz="0" w:space="0" w:color="auto"/>
        <w:right w:val="none" w:sz="0" w:space="0" w:color="auto"/>
      </w:divBdr>
    </w:div>
    <w:div w:id="1961379152">
      <w:bodyDiv w:val="1"/>
      <w:marLeft w:val="0"/>
      <w:marRight w:val="0"/>
      <w:marTop w:val="0"/>
      <w:marBottom w:val="0"/>
      <w:divBdr>
        <w:top w:val="none" w:sz="0" w:space="0" w:color="auto"/>
        <w:left w:val="none" w:sz="0" w:space="0" w:color="auto"/>
        <w:bottom w:val="none" w:sz="0" w:space="0" w:color="auto"/>
        <w:right w:val="none" w:sz="0" w:space="0" w:color="auto"/>
      </w:divBdr>
    </w:div>
    <w:div w:id="2034723561">
      <w:bodyDiv w:val="1"/>
      <w:marLeft w:val="0"/>
      <w:marRight w:val="0"/>
      <w:marTop w:val="0"/>
      <w:marBottom w:val="0"/>
      <w:divBdr>
        <w:top w:val="none" w:sz="0" w:space="0" w:color="auto"/>
        <w:left w:val="none" w:sz="0" w:space="0" w:color="auto"/>
        <w:bottom w:val="none" w:sz="0" w:space="0" w:color="auto"/>
        <w:right w:val="none" w:sz="0" w:space="0" w:color="auto"/>
      </w:divBdr>
    </w:div>
    <w:div w:id="212044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F5948D7D196B14F22A68068F4F9AF5E6DE99A7897A47F918CE6DA6C067F22B1A257FD785238E6148F5D39H442D" TargetMode="External"/><Relationship Id="rId13" Type="http://schemas.openxmlformats.org/officeDocument/2006/relationships/hyperlink" Target="consultantplus://offline/ref=7BC1B127323C7EA12C97370BAD89EDC08C3121AE31A3C71A57F2D9D25B06680CA80F873B13DEE4819CB74F47LAh3N" TargetMode="External"/><Relationship Id="rId18" Type="http://schemas.openxmlformats.org/officeDocument/2006/relationships/hyperlink" Target="consultantplus://offline/ref=830668EBB15D0BE32DD3585BB386215008C55A8E1DF0EF0DF7A5BE26466B70EB5BBDA59D82198B3E9FC686F5hFTAH" TargetMode="External"/><Relationship Id="rId26"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F99F5948D7D196B14F22A68068F4F9AF5E6DE99A7897A47F918CE6DA6C067F22B1A257FD785238E6148F5D3FH443D" TargetMode="External"/><Relationship Id="rId12" Type="http://schemas.openxmlformats.org/officeDocument/2006/relationships/hyperlink" Target="consultantplus://offline/ref=B53B5C4835FD56C51A632F2DE7C36EF8DE801F727FA7123345750191436CA905b904K" TargetMode="External"/><Relationship Id="rId17" Type="http://schemas.openxmlformats.org/officeDocument/2006/relationships/hyperlink" Target="consultantplus://offline/ref=51B427FEBF0A80985EFE22D04A5335C40DE768E15C5E3D8B768C877475D88CA780DEA94AFCC919C8i2EEO" TargetMode="External"/><Relationship Id="rId25"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hyperlink" Target="consultantplus://offline/ref=FF603EB63A39BC6049D5B4715534589C6AD649A93CC120AE7B8B4DA1957F4D3240FBC382CE0F3648DA8740ACg1g6K" TargetMode="External"/><Relationship Id="rId20" Type="http://schemas.openxmlformats.org/officeDocument/2006/relationships/hyperlink" Target="consultantplus://offline/ref=1E0CDB69D7599CC66644178E74FE5D1A681AE5A4583889777EDB9F443C52a9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2DFDC9BC9439DFE81F577F4FC0CEF3DCB62BDCBB961914FEC46C764E18k5P" TargetMode="External"/><Relationship Id="rId24"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consultantplus://offline/ref=FF603EB63A39BC6049D5B4715534589C6AD649A93CC327A47F8D4DA1957F4D3240FBC382CE0F3648DA8744AEg1gBK" TargetMode="External"/><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hyperlink" Target="consultantplus://offline/ref=02D85DE754357BD47D2FD4A462D778ADAF131DA0CCED8A91DC8FFA96F8138BB5AB6FEF14583A4B4215FE1493R7E4E" TargetMode="External"/><Relationship Id="rId19" Type="http://schemas.openxmlformats.org/officeDocument/2006/relationships/hyperlink" Target="consultantplus://offline/ref=D316934FA6E6D2D116307C86907A845270E4FF6B0CD88884325DDE38FF673A23DD34EC37DCF4F8755A692D39i8m6H" TargetMode="External"/><Relationship Id="rId4" Type="http://schemas.openxmlformats.org/officeDocument/2006/relationships/webSettings" Target="webSettings.xml"/><Relationship Id="rId9" Type="http://schemas.openxmlformats.org/officeDocument/2006/relationships/hyperlink" Target="consultantplus://offline/ref=F99F5948D7D196B14F22A68068F4F9AF5E6DE99A7897A27F9D8DE6DA6C067F22B1HA42D" TargetMode="External"/><Relationship Id="rId14" Type="http://schemas.openxmlformats.org/officeDocument/2006/relationships/hyperlink" Target="http://ar.gov66.ru" TargetMode="External"/><Relationship Id="rId22" Type="http://schemas.openxmlformats.org/officeDocument/2006/relationships/footer" Target="footer1.xm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52E490-0A3C-4F5E-B2A4-2125E4D0C85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F95D37BB-D20A-40D8-A5AB-050BF87B1DBE}">
      <dgm:prSet phldrT="[Текст]" custT="1"/>
      <dgm:spPr/>
      <dgm:t>
        <a:bodyPr/>
        <a:lstStyle/>
        <a:p>
          <a:r>
            <a:rPr lang="ru-RU" sz="800">
              <a:latin typeface="Times New Roman" panose="02020603050405020304" pitchFamily="18" charset="0"/>
              <a:cs typeface="Times New Roman" panose="02020603050405020304" pitchFamily="18" charset="0"/>
            </a:rPr>
            <a:t>Министр экономики и территориального развития Свердловской области</a:t>
          </a:r>
        </a:p>
        <a:p>
          <a:endParaRPr lang="ru-RU" sz="800">
            <a:latin typeface="Times New Roman" panose="02020603050405020304" pitchFamily="18" charset="0"/>
            <a:cs typeface="Times New Roman" panose="02020603050405020304" pitchFamily="18" charset="0"/>
          </a:endParaRPr>
        </a:p>
      </dgm:t>
    </dgm:pt>
    <dgm:pt modelId="{4503BA56-61DC-47F1-8457-19FB39DB328D}" type="parTrans" cxnId="{B50C9457-E977-40CC-8AF7-60F4BADD945E}">
      <dgm:prSet/>
      <dgm:spPr/>
      <dgm:t>
        <a:bodyPr/>
        <a:lstStyle/>
        <a:p>
          <a:endParaRPr lang="ru-RU"/>
        </a:p>
      </dgm:t>
    </dgm:pt>
    <dgm:pt modelId="{6F53101D-793A-4145-A987-DA4EA4A2322C}" type="sibTrans" cxnId="{B50C9457-E977-40CC-8AF7-60F4BADD945E}">
      <dgm:prSet/>
      <dgm:spPr/>
      <dgm:t>
        <a:bodyPr/>
        <a:lstStyle/>
        <a:p>
          <a:endParaRPr lang="ru-RU"/>
        </a:p>
      </dgm:t>
    </dgm:pt>
    <dgm:pt modelId="{0FBC8D38-3868-4960-9D0A-9A367BFF8F96}">
      <dgm:prSet phldrT="[Текст]"/>
      <dgm:spPr/>
      <dgm:t>
        <a:bodyPr/>
        <a:lstStyle/>
        <a:p>
          <a:r>
            <a:rPr lang="ru-RU">
              <a:latin typeface="Times New Roman" panose="02020603050405020304" pitchFamily="18" charset="0"/>
              <a:cs typeface="Times New Roman" panose="02020603050405020304" pitchFamily="18" charset="0"/>
            </a:rPr>
            <a:t>Заместитель Министра</a:t>
          </a:r>
        </a:p>
      </dgm:t>
    </dgm:pt>
    <dgm:pt modelId="{409DDCA1-37F6-475C-8210-BC9C9C3070CA}" type="parTrans" cxnId="{1A91963E-B9DA-4155-97A4-3BAC0B0A4811}">
      <dgm:prSet/>
      <dgm:spPr/>
      <dgm:t>
        <a:bodyPr/>
        <a:lstStyle/>
        <a:p>
          <a:endParaRPr lang="ru-RU">
            <a:latin typeface="Times New Roman" panose="02020603050405020304" pitchFamily="18" charset="0"/>
            <a:cs typeface="Times New Roman" panose="02020603050405020304" pitchFamily="18" charset="0"/>
          </a:endParaRPr>
        </a:p>
      </dgm:t>
    </dgm:pt>
    <dgm:pt modelId="{9EC7EBFB-CF35-45E7-A3C9-ECC5B2288904}" type="sibTrans" cxnId="{1A91963E-B9DA-4155-97A4-3BAC0B0A4811}">
      <dgm:prSet/>
      <dgm:spPr/>
      <dgm:t>
        <a:bodyPr/>
        <a:lstStyle/>
        <a:p>
          <a:endParaRPr lang="ru-RU"/>
        </a:p>
      </dgm:t>
    </dgm:pt>
    <dgm:pt modelId="{CCE62C1C-154C-4545-B0BF-B1AAC57235CB}">
      <dgm:prSet phldrT="[Текст]"/>
      <dgm:spPr/>
      <dgm:t>
        <a:bodyPr/>
        <a:lstStyle/>
        <a:p>
          <a:r>
            <a:rPr lang="ru-RU">
              <a:latin typeface="Times New Roman" panose="02020603050405020304" pitchFamily="18" charset="0"/>
              <a:cs typeface="Times New Roman" panose="02020603050405020304" pitchFamily="18" charset="0"/>
            </a:rPr>
            <a:t>Заместитель Министра</a:t>
          </a:r>
        </a:p>
      </dgm:t>
    </dgm:pt>
    <dgm:pt modelId="{53E16D34-CCEC-42EC-AC80-F9DB2A42077A}" type="parTrans" cxnId="{FA0860BC-4BBE-43D3-BE0C-5E0DA2F7DD32}">
      <dgm:prSet/>
      <dgm:spPr/>
      <dgm:t>
        <a:bodyPr/>
        <a:lstStyle/>
        <a:p>
          <a:endParaRPr lang="ru-RU">
            <a:latin typeface="Times New Roman" panose="02020603050405020304" pitchFamily="18" charset="0"/>
            <a:cs typeface="Times New Roman" panose="02020603050405020304" pitchFamily="18" charset="0"/>
          </a:endParaRPr>
        </a:p>
      </dgm:t>
    </dgm:pt>
    <dgm:pt modelId="{1662542B-5B04-4E39-A49C-EF78FDF061DF}" type="sibTrans" cxnId="{FA0860BC-4BBE-43D3-BE0C-5E0DA2F7DD32}">
      <dgm:prSet/>
      <dgm:spPr/>
      <dgm:t>
        <a:bodyPr/>
        <a:lstStyle/>
        <a:p>
          <a:endParaRPr lang="ru-RU"/>
        </a:p>
      </dgm:t>
    </dgm:pt>
    <dgm:pt modelId="{EA8D148A-07BE-483E-8D53-A7B2615205A8}">
      <dgm:prSet phldrT="[Текст]"/>
      <dgm:spPr/>
      <dgm:t>
        <a:bodyPr/>
        <a:lstStyle/>
        <a:p>
          <a:r>
            <a:rPr lang="ru-RU">
              <a:latin typeface="Times New Roman" panose="02020603050405020304" pitchFamily="18" charset="0"/>
              <a:cs typeface="Times New Roman" panose="02020603050405020304" pitchFamily="18" charset="0"/>
            </a:rPr>
            <a:t>Заместитель Министра</a:t>
          </a:r>
        </a:p>
      </dgm:t>
    </dgm:pt>
    <dgm:pt modelId="{17C2D653-32FF-4E61-87CD-CF4654482C77}" type="parTrans" cxnId="{CD53A3A3-AA3B-458D-A555-FEEB8F0E45F2}">
      <dgm:prSet/>
      <dgm:spPr/>
      <dgm:t>
        <a:bodyPr/>
        <a:lstStyle/>
        <a:p>
          <a:endParaRPr lang="ru-RU">
            <a:latin typeface="Times New Roman" panose="02020603050405020304" pitchFamily="18" charset="0"/>
            <a:cs typeface="Times New Roman" panose="02020603050405020304" pitchFamily="18" charset="0"/>
          </a:endParaRPr>
        </a:p>
      </dgm:t>
    </dgm:pt>
    <dgm:pt modelId="{F217FC2F-C649-4D87-B6BF-069BCC286DFF}" type="sibTrans" cxnId="{CD53A3A3-AA3B-458D-A555-FEEB8F0E45F2}">
      <dgm:prSet/>
      <dgm:spPr/>
      <dgm:t>
        <a:bodyPr/>
        <a:lstStyle/>
        <a:p>
          <a:endParaRPr lang="ru-RU"/>
        </a:p>
      </dgm:t>
    </dgm:pt>
    <dgm:pt modelId="{FC8A9553-4830-4BD6-A003-AE66A81BDE50}">
      <dgm:prSet/>
      <dgm:spPr/>
      <dgm:t>
        <a:bodyPr/>
        <a:lstStyle/>
        <a:p>
          <a:r>
            <a:rPr lang="ru-RU">
              <a:latin typeface="Times New Roman" panose="02020603050405020304" pitchFamily="18" charset="0"/>
              <a:cs typeface="Times New Roman" panose="02020603050405020304" pitchFamily="18" charset="0"/>
            </a:rPr>
            <a:t>Отдел прогнозирования и мониторинга</a:t>
          </a:r>
        </a:p>
      </dgm:t>
    </dgm:pt>
    <dgm:pt modelId="{51536B18-BB69-4D2F-B85A-BEC5C9EC9843}" type="parTrans" cxnId="{FE591AB1-837F-4B11-B7E0-81C018B785C3}">
      <dgm:prSet/>
      <dgm:spPr/>
      <dgm:t>
        <a:bodyPr/>
        <a:lstStyle/>
        <a:p>
          <a:endParaRPr lang="ru-RU">
            <a:latin typeface="Times New Roman" panose="02020603050405020304" pitchFamily="18" charset="0"/>
            <a:cs typeface="Times New Roman" panose="02020603050405020304" pitchFamily="18" charset="0"/>
          </a:endParaRPr>
        </a:p>
      </dgm:t>
    </dgm:pt>
    <dgm:pt modelId="{6D2AB993-F2FE-4699-A145-D322B0BDF4A2}" type="sibTrans" cxnId="{FE591AB1-837F-4B11-B7E0-81C018B785C3}">
      <dgm:prSet/>
      <dgm:spPr/>
      <dgm:t>
        <a:bodyPr/>
        <a:lstStyle/>
        <a:p>
          <a:endParaRPr lang="ru-RU"/>
        </a:p>
      </dgm:t>
    </dgm:pt>
    <dgm:pt modelId="{3310A6AD-3390-4058-941C-30301F15B755}">
      <dgm:prSet/>
      <dgm:spPr/>
      <dgm:t>
        <a:bodyPr/>
        <a:lstStyle/>
        <a:p>
          <a:r>
            <a:rPr lang="ru-RU">
              <a:latin typeface="Times New Roman" panose="02020603050405020304" pitchFamily="18" charset="0"/>
              <a:cs typeface="Times New Roman" panose="02020603050405020304" pitchFamily="18" charset="0"/>
            </a:rPr>
            <a:t>Отдел совершенствования регуляторной политики</a:t>
          </a:r>
        </a:p>
      </dgm:t>
    </dgm:pt>
    <dgm:pt modelId="{93F58216-459D-4821-A1D0-75FDF2EE9ED1}" type="parTrans" cxnId="{499902ED-69F8-4C26-BA4A-BB92B22692BC}">
      <dgm:prSet/>
      <dgm:spPr/>
      <dgm:t>
        <a:bodyPr/>
        <a:lstStyle/>
        <a:p>
          <a:endParaRPr lang="ru-RU">
            <a:latin typeface="Times New Roman" panose="02020603050405020304" pitchFamily="18" charset="0"/>
            <a:cs typeface="Times New Roman" panose="02020603050405020304" pitchFamily="18" charset="0"/>
          </a:endParaRPr>
        </a:p>
      </dgm:t>
    </dgm:pt>
    <dgm:pt modelId="{E95372F6-866D-4B0F-86BC-600DAEF93ABF}" type="sibTrans" cxnId="{499902ED-69F8-4C26-BA4A-BB92B22692BC}">
      <dgm:prSet/>
      <dgm:spPr/>
      <dgm:t>
        <a:bodyPr/>
        <a:lstStyle/>
        <a:p>
          <a:endParaRPr lang="ru-RU"/>
        </a:p>
      </dgm:t>
    </dgm:pt>
    <dgm:pt modelId="{8CFF4D6C-BD2A-427E-98FA-1CBE0D300185}">
      <dgm:prSet/>
      <dgm:spPr/>
      <dgm:t>
        <a:bodyPr/>
        <a:lstStyle/>
        <a:p>
          <a:r>
            <a:rPr lang="ru-RU">
              <a:latin typeface="Times New Roman" panose="02020603050405020304" pitchFamily="18" charset="0"/>
              <a:cs typeface="Times New Roman" panose="02020603050405020304" pitchFamily="18" charset="0"/>
            </a:rPr>
            <a:t>Отдел координации административной реформы и  развития многофункционального центра</a:t>
          </a:r>
        </a:p>
      </dgm:t>
    </dgm:pt>
    <dgm:pt modelId="{33767753-1A3C-40C3-8724-06A7C90DD109}" type="parTrans" cxnId="{A1265687-EBB0-405B-A0EC-65DB9F5DCD45}">
      <dgm:prSet/>
      <dgm:spPr/>
      <dgm:t>
        <a:bodyPr/>
        <a:lstStyle/>
        <a:p>
          <a:endParaRPr lang="ru-RU">
            <a:latin typeface="Times New Roman" panose="02020603050405020304" pitchFamily="18" charset="0"/>
            <a:cs typeface="Times New Roman" panose="02020603050405020304" pitchFamily="18" charset="0"/>
          </a:endParaRPr>
        </a:p>
      </dgm:t>
    </dgm:pt>
    <dgm:pt modelId="{43FCF77F-BE86-445D-8FF8-4E75065DB03C}" type="sibTrans" cxnId="{A1265687-EBB0-405B-A0EC-65DB9F5DCD45}">
      <dgm:prSet/>
      <dgm:spPr/>
      <dgm:t>
        <a:bodyPr/>
        <a:lstStyle/>
        <a:p>
          <a:endParaRPr lang="ru-RU"/>
        </a:p>
      </dgm:t>
    </dgm:pt>
    <dgm:pt modelId="{CC11E710-3CEF-4F3D-82AD-348BE5E556DB}">
      <dgm:prSet/>
      <dgm:spPr/>
      <dgm:t>
        <a:bodyPr/>
        <a:lstStyle/>
        <a:p>
          <a:r>
            <a:rPr lang="ru-RU">
              <a:latin typeface="Times New Roman" panose="02020603050405020304" pitchFamily="18" charset="0"/>
              <a:cs typeface="Times New Roman" panose="02020603050405020304" pitchFamily="18" charset="0"/>
            </a:rPr>
            <a:t>Департамент стратегического и территориального развития</a:t>
          </a:r>
        </a:p>
      </dgm:t>
    </dgm:pt>
    <dgm:pt modelId="{FDA8CD63-6BE2-4806-A4C9-7A7E453E6AA0}" type="parTrans" cxnId="{B22A21A4-AEEC-47B6-A79A-9CFD5D5C38C6}">
      <dgm:prSet/>
      <dgm:spPr/>
      <dgm:t>
        <a:bodyPr/>
        <a:lstStyle/>
        <a:p>
          <a:endParaRPr lang="ru-RU">
            <a:latin typeface="Times New Roman" panose="02020603050405020304" pitchFamily="18" charset="0"/>
            <a:cs typeface="Times New Roman" panose="02020603050405020304" pitchFamily="18" charset="0"/>
          </a:endParaRPr>
        </a:p>
      </dgm:t>
    </dgm:pt>
    <dgm:pt modelId="{D3C405D3-0475-4117-8827-4C09B0027C85}" type="sibTrans" cxnId="{B22A21A4-AEEC-47B6-A79A-9CFD5D5C38C6}">
      <dgm:prSet/>
      <dgm:spPr/>
      <dgm:t>
        <a:bodyPr/>
        <a:lstStyle/>
        <a:p>
          <a:endParaRPr lang="ru-RU"/>
        </a:p>
      </dgm:t>
    </dgm:pt>
    <dgm:pt modelId="{704DEB8C-46CF-4569-96C9-473860FB2F13}">
      <dgm:prSet/>
      <dgm:spPr/>
      <dgm:t>
        <a:bodyPr/>
        <a:lstStyle/>
        <a:p>
          <a:r>
            <a:rPr lang="ru-RU">
              <a:latin typeface="Times New Roman" panose="02020603050405020304" pitchFamily="18" charset="0"/>
              <a:cs typeface="Times New Roman" panose="02020603050405020304" pitchFamily="18" charset="0"/>
            </a:rPr>
            <a:t>Отдел государственной службы, кадров, правовой и организационной работы</a:t>
          </a:r>
        </a:p>
      </dgm:t>
    </dgm:pt>
    <dgm:pt modelId="{3E923202-4340-49E1-A899-9A62EAE1F611}" type="parTrans" cxnId="{565F5884-BCEA-4AA7-9BD7-3E40D9906A7E}">
      <dgm:prSet/>
      <dgm:spPr/>
      <dgm:t>
        <a:bodyPr/>
        <a:lstStyle/>
        <a:p>
          <a:endParaRPr lang="ru-RU">
            <a:latin typeface="Times New Roman" panose="02020603050405020304" pitchFamily="18" charset="0"/>
            <a:cs typeface="Times New Roman" panose="02020603050405020304" pitchFamily="18" charset="0"/>
          </a:endParaRPr>
        </a:p>
      </dgm:t>
    </dgm:pt>
    <dgm:pt modelId="{FF304D76-AE65-4F7F-9976-857B2E46DEC1}" type="sibTrans" cxnId="{565F5884-BCEA-4AA7-9BD7-3E40D9906A7E}">
      <dgm:prSet/>
      <dgm:spPr/>
      <dgm:t>
        <a:bodyPr/>
        <a:lstStyle/>
        <a:p>
          <a:endParaRPr lang="ru-RU"/>
        </a:p>
      </dgm:t>
    </dgm:pt>
    <dgm:pt modelId="{B4E345E6-8B6C-4CE6-B3A0-98F2419345EB}">
      <dgm:prSet/>
      <dgm:spPr/>
      <dgm:t>
        <a:bodyPr/>
        <a:lstStyle/>
        <a:p>
          <a:r>
            <a:rPr lang="ru-RU">
              <a:latin typeface="Times New Roman" panose="02020603050405020304" pitchFamily="18" charset="0"/>
              <a:cs typeface="Times New Roman" panose="02020603050405020304" pitchFamily="18" charset="0"/>
            </a:rPr>
            <a:t>Отдел мониторинга и контроля реализации документов стратегического планирования Свердловской области</a:t>
          </a:r>
        </a:p>
      </dgm:t>
    </dgm:pt>
    <dgm:pt modelId="{4B0F1CFE-0B88-4E9D-907D-9B657E3C1D11}" type="parTrans" cxnId="{F9A9446E-8645-42C4-A94F-0387BC6F8D78}">
      <dgm:prSet/>
      <dgm:spPr/>
      <dgm:t>
        <a:bodyPr/>
        <a:lstStyle/>
        <a:p>
          <a:endParaRPr lang="ru-RU">
            <a:latin typeface="Times New Roman" panose="02020603050405020304" pitchFamily="18" charset="0"/>
            <a:cs typeface="Times New Roman" panose="02020603050405020304" pitchFamily="18" charset="0"/>
          </a:endParaRPr>
        </a:p>
      </dgm:t>
    </dgm:pt>
    <dgm:pt modelId="{22B59E03-7426-4667-9572-3443B01E0C3C}" type="sibTrans" cxnId="{F9A9446E-8645-42C4-A94F-0387BC6F8D78}">
      <dgm:prSet/>
      <dgm:spPr/>
      <dgm:t>
        <a:bodyPr/>
        <a:lstStyle/>
        <a:p>
          <a:endParaRPr lang="ru-RU"/>
        </a:p>
      </dgm:t>
    </dgm:pt>
    <dgm:pt modelId="{BDBCC1C4-E80A-4ECD-8AE6-EB0B8A349658}">
      <dgm:prSet/>
      <dgm:spPr/>
      <dgm:t>
        <a:bodyPr/>
        <a:lstStyle/>
        <a:p>
          <a:r>
            <a:rPr lang="ru-RU">
              <a:latin typeface="Times New Roman" panose="02020603050405020304" pitchFamily="18" charset="0"/>
              <a:cs typeface="Times New Roman" panose="02020603050405020304" pitchFamily="18" charset="0"/>
            </a:rPr>
            <a:t>Отдел программ и капитальных вложений</a:t>
          </a:r>
        </a:p>
      </dgm:t>
    </dgm:pt>
    <dgm:pt modelId="{A7C0C965-6A4D-4BD1-A3ED-1E828F69CF76}" type="parTrans" cxnId="{38162DDD-D492-4FF9-9936-2E150DFA6673}">
      <dgm:prSet/>
      <dgm:spPr/>
      <dgm:t>
        <a:bodyPr/>
        <a:lstStyle/>
        <a:p>
          <a:endParaRPr lang="ru-RU">
            <a:latin typeface="Times New Roman" panose="02020603050405020304" pitchFamily="18" charset="0"/>
            <a:cs typeface="Times New Roman" panose="02020603050405020304" pitchFamily="18" charset="0"/>
          </a:endParaRPr>
        </a:p>
      </dgm:t>
    </dgm:pt>
    <dgm:pt modelId="{9307E066-817B-461E-A6AE-3F60254C71D9}" type="sibTrans" cxnId="{38162DDD-D492-4FF9-9936-2E150DFA6673}">
      <dgm:prSet/>
      <dgm:spPr/>
      <dgm:t>
        <a:bodyPr/>
        <a:lstStyle/>
        <a:p>
          <a:endParaRPr lang="ru-RU"/>
        </a:p>
      </dgm:t>
    </dgm:pt>
    <dgm:pt modelId="{CE2145BC-0558-4C73-B63E-A2DE6D08FE7E}">
      <dgm:prSet/>
      <dgm:spPr/>
      <dgm:t>
        <a:bodyPr/>
        <a:lstStyle/>
        <a:p>
          <a:r>
            <a:rPr lang="ru-RU">
              <a:latin typeface="Times New Roman" panose="02020603050405020304" pitchFamily="18" charset="0"/>
              <a:cs typeface="Times New Roman" panose="02020603050405020304" pitchFamily="18" charset="0"/>
            </a:rPr>
            <a:t>Отдел программ демографического развития и кадрового обеспечения</a:t>
          </a:r>
        </a:p>
      </dgm:t>
    </dgm:pt>
    <dgm:pt modelId="{0A5C717A-9A6C-4BBB-8F38-47D5E55121E5}" type="parTrans" cxnId="{72646544-D611-4C3C-B2BC-9E891590E886}">
      <dgm:prSet/>
      <dgm:spPr/>
      <dgm:t>
        <a:bodyPr/>
        <a:lstStyle/>
        <a:p>
          <a:endParaRPr lang="ru-RU">
            <a:latin typeface="Times New Roman" panose="02020603050405020304" pitchFamily="18" charset="0"/>
            <a:cs typeface="Times New Roman" panose="02020603050405020304" pitchFamily="18" charset="0"/>
          </a:endParaRPr>
        </a:p>
      </dgm:t>
    </dgm:pt>
    <dgm:pt modelId="{E77074B0-7585-4451-AE04-5E3518C82773}" type="sibTrans" cxnId="{72646544-D611-4C3C-B2BC-9E891590E886}">
      <dgm:prSet/>
      <dgm:spPr/>
      <dgm:t>
        <a:bodyPr/>
        <a:lstStyle/>
        <a:p>
          <a:endParaRPr lang="ru-RU"/>
        </a:p>
      </dgm:t>
    </dgm:pt>
    <dgm:pt modelId="{59AC8E6A-0A07-4280-9876-79C3D8A465F3}">
      <dgm:prSet/>
      <dgm:spPr/>
      <dgm:t>
        <a:bodyPr/>
        <a:lstStyle/>
        <a:p>
          <a:r>
            <a:rPr lang="ru-RU">
              <a:latin typeface="Times New Roman" panose="02020603050405020304" pitchFamily="18" charset="0"/>
              <a:cs typeface="Times New Roman" panose="02020603050405020304" pitchFamily="18" charset="0"/>
            </a:rPr>
            <a:t>Отдел бюджетно-налоговой политики и мониторинга финансовой сферы</a:t>
          </a:r>
        </a:p>
      </dgm:t>
    </dgm:pt>
    <dgm:pt modelId="{E74CD7F4-AFDC-4C21-9D60-670C3DE25C85}" type="parTrans" cxnId="{0F734626-0A00-4774-B7DB-F9B11CEAAA8D}">
      <dgm:prSet/>
      <dgm:spPr/>
      <dgm:t>
        <a:bodyPr/>
        <a:lstStyle/>
        <a:p>
          <a:endParaRPr lang="ru-RU">
            <a:latin typeface="Times New Roman" panose="02020603050405020304" pitchFamily="18" charset="0"/>
            <a:cs typeface="Times New Roman" panose="02020603050405020304" pitchFamily="18" charset="0"/>
          </a:endParaRPr>
        </a:p>
      </dgm:t>
    </dgm:pt>
    <dgm:pt modelId="{4D414CD0-D2E7-4C82-BE5C-9385CB7839F0}" type="sibTrans" cxnId="{0F734626-0A00-4774-B7DB-F9B11CEAAA8D}">
      <dgm:prSet/>
      <dgm:spPr/>
      <dgm:t>
        <a:bodyPr/>
        <a:lstStyle/>
        <a:p>
          <a:endParaRPr lang="ru-RU"/>
        </a:p>
      </dgm:t>
    </dgm:pt>
    <dgm:pt modelId="{1AAA09D9-B1DF-41CD-BC8E-87340A0DBFD3}">
      <dgm:prSet/>
      <dgm:spPr/>
      <dgm:t>
        <a:bodyPr/>
        <a:lstStyle/>
        <a:p>
          <a:r>
            <a:rPr lang="ru-RU">
              <a:latin typeface="Times New Roman" panose="02020603050405020304" pitchFamily="18" charset="0"/>
              <a:cs typeface="Times New Roman" panose="02020603050405020304" pitchFamily="18" charset="0"/>
            </a:rPr>
            <a:t>Отдел экономической политики в социальной сфере</a:t>
          </a:r>
        </a:p>
      </dgm:t>
    </dgm:pt>
    <dgm:pt modelId="{7C94E0AF-0CBC-416E-90AF-9998DF65B043}" type="parTrans" cxnId="{F2D0A6FC-2DB7-46A7-88CA-9C43883C7764}">
      <dgm:prSet/>
      <dgm:spPr/>
      <dgm:t>
        <a:bodyPr/>
        <a:lstStyle/>
        <a:p>
          <a:endParaRPr lang="ru-RU">
            <a:latin typeface="Times New Roman" panose="02020603050405020304" pitchFamily="18" charset="0"/>
            <a:cs typeface="Times New Roman" panose="02020603050405020304" pitchFamily="18" charset="0"/>
          </a:endParaRPr>
        </a:p>
      </dgm:t>
    </dgm:pt>
    <dgm:pt modelId="{2F649967-C05C-4A09-8378-26940CE45E2B}" type="sibTrans" cxnId="{F2D0A6FC-2DB7-46A7-88CA-9C43883C7764}">
      <dgm:prSet/>
      <dgm:spPr/>
      <dgm:t>
        <a:bodyPr/>
        <a:lstStyle/>
        <a:p>
          <a:endParaRPr lang="ru-RU"/>
        </a:p>
      </dgm:t>
    </dgm:pt>
    <dgm:pt modelId="{5EF93591-C8E0-4BAC-9227-F24CD8F0AE84}">
      <dgm:prSet/>
      <dgm:spPr/>
      <dgm:t>
        <a:bodyPr/>
        <a:lstStyle/>
        <a:p>
          <a:r>
            <a:rPr lang="ru-RU">
              <a:latin typeface="Times New Roman" panose="02020603050405020304" pitchFamily="18" charset="0"/>
              <a:cs typeface="Times New Roman" panose="02020603050405020304" pitchFamily="18" charset="0"/>
            </a:rPr>
            <a:t>Отдел стратегического развития территорий</a:t>
          </a:r>
        </a:p>
      </dgm:t>
    </dgm:pt>
    <dgm:pt modelId="{E8E5DBCA-D8B9-405C-87CA-5C428F34B13B}" type="parTrans" cxnId="{CD156D15-C357-4875-9A28-5368C8D9D121}">
      <dgm:prSet/>
      <dgm:spPr/>
      <dgm:t>
        <a:bodyPr/>
        <a:lstStyle/>
        <a:p>
          <a:endParaRPr lang="ru-RU">
            <a:latin typeface="Times New Roman" panose="02020603050405020304" pitchFamily="18" charset="0"/>
            <a:cs typeface="Times New Roman" panose="02020603050405020304" pitchFamily="18" charset="0"/>
          </a:endParaRPr>
        </a:p>
      </dgm:t>
    </dgm:pt>
    <dgm:pt modelId="{65EC3CA5-7FA6-4FB3-86CF-0FAC718121F1}" type="sibTrans" cxnId="{CD156D15-C357-4875-9A28-5368C8D9D121}">
      <dgm:prSet/>
      <dgm:spPr/>
      <dgm:t>
        <a:bodyPr/>
        <a:lstStyle/>
        <a:p>
          <a:endParaRPr lang="ru-RU"/>
        </a:p>
      </dgm:t>
    </dgm:pt>
    <dgm:pt modelId="{6A39637D-F11B-41A6-8CB5-EA35378325A7}">
      <dgm:prSet/>
      <dgm:spPr/>
      <dgm:t>
        <a:bodyPr/>
        <a:lstStyle/>
        <a:p>
          <a:r>
            <a:rPr lang="ru-RU">
              <a:latin typeface="Times New Roman" panose="02020603050405020304" pitchFamily="18" charset="0"/>
              <a:cs typeface="Times New Roman" panose="02020603050405020304" pitchFamily="18" charset="0"/>
            </a:rPr>
            <a:t>Отдел стратегического планирования</a:t>
          </a:r>
        </a:p>
      </dgm:t>
    </dgm:pt>
    <dgm:pt modelId="{43EB3B38-FE92-4BDA-A5EA-48417CC3AB14}" type="parTrans" cxnId="{FBFBDCD6-537F-4FD7-B16D-9C939CAE77D0}">
      <dgm:prSet/>
      <dgm:spPr/>
      <dgm:t>
        <a:bodyPr/>
        <a:lstStyle/>
        <a:p>
          <a:endParaRPr lang="ru-RU">
            <a:latin typeface="Times New Roman" panose="02020603050405020304" pitchFamily="18" charset="0"/>
            <a:cs typeface="Times New Roman" panose="02020603050405020304" pitchFamily="18" charset="0"/>
          </a:endParaRPr>
        </a:p>
      </dgm:t>
    </dgm:pt>
    <dgm:pt modelId="{C39B31B0-F5D2-4CAA-82E9-8AA3F828A860}" type="sibTrans" cxnId="{FBFBDCD6-537F-4FD7-B16D-9C939CAE77D0}">
      <dgm:prSet/>
      <dgm:spPr/>
      <dgm:t>
        <a:bodyPr/>
        <a:lstStyle/>
        <a:p>
          <a:endParaRPr lang="ru-RU"/>
        </a:p>
      </dgm:t>
    </dgm:pt>
    <dgm:pt modelId="{71C8B777-8EDA-4E69-A598-F4B47BFACCC4}">
      <dgm:prSet custT="1"/>
      <dgm:spPr/>
      <dgm:t>
        <a:bodyPr/>
        <a:lstStyle/>
        <a:p>
          <a:r>
            <a:rPr lang="ru-RU" sz="800">
              <a:latin typeface="Times New Roman" panose="02020603050405020304" pitchFamily="18" charset="0"/>
              <a:cs typeface="Times New Roman" panose="02020603050405020304" pitchFamily="18" charset="0"/>
            </a:rPr>
            <a:t>Отдел финансов и бухгалтерского учета</a:t>
          </a:r>
        </a:p>
      </dgm:t>
    </dgm:pt>
    <dgm:pt modelId="{26E7CCAF-2BCF-4CF0-90C5-A191201B1A86}" type="parTrans" cxnId="{D6AD6C4F-72A5-4290-A74C-AD22E190619C}">
      <dgm:prSet/>
      <dgm:spPr/>
      <dgm:t>
        <a:bodyPr/>
        <a:lstStyle/>
        <a:p>
          <a:endParaRPr lang="ru-RU">
            <a:latin typeface="Times New Roman" panose="02020603050405020304" pitchFamily="18" charset="0"/>
            <a:cs typeface="Times New Roman" panose="02020603050405020304" pitchFamily="18" charset="0"/>
          </a:endParaRPr>
        </a:p>
      </dgm:t>
    </dgm:pt>
    <dgm:pt modelId="{773993A3-06E8-4F1A-AB1D-2C0444E6A995}" type="sibTrans" cxnId="{D6AD6C4F-72A5-4290-A74C-AD22E190619C}">
      <dgm:prSet/>
      <dgm:spPr/>
      <dgm:t>
        <a:bodyPr/>
        <a:lstStyle/>
        <a:p>
          <a:endParaRPr lang="ru-RU"/>
        </a:p>
      </dgm:t>
    </dgm:pt>
    <dgm:pt modelId="{9B7D3083-A17E-4109-8122-FDBB1CA110D8}" type="pres">
      <dgm:prSet presAssocID="{8552E490-0A3C-4F5E-B2A4-2125E4D0C85F}" presName="hierChild1" presStyleCnt="0">
        <dgm:presLayoutVars>
          <dgm:orgChart val="1"/>
          <dgm:chPref val="1"/>
          <dgm:dir/>
          <dgm:animOne val="branch"/>
          <dgm:animLvl val="lvl"/>
          <dgm:resizeHandles/>
        </dgm:presLayoutVars>
      </dgm:prSet>
      <dgm:spPr/>
      <dgm:t>
        <a:bodyPr/>
        <a:lstStyle/>
        <a:p>
          <a:endParaRPr lang="ru-RU"/>
        </a:p>
      </dgm:t>
    </dgm:pt>
    <dgm:pt modelId="{22B75317-41ED-4579-AAC9-32F71CB88D49}" type="pres">
      <dgm:prSet presAssocID="{F95D37BB-D20A-40D8-A5AB-050BF87B1DBE}" presName="hierRoot1" presStyleCnt="0">
        <dgm:presLayoutVars>
          <dgm:hierBranch val="init"/>
        </dgm:presLayoutVars>
      </dgm:prSet>
      <dgm:spPr/>
    </dgm:pt>
    <dgm:pt modelId="{EA4CD548-2C85-4CC0-AB69-E43A0AA185EC}" type="pres">
      <dgm:prSet presAssocID="{F95D37BB-D20A-40D8-A5AB-050BF87B1DBE}" presName="rootComposite1" presStyleCnt="0"/>
      <dgm:spPr/>
    </dgm:pt>
    <dgm:pt modelId="{E3F340E5-8B37-49E4-B08F-A85F7C1FDAEE}" type="pres">
      <dgm:prSet presAssocID="{F95D37BB-D20A-40D8-A5AB-050BF87B1DBE}" presName="rootText1" presStyleLbl="node0" presStyleIdx="0" presStyleCnt="1">
        <dgm:presLayoutVars>
          <dgm:chPref val="3"/>
        </dgm:presLayoutVars>
      </dgm:prSet>
      <dgm:spPr/>
      <dgm:t>
        <a:bodyPr/>
        <a:lstStyle/>
        <a:p>
          <a:endParaRPr lang="ru-RU"/>
        </a:p>
      </dgm:t>
    </dgm:pt>
    <dgm:pt modelId="{8CBE42D3-601F-46B1-ACC6-CC3CBA6B80DB}" type="pres">
      <dgm:prSet presAssocID="{F95D37BB-D20A-40D8-A5AB-050BF87B1DBE}" presName="rootConnector1" presStyleLbl="node1" presStyleIdx="0" presStyleCnt="0"/>
      <dgm:spPr/>
      <dgm:t>
        <a:bodyPr/>
        <a:lstStyle/>
        <a:p>
          <a:endParaRPr lang="ru-RU"/>
        </a:p>
      </dgm:t>
    </dgm:pt>
    <dgm:pt modelId="{2076C9D6-CF10-4FDB-ACD7-86B05959F028}" type="pres">
      <dgm:prSet presAssocID="{F95D37BB-D20A-40D8-A5AB-050BF87B1DBE}" presName="hierChild2" presStyleCnt="0"/>
      <dgm:spPr/>
    </dgm:pt>
    <dgm:pt modelId="{26F759E9-7089-4981-B9F9-2A2421675F25}" type="pres">
      <dgm:prSet presAssocID="{409DDCA1-37F6-475C-8210-BC9C9C3070CA}" presName="Name37" presStyleLbl="parChTrans1D2" presStyleIdx="0" presStyleCnt="6"/>
      <dgm:spPr/>
      <dgm:t>
        <a:bodyPr/>
        <a:lstStyle/>
        <a:p>
          <a:endParaRPr lang="ru-RU"/>
        </a:p>
      </dgm:t>
    </dgm:pt>
    <dgm:pt modelId="{66E1F9C1-D8AC-4F2D-9F8A-95FF07CB68AE}" type="pres">
      <dgm:prSet presAssocID="{0FBC8D38-3868-4960-9D0A-9A367BFF8F96}" presName="hierRoot2" presStyleCnt="0">
        <dgm:presLayoutVars>
          <dgm:hierBranch val="init"/>
        </dgm:presLayoutVars>
      </dgm:prSet>
      <dgm:spPr/>
    </dgm:pt>
    <dgm:pt modelId="{E02E0319-82D4-48AB-9E9F-E465EAB2C5DE}" type="pres">
      <dgm:prSet presAssocID="{0FBC8D38-3868-4960-9D0A-9A367BFF8F96}" presName="rootComposite" presStyleCnt="0"/>
      <dgm:spPr/>
    </dgm:pt>
    <dgm:pt modelId="{E75FA175-A051-4AE0-8253-84DDC04DC4C8}" type="pres">
      <dgm:prSet presAssocID="{0FBC8D38-3868-4960-9D0A-9A367BFF8F96}" presName="rootText" presStyleLbl="node2" presStyleIdx="0" presStyleCnt="6" custLinFactNeighborX="7498" custLinFactNeighborY="1500">
        <dgm:presLayoutVars>
          <dgm:chPref val="3"/>
        </dgm:presLayoutVars>
      </dgm:prSet>
      <dgm:spPr/>
      <dgm:t>
        <a:bodyPr/>
        <a:lstStyle/>
        <a:p>
          <a:endParaRPr lang="ru-RU"/>
        </a:p>
      </dgm:t>
    </dgm:pt>
    <dgm:pt modelId="{26A6A6E2-4D7E-49DA-927C-D53D572B3CFE}" type="pres">
      <dgm:prSet presAssocID="{0FBC8D38-3868-4960-9D0A-9A367BFF8F96}" presName="rootConnector" presStyleLbl="node2" presStyleIdx="0" presStyleCnt="6"/>
      <dgm:spPr/>
      <dgm:t>
        <a:bodyPr/>
        <a:lstStyle/>
        <a:p>
          <a:endParaRPr lang="ru-RU"/>
        </a:p>
      </dgm:t>
    </dgm:pt>
    <dgm:pt modelId="{88BF27F3-8837-44E6-AF2A-E076941BA69B}" type="pres">
      <dgm:prSet presAssocID="{0FBC8D38-3868-4960-9D0A-9A367BFF8F96}" presName="hierChild4" presStyleCnt="0"/>
      <dgm:spPr/>
    </dgm:pt>
    <dgm:pt modelId="{E47470AE-5D44-4270-AB26-0EA7A700B3B1}" type="pres">
      <dgm:prSet presAssocID="{51536B18-BB69-4D2F-B85A-BEC5C9EC9843}" presName="Name37" presStyleLbl="parChTrans1D3" presStyleIdx="0" presStyleCnt="10"/>
      <dgm:spPr/>
      <dgm:t>
        <a:bodyPr/>
        <a:lstStyle/>
        <a:p>
          <a:endParaRPr lang="ru-RU"/>
        </a:p>
      </dgm:t>
    </dgm:pt>
    <dgm:pt modelId="{FEF1963F-40F1-463F-A4AC-466B96CC1329}" type="pres">
      <dgm:prSet presAssocID="{FC8A9553-4830-4BD6-A003-AE66A81BDE50}" presName="hierRoot2" presStyleCnt="0">
        <dgm:presLayoutVars>
          <dgm:hierBranch val="init"/>
        </dgm:presLayoutVars>
      </dgm:prSet>
      <dgm:spPr/>
    </dgm:pt>
    <dgm:pt modelId="{AAF7348B-0B45-44A8-A7D8-DE9A96458D55}" type="pres">
      <dgm:prSet presAssocID="{FC8A9553-4830-4BD6-A003-AE66A81BDE50}" presName="rootComposite" presStyleCnt="0"/>
      <dgm:spPr/>
    </dgm:pt>
    <dgm:pt modelId="{075AE78F-45E7-494E-AF63-4DAB0EC90CF1}" type="pres">
      <dgm:prSet presAssocID="{FC8A9553-4830-4BD6-A003-AE66A81BDE50}" presName="rootText" presStyleLbl="node3" presStyleIdx="0" presStyleCnt="10">
        <dgm:presLayoutVars>
          <dgm:chPref val="3"/>
        </dgm:presLayoutVars>
      </dgm:prSet>
      <dgm:spPr/>
      <dgm:t>
        <a:bodyPr/>
        <a:lstStyle/>
        <a:p>
          <a:endParaRPr lang="ru-RU"/>
        </a:p>
      </dgm:t>
    </dgm:pt>
    <dgm:pt modelId="{936427EF-B1A5-4433-8255-7A94BFCC1864}" type="pres">
      <dgm:prSet presAssocID="{FC8A9553-4830-4BD6-A003-AE66A81BDE50}" presName="rootConnector" presStyleLbl="node3" presStyleIdx="0" presStyleCnt="10"/>
      <dgm:spPr/>
      <dgm:t>
        <a:bodyPr/>
        <a:lstStyle/>
        <a:p>
          <a:endParaRPr lang="ru-RU"/>
        </a:p>
      </dgm:t>
    </dgm:pt>
    <dgm:pt modelId="{4A101A8E-4B64-4FFA-BEB1-E685C8A92775}" type="pres">
      <dgm:prSet presAssocID="{FC8A9553-4830-4BD6-A003-AE66A81BDE50}" presName="hierChild4" presStyleCnt="0"/>
      <dgm:spPr/>
    </dgm:pt>
    <dgm:pt modelId="{4671A627-B8FF-47F0-883B-5217E16DD37E}" type="pres">
      <dgm:prSet presAssocID="{FC8A9553-4830-4BD6-A003-AE66A81BDE50}" presName="hierChild5" presStyleCnt="0"/>
      <dgm:spPr/>
    </dgm:pt>
    <dgm:pt modelId="{5EA40214-77D1-4CD0-A5A5-CD2CB9E2649F}" type="pres">
      <dgm:prSet presAssocID="{93F58216-459D-4821-A1D0-75FDF2EE9ED1}" presName="Name37" presStyleLbl="parChTrans1D3" presStyleIdx="1" presStyleCnt="10"/>
      <dgm:spPr/>
      <dgm:t>
        <a:bodyPr/>
        <a:lstStyle/>
        <a:p>
          <a:endParaRPr lang="ru-RU"/>
        </a:p>
      </dgm:t>
    </dgm:pt>
    <dgm:pt modelId="{8079A626-BC7F-4423-981F-7E833D98107D}" type="pres">
      <dgm:prSet presAssocID="{3310A6AD-3390-4058-941C-30301F15B755}" presName="hierRoot2" presStyleCnt="0">
        <dgm:presLayoutVars>
          <dgm:hierBranch val="init"/>
        </dgm:presLayoutVars>
      </dgm:prSet>
      <dgm:spPr/>
    </dgm:pt>
    <dgm:pt modelId="{CBF564F7-76B9-45E6-A0C3-C2F1A847433B}" type="pres">
      <dgm:prSet presAssocID="{3310A6AD-3390-4058-941C-30301F15B755}" presName="rootComposite" presStyleCnt="0"/>
      <dgm:spPr/>
    </dgm:pt>
    <dgm:pt modelId="{9436CF8E-E0B6-4172-989E-7F7E7C31323B}" type="pres">
      <dgm:prSet presAssocID="{3310A6AD-3390-4058-941C-30301F15B755}" presName="rootText" presStyleLbl="node3" presStyleIdx="1" presStyleCnt="10">
        <dgm:presLayoutVars>
          <dgm:chPref val="3"/>
        </dgm:presLayoutVars>
      </dgm:prSet>
      <dgm:spPr/>
      <dgm:t>
        <a:bodyPr/>
        <a:lstStyle/>
        <a:p>
          <a:endParaRPr lang="ru-RU"/>
        </a:p>
      </dgm:t>
    </dgm:pt>
    <dgm:pt modelId="{9861D9ED-3CF0-4B8D-9038-9D8E07A989DA}" type="pres">
      <dgm:prSet presAssocID="{3310A6AD-3390-4058-941C-30301F15B755}" presName="rootConnector" presStyleLbl="node3" presStyleIdx="1" presStyleCnt="10"/>
      <dgm:spPr/>
      <dgm:t>
        <a:bodyPr/>
        <a:lstStyle/>
        <a:p>
          <a:endParaRPr lang="ru-RU"/>
        </a:p>
      </dgm:t>
    </dgm:pt>
    <dgm:pt modelId="{0538EB99-F7AF-4B1C-B6DE-F60405EFD53F}" type="pres">
      <dgm:prSet presAssocID="{3310A6AD-3390-4058-941C-30301F15B755}" presName="hierChild4" presStyleCnt="0"/>
      <dgm:spPr/>
    </dgm:pt>
    <dgm:pt modelId="{F1646E2B-243D-4D69-B340-79090ED4B181}" type="pres">
      <dgm:prSet presAssocID="{3310A6AD-3390-4058-941C-30301F15B755}" presName="hierChild5" presStyleCnt="0"/>
      <dgm:spPr/>
    </dgm:pt>
    <dgm:pt modelId="{0CC48050-5F07-442A-BC1A-0CA066A295CB}" type="pres">
      <dgm:prSet presAssocID="{33767753-1A3C-40C3-8724-06A7C90DD109}" presName="Name37" presStyleLbl="parChTrans1D3" presStyleIdx="2" presStyleCnt="10"/>
      <dgm:spPr/>
      <dgm:t>
        <a:bodyPr/>
        <a:lstStyle/>
        <a:p>
          <a:endParaRPr lang="ru-RU"/>
        </a:p>
      </dgm:t>
    </dgm:pt>
    <dgm:pt modelId="{1B93516A-0316-4B73-A6E0-103C3C13BDAC}" type="pres">
      <dgm:prSet presAssocID="{8CFF4D6C-BD2A-427E-98FA-1CBE0D300185}" presName="hierRoot2" presStyleCnt="0">
        <dgm:presLayoutVars>
          <dgm:hierBranch val="init"/>
        </dgm:presLayoutVars>
      </dgm:prSet>
      <dgm:spPr/>
    </dgm:pt>
    <dgm:pt modelId="{AD9E832E-EDCC-4A01-8251-1471D5B9B8BC}" type="pres">
      <dgm:prSet presAssocID="{8CFF4D6C-BD2A-427E-98FA-1CBE0D300185}" presName="rootComposite" presStyleCnt="0"/>
      <dgm:spPr/>
    </dgm:pt>
    <dgm:pt modelId="{6694D2FE-8BCA-4798-9861-51CBFC7774E0}" type="pres">
      <dgm:prSet presAssocID="{8CFF4D6C-BD2A-427E-98FA-1CBE0D300185}" presName="rootText" presStyleLbl="node3" presStyleIdx="2" presStyleCnt="10">
        <dgm:presLayoutVars>
          <dgm:chPref val="3"/>
        </dgm:presLayoutVars>
      </dgm:prSet>
      <dgm:spPr/>
      <dgm:t>
        <a:bodyPr/>
        <a:lstStyle/>
        <a:p>
          <a:endParaRPr lang="ru-RU"/>
        </a:p>
      </dgm:t>
    </dgm:pt>
    <dgm:pt modelId="{63112E77-4C09-4169-B8F2-DCB4CE2AC0B1}" type="pres">
      <dgm:prSet presAssocID="{8CFF4D6C-BD2A-427E-98FA-1CBE0D300185}" presName="rootConnector" presStyleLbl="node3" presStyleIdx="2" presStyleCnt="10"/>
      <dgm:spPr/>
      <dgm:t>
        <a:bodyPr/>
        <a:lstStyle/>
        <a:p>
          <a:endParaRPr lang="ru-RU"/>
        </a:p>
      </dgm:t>
    </dgm:pt>
    <dgm:pt modelId="{D91B6FBA-5165-4D3F-84B0-4BDDECB1F76E}" type="pres">
      <dgm:prSet presAssocID="{8CFF4D6C-BD2A-427E-98FA-1CBE0D300185}" presName="hierChild4" presStyleCnt="0"/>
      <dgm:spPr/>
    </dgm:pt>
    <dgm:pt modelId="{8F6EB0FE-CBAE-4FBD-B552-DB1401ABC1EA}" type="pres">
      <dgm:prSet presAssocID="{8CFF4D6C-BD2A-427E-98FA-1CBE0D300185}" presName="hierChild5" presStyleCnt="0"/>
      <dgm:spPr/>
    </dgm:pt>
    <dgm:pt modelId="{79D05961-47C6-49F9-941C-52A43D97A7CD}" type="pres">
      <dgm:prSet presAssocID="{0FBC8D38-3868-4960-9D0A-9A367BFF8F96}" presName="hierChild5" presStyleCnt="0"/>
      <dgm:spPr/>
    </dgm:pt>
    <dgm:pt modelId="{1D393750-DF86-4495-80FE-41A25CB3D57B}" type="pres">
      <dgm:prSet presAssocID="{53E16D34-CCEC-42EC-AC80-F9DB2A42077A}" presName="Name37" presStyleLbl="parChTrans1D2" presStyleIdx="1" presStyleCnt="6"/>
      <dgm:spPr/>
      <dgm:t>
        <a:bodyPr/>
        <a:lstStyle/>
        <a:p>
          <a:endParaRPr lang="ru-RU"/>
        </a:p>
      </dgm:t>
    </dgm:pt>
    <dgm:pt modelId="{C6F04E98-831B-4B4A-84AF-6756F8F6EB18}" type="pres">
      <dgm:prSet presAssocID="{CCE62C1C-154C-4545-B0BF-B1AAC57235CB}" presName="hierRoot2" presStyleCnt="0">
        <dgm:presLayoutVars>
          <dgm:hierBranch val="init"/>
        </dgm:presLayoutVars>
      </dgm:prSet>
      <dgm:spPr/>
    </dgm:pt>
    <dgm:pt modelId="{7D80FE5A-4C86-432F-BC30-668029DF6069}" type="pres">
      <dgm:prSet presAssocID="{CCE62C1C-154C-4545-B0BF-B1AAC57235CB}" presName="rootComposite" presStyleCnt="0"/>
      <dgm:spPr/>
    </dgm:pt>
    <dgm:pt modelId="{C8BB75B2-E490-4145-8369-00E986825B38}" type="pres">
      <dgm:prSet presAssocID="{CCE62C1C-154C-4545-B0BF-B1AAC57235CB}" presName="rootText" presStyleLbl="node2" presStyleIdx="1" presStyleCnt="6">
        <dgm:presLayoutVars>
          <dgm:chPref val="3"/>
        </dgm:presLayoutVars>
      </dgm:prSet>
      <dgm:spPr/>
      <dgm:t>
        <a:bodyPr/>
        <a:lstStyle/>
        <a:p>
          <a:endParaRPr lang="ru-RU"/>
        </a:p>
      </dgm:t>
    </dgm:pt>
    <dgm:pt modelId="{DA40850B-B73A-419C-A70A-216FD22590DB}" type="pres">
      <dgm:prSet presAssocID="{CCE62C1C-154C-4545-B0BF-B1AAC57235CB}" presName="rootConnector" presStyleLbl="node2" presStyleIdx="1" presStyleCnt="6"/>
      <dgm:spPr/>
      <dgm:t>
        <a:bodyPr/>
        <a:lstStyle/>
        <a:p>
          <a:endParaRPr lang="ru-RU"/>
        </a:p>
      </dgm:t>
    </dgm:pt>
    <dgm:pt modelId="{BF494CEA-2042-484B-AB58-6F9EB410764F}" type="pres">
      <dgm:prSet presAssocID="{CCE62C1C-154C-4545-B0BF-B1AAC57235CB}" presName="hierChild4" presStyleCnt="0"/>
      <dgm:spPr/>
    </dgm:pt>
    <dgm:pt modelId="{0FB101DC-1CFE-4E9C-8315-F19CFFA9EC0D}" type="pres">
      <dgm:prSet presAssocID="{4B0F1CFE-0B88-4E9D-907D-9B657E3C1D11}" presName="Name37" presStyleLbl="parChTrans1D3" presStyleIdx="3" presStyleCnt="10"/>
      <dgm:spPr/>
      <dgm:t>
        <a:bodyPr/>
        <a:lstStyle/>
        <a:p>
          <a:endParaRPr lang="ru-RU"/>
        </a:p>
      </dgm:t>
    </dgm:pt>
    <dgm:pt modelId="{5A66FC61-DE17-4774-B478-3912F0FB0808}" type="pres">
      <dgm:prSet presAssocID="{B4E345E6-8B6C-4CE6-B3A0-98F2419345EB}" presName="hierRoot2" presStyleCnt="0">
        <dgm:presLayoutVars>
          <dgm:hierBranch val="init"/>
        </dgm:presLayoutVars>
      </dgm:prSet>
      <dgm:spPr/>
    </dgm:pt>
    <dgm:pt modelId="{5D166BE1-28C6-4336-B5B8-6C7BB4AE0D56}" type="pres">
      <dgm:prSet presAssocID="{B4E345E6-8B6C-4CE6-B3A0-98F2419345EB}" presName="rootComposite" presStyleCnt="0"/>
      <dgm:spPr/>
    </dgm:pt>
    <dgm:pt modelId="{A7DCDA66-D52D-4F7D-989D-8281114FCC27}" type="pres">
      <dgm:prSet presAssocID="{B4E345E6-8B6C-4CE6-B3A0-98F2419345EB}" presName="rootText" presStyleLbl="node3" presStyleIdx="3" presStyleCnt="10">
        <dgm:presLayoutVars>
          <dgm:chPref val="3"/>
        </dgm:presLayoutVars>
      </dgm:prSet>
      <dgm:spPr/>
      <dgm:t>
        <a:bodyPr/>
        <a:lstStyle/>
        <a:p>
          <a:endParaRPr lang="ru-RU"/>
        </a:p>
      </dgm:t>
    </dgm:pt>
    <dgm:pt modelId="{29EAFAFA-3B39-4A8D-A87F-369625217ECA}" type="pres">
      <dgm:prSet presAssocID="{B4E345E6-8B6C-4CE6-B3A0-98F2419345EB}" presName="rootConnector" presStyleLbl="node3" presStyleIdx="3" presStyleCnt="10"/>
      <dgm:spPr/>
      <dgm:t>
        <a:bodyPr/>
        <a:lstStyle/>
        <a:p>
          <a:endParaRPr lang="ru-RU"/>
        </a:p>
      </dgm:t>
    </dgm:pt>
    <dgm:pt modelId="{067B0DB8-4D5F-4647-97D5-9195659EDFA8}" type="pres">
      <dgm:prSet presAssocID="{B4E345E6-8B6C-4CE6-B3A0-98F2419345EB}" presName="hierChild4" presStyleCnt="0"/>
      <dgm:spPr/>
    </dgm:pt>
    <dgm:pt modelId="{5DE9BA72-129C-4F61-A28D-7C18919232B8}" type="pres">
      <dgm:prSet presAssocID="{B4E345E6-8B6C-4CE6-B3A0-98F2419345EB}" presName="hierChild5" presStyleCnt="0"/>
      <dgm:spPr/>
    </dgm:pt>
    <dgm:pt modelId="{B460F7DC-481B-410E-A37B-1154C49B929D}" type="pres">
      <dgm:prSet presAssocID="{A7C0C965-6A4D-4BD1-A3ED-1E828F69CF76}" presName="Name37" presStyleLbl="parChTrans1D3" presStyleIdx="4" presStyleCnt="10"/>
      <dgm:spPr/>
      <dgm:t>
        <a:bodyPr/>
        <a:lstStyle/>
        <a:p>
          <a:endParaRPr lang="ru-RU"/>
        </a:p>
      </dgm:t>
    </dgm:pt>
    <dgm:pt modelId="{E3EC33AC-5560-4F8D-A99A-9BFD1F2676A0}" type="pres">
      <dgm:prSet presAssocID="{BDBCC1C4-E80A-4ECD-8AE6-EB0B8A349658}" presName="hierRoot2" presStyleCnt="0">
        <dgm:presLayoutVars>
          <dgm:hierBranch val="init"/>
        </dgm:presLayoutVars>
      </dgm:prSet>
      <dgm:spPr/>
    </dgm:pt>
    <dgm:pt modelId="{63B2670B-7E52-4978-B948-CBC57AD5DD8F}" type="pres">
      <dgm:prSet presAssocID="{BDBCC1C4-E80A-4ECD-8AE6-EB0B8A349658}" presName="rootComposite" presStyleCnt="0"/>
      <dgm:spPr/>
    </dgm:pt>
    <dgm:pt modelId="{5D1897BD-10C0-44FE-AF6E-816E30CC26C2}" type="pres">
      <dgm:prSet presAssocID="{BDBCC1C4-E80A-4ECD-8AE6-EB0B8A349658}" presName="rootText" presStyleLbl="node3" presStyleIdx="4" presStyleCnt="10">
        <dgm:presLayoutVars>
          <dgm:chPref val="3"/>
        </dgm:presLayoutVars>
      </dgm:prSet>
      <dgm:spPr/>
      <dgm:t>
        <a:bodyPr/>
        <a:lstStyle/>
        <a:p>
          <a:endParaRPr lang="ru-RU"/>
        </a:p>
      </dgm:t>
    </dgm:pt>
    <dgm:pt modelId="{97BF8211-8E33-41EC-BC75-16C7C933A5BA}" type="pres">
      <dgm:prSet presAssocID="{BDBCC1C4-E80A-4ECD-8AE6-EB0B8A349658}" presName="rootConnector" presStyleLbl="node3" presStyleIdx="4" presStyleCnt="10"/>
      <dgm:spPr/>
      <dgm:t>
        <a:bodyPr/>
        <a:lstStyle/>
        <a:p>
          <a:endParaRPr lang="ru-RU"/>
        </a:p>
      </dgm:t>
    </dgm:pt>
    <dgm:pt modelId="{188469C5-8A9A-465E-AAC5-C0658BE01298}" type="pres">
      <dgm:prSet presAssocID="{BDBCC1C4-E80A-4ECD-8AE6-EB0B8A349658}" presName="hierChild4" presStyleCnt="0"/>
      <dgm:spPr/>
    </dgm:pt>
    <dgm:pt modelId="{4AC4A6F2-C233-44AA-B201-81AB4FF2C4E9}" type="pres">
      <dgm:prSet presAssocID="{BDBCC1C4-E80A-4ECD-8AE6-EB0B8A349658}" presName="hierChild5" presStyleCnt="0"/>
      <dgm:spPr/>
    </dgm:pt>
    <dgm:pt modelId="{6326540A-157E-48A7-9F76-B4D8EF238505}" type="pres">
      <dgm:prSet presAssocID="{CCE62C1C-154C-4545-B0BF-B1AAC57235CB}" presName="hierChild5" presStyleCnt="0"/>
      <dgm:spPr/>
    </dgm:pt>
    <dgm:pt modelId="{D15175B2-5C7E-4EFD-9055-C9871A2E0A10}" type="pres">
      <dgm:prSet presAssocID="{17C2D653-32FF-4E61-87CD-CF4654482C77}" presName="Name37" presStyleLbl="parChTrans1D2" presStyleIdx="2" presStyleCnt="6"/>
      <dgm:spPr/>
      <dgm:t>
        <a:bodyPr/>
        <a:lstStyle/>
        <a:p>
          <a:endParaRPr lang="ru-RU"/>
        </a:p>
      </dgm:t>
    </dgm:pt>
    <dgm:pt modelId="{AD007612-D216-4108-A71F-C2C5B9C37B47}" type="pres">
      <dgm:prSet presAssocID="{EA8D148A-07BE-483E-8D53-A7B2615205A8}" presName="hierRoot2" presStyleCnt="0">
        <dgm:presLayoutVars>
          <dgm:hierBranch val="init"/>
        </dgm:presLayoutVars>
      </dgm:prSet>
      <dgm:spPr/>
    </dgm:pt>
    <dgm:pt modelId="{0A975D67-BE42-4CBF-94F1-C01E7B88FDDF}" type="pres">
      <dgm:prSet presAssocID="{EA8D148A-07BE-483E-8D53-A7B2615205A8}" presName="rootComposite" presStyleCnt="0"/>
      <dgm:spPr/>
    </dgm:pt>
    <dgm:pt modelId="{5533FAA5-1D0F-4BF3-9E6B-2A8DE95B53E6}" type="pres">
      <dgm:prSet presAssocID="{EA8D148A-07BE-483E-8D53-A7B2615205A8}" presName="rootText" presStyleLbl="node2" presStyleIdx="2" presStyleCnt="6">
        <dgm:presLayoutVars>
          <dgm:chPref val="3"/>
        </dgm:presLayoutVars>
      </dgm:prSet>
      <dgm:spPr/>
      <dgm:t>
        <a:bodyPr/>
        <a:lstStyle/>
        <a:p>
          <a:endParaRPr lang="ru-RU"/>
        </a:p>
      </dgm:t>
    </dgm:pt>
    <dgm:pt modelId="{6DBEEE98-1F3B-476E-A7BA-3DEE78D4E2B9}" type="pres">
      <dgm:prSet presAssocID="{EA8D148A-07BE-483E-8D53-A7B2615205A8}" presName="rootConnector" presStyleLbl="node2" presStyleIdx="2" presStyleCnt="6"/>
      <dgm:spPr/>
      <dgm:t>
        <a:bodyPr/>
        <a:lstStyle/>
        <a:p>
          <a:endParaRPr lang="ru-RU"/>
        </a:p>
      </dgm:t>
    </dgm:pt>
    <dgm:pt modelId="{C1A8C196-EC69-49A0-9E90-A9E3B9C4225D}" type="pres">
      <dgm:prSet presAssocID="{EA8D148A-07BE-483E-8D53-A7B2615205A8}" presName="hierChild4" presStyleCnt="0"/>
      <dgm:spPr/>
    </dgm:pt>
    <dgm:pt modelId="{9E0563BB-5547-44DC-8689-D7A88689E844}" type="pres">
      <dgm:prSet presAssocID="{0A5C717A-9A6C-4BBB-8F38-47D5E55121E5}" presName="Name37" presStyleLbl="parChTrans1D3" presStyleIdx="5" presStyleCnt="10"/>
      <dgm:spPr/>
      <dgm:t>
        <a:bodyPr/>
        <a:lstStyle/>
        <a:p>
          <a:endParaRPr lang="ru-RU"/>
        </a:p>
      </dgm:t>
    </dgm:pt>
    <dgm:pt modelId="{9B96370F-6F86-40B5-8526-F1A2DBDDF6B8}" type="pres">
      <dgm:prSet presAssocID="{CE2145BC-0558-4C73-B63E-A2DE6D08FE7E}" presName="hierRoot2" presStyleCnt="0">
        <dgm:presLayoutVars>
          <dgm:hierBranch val="init"/>
        </dgm:presLayoutVars>
      </dgm:prSet>
      <dgm:spPr/>
    </dgm:pt>
    <dgm:pt modelId="{BDA1501C-2311-4C8F-84BB-D822F0BAEF84}" type="pres">
      <dgm:prSet presAssocID="{CE2145BC-0558-4C73-B63E-A2DE6D08FE7E}" presName="rootComposite" presStyleCnt="0"/>
      <dgm:spPr/>
    </dgm:pt>
    <dgm:pt modelId="{D285A0DA-0962-4979-9774-727CE089602C}" type="pres">
      <dgm:prSet presAssocID="{CE2145BC-0558-4C73-B63E-A2DE6D08FE7E}" presName="rootText" presStyleLbl="node3" presStyleIdx="5" presStyleCnt="10">
        <dgm:presLayoutVars>
          <dgm:chPref val="3"/>
        </dgm:presLayoutVars>
      </dgm:prSet>
      <dgm:spPr/>
      <dgm:t>
        <a:bodyPr/>
        <a:lstStyle/>
        <a:p>
          <a:endParaRPr lang="ru-RU"/>
        </a:p>
      </dgm:t>
    </dgm:pt>
    <dgm:pt modelId="{63745DB6-6EAE-4E91-BDCB-08C520D5F7E9}" type="pres">
      <dgm:prSet presAssocID="{CE2145BC-0558-4C73-B63E-A2DE6D08FE7E}" presName="rootConnector" presStyleLbl="node3" presStyleIdx="5" presStyleCnt="10"/>
      <dgm:spPr/>
      <dgm:t>
        <a:bodyPr/>
        <a:lstStyle/>
        <a:p>
          <a:endParaRPr lang="ru-RU"/>
        </a:p>
      </dgm:t>
    </dgm:pt>
    <dgm:pt modelId="{08D3A26F-1C1E-435F-8388-C7A78E130CD6}" type="pres">
      <dgm:prSet presAssocID="{CE2145BC-0558-4C73-B63E-A2DE6D08FE7E}" presName="hierChild4" presStyleCnt="0"/>
      <dgm:spPr/>
    </dgm:pt>
    <dgm:pt modelId="{048050CB-7FCC-45E9-BB95-09FEF07F4B07}" type="pres">
      <dgm:prSet presAssocID="{CE2145BC-0558-4C73-B63E-A2DE6D08FE7E}" presName="hierChild5" presStyleCnt="0"/>
      <dgm:spPr/>
    </dgm:pt>
    <dgm:pt modelId="{7074607C-63B9-4034-990A-550D2F289751}" type="pres">
      <dgm:prSet presAssocID="{E74CD7F4-AFDC-4C21-9D60-670C3DE25C85}" presName="Name37" presStyleLbl="parChTrans1D3" presStyleIdx="6" presStyleCnt="10"/>
      <dgm:spPr/>
      <dgm:t>
        <a:bodyPr/>
        <a:lstStyle/>
        <a:p>
          <a:endParaRPr lang="ru-RU"/>
        </a:p>
      </dgm:t>
    </dgm:pt>
    <dgm:pt modelId="{0DE052DC-E33F-4B0C-BE87-82053034D125}" type="pres">
      <dgm:prSet presAssocID="{59AC8E6A-0A07-4280-9876-79C3D8A465F3}" presName="hierRoot2" presStyleCnt="0">
        <dgm:presLayoutVars>
          <dgm:hierBranch val="init"/>
        </dgm:presLayoutVars>
      </dgm:prSet>
      <dgm:spPr/>
    </dgm:pt>
    <dgm:pt modelId="{4445F7CB-409D-484A-B811-11A3A0D4D303}" type="pres">
      <dgm:prSet presAssocID="{59AC8E6A-0A07-4280-9876-79C3D8A465F3}" presName="rootComposite" presStyleCnt="0"/>
      <dgm:spPr/>
    </dgm:pt>
    <dgm:pt modelId="{6D026AE0-3A2B-4DB3-A0B5-DF5F33B99C54}" type="pres">
      <dgm:prSet presAssocID="{59AC8E6A-0A07-4280-9876-79C3D8A465F3}" presName="rootText" presStyleLbl="node3" presStyleIdx="6" presStyleCnt="10">
        <dgm:presLayoutVars>
          <dgm:chPref val="3"/>
        </dgm:presLayoutVars>
      </dgm:prSet>
      <dgm:spPr/>
      <dgm:t>
        <a:bodyPr/>
        <a:lstStyle/>
        <a:p>
          <a:endParaRPr lang="ru-RU"/>
        </a:p>
      </dgm:t>
    </dgm:pt>
    <dgm:pt modelId="{45EBD80A-A76E-4174-A689-7EDAFC50BB1C}" type="pres">
      <dgm:prSet presAssocID="{59AC8E6A-0A07-4280-9876-79C3D8A465F3}" presName="rootConnector" presStyleLbl="node3" presStyleIdx="6" presStyleCnt="10"/>
      <dgm:spPr/>
      <dgm:t>
        <a:bodyPr/>
        <a:lstStyle/>
        <a:p>
          <a:endParaRPr lang="ru-RU"/>
        </a:p>
      </dgm:t>
    </dgm:pt>
    <dgm:pt modelId="{B7479BB6-C557-4259-B3ED-EBA82F366531}" type="pres">
      <dgm:prSet presAssocID="{59AC8E6A-0A07-4280-9876-79C3D8A465F3}" presName="hierChild4" presStyleCnt="0"/>
      <dgm:spPr/>
    </dgm:pt>
    <dgm:pt modelId="{22D55B9F-278D-4231-958D-3684A8C7E9AE}" type="pres">
      <dgm:prSet presAssocID="{59AC8E6A-0A07-4280-9876-79C3D8A465F3}" presName="hierChild5" presStyleCnt="0"/>
      <dgm:spPr/>
    </dgm:pt>
    <dgm:pt modelId="{11CDF4C5-2B49-4536-B9B4-E19E2495F102}" type="pres">
      <dgm:prSet presAssocID="{7C94E0AF-0CBC-416E-90AF-9998DF65B043}" presName="Name37" presStyleLbl="parChTrans1D3" presStyleIdx="7" presStyleCnt="10"/>
      <dgm:spPr/>
      <dgm:t>
        <a:bodyPr/>
        <a:lstStyle/>
        <a:p>
          <a:endParaRPr lang="ru-RU"/>
        </a:p>
      </dgm:t>
    </dgm:pt>
    <dgm:pt modelId="{9C976631-F8CE-471A-88AD-82C72961A8E4}" type="pres">
      <dgm:prSet presAssocID="{1AAA09D9-B1DF-41CD-BC8E-87340A0DBFD3}" presName="hierRoot2" presStyleCnt="0">
        <dgm:presLayoutVars>
          <dgm:hierBranch val="init"/>
        </dgm:presLayoutVars>
      </dgm:prSet>
      <dgm:spPr/>
    </dgm:pt>
    <dgm:pt modelId="{7E0D14C1-14E5-40CC-93A6-D0DAC8F5BC08}" type="pres">
      <dgm:prSet presAssocID="{1AAA09D9-B1DF-41CD-BC8E-87340A0DBFD3}" presName="rootComposite" presStyleCnt="0"/>
      <dgm:spPr/>
    </dgm:pt>
    <dgm:pt modelId="{1BA762E0-8D7D-4F29-9B2E-A3648FC9CA42}" type="pres">
      <dgm:prSet presAssocID="{1AAA09D9-B1DF-41CD-BC8E-87340A0DBFD3}" presName="rootText" presStyleLbl="node3" presStyleIdx="7" presStyleCnt="10">
        <dgm:presLayoutVars>
          <dgm:chPref val="3"/>
        </dgm:presLayoutVars>
      </dgm:prSet>
      <dgm:spPr/>
      <dgm:t>
        <a:bodyPr/>
        <a:lstStyle/>
        <a:p>
          <a:endParaRPr lang="ru-RU"/>
        </a:p>
      </dgm:t>
    </dgm:pt>
    <dgm:pt modelId="{1B90CD73-897D-464B-871B-EAAE9AEC797B}" type="pres">
      <dgm:prSet presAssocID="{1AAA09D9-B1DF-41CD-BC8E-87340A0DBFD3}" presName="rootConnector" presStyleLbl="node3" presStyleIdx="7" presStyleCnt="10"/>
      <dgm:spPr/>
      <dgm:t>
        <a:bodyPr/>
        <a:lstStyle/>
        <a:p>
          <a:endParaRPr lang="ru-RU"/>
        </a:p>
      </dgm:t>
    </dgm:pt>
    <dgm:pt modelId="{DDB8F56D-8124-4C00-8600-846CA59AAB23}" type="pres">
      <dgm:prSet presAssocID="{1AAA09D9-B1DF-41CD-BC8E-87340A0DBFD3}" presName="hierChild4" presStyleCnt="0"/>
      <dgm:spPr/>
    </dgm:pt>
    <dgm:pt modelId="{1AF75101-D59D-4349-B188-1A81870C76F5}" type="pres">
      <dgm:prSet presAssocID="{1AAA09D9-B1DF-41CD-BC8E-87340A0DBFD3}" presName="hierChild5" presStyleCnt="0"/>
      <dgm:spPr/>
    </dgm:pt>
    <dgm:pt modelId="{21C9D191-6344-4787-A4EB-903FF3F0FBE3}" type="pres">
      <dgm:prSet presAssocID="{EA8D148A-07BE-483E-8D53-A7B2615205A8}" presName="hierChild5" presStyleCnt="0"/>
      <dgm:spPr/>
    </dgm:pt>
    <dgm:pt modelId="{69FB9096-65FD-4126-8190-F7F1D640666B}" type="pres">
      <dgm:prSet presAssocID="{FDA8CD63-6BE2-4806-A4C9-7A7E453E6AA0}" presName="Name37" presStyleLbl="parChTrans1D2" presStyleIdx="3" presStyleCnt="6"/>
      <dgm:spPr/>
      <dgm:t>
        <a:bodyPr/>
        <a:lstStyle/>
        <a:p>
          <a:endParaRPr lang="ru-RU"/>
        </a:p>
      </dgm:t>
    </dgm:pt>
    <dgm:pt modelId="{29FA1E95-6BC3-40C0-AFF2-159BA9E7C4B5}" type="pres">
      <dgm:prSet presAssocID="{CC11E710-3CEF-4F3D-82AD-348BE5E556DB}" presName="hierRoot2" presStyleCnt="0">
        <dgm:presLayoutVars>
          <dgm:hierBranch val="init"/>
        </dgm:presLayoutVars>
      </dgm:prSet>
      <dgm:spPr/>
    </dgm:pt>
    <dgm:pt modelId="{EA5A265A-14E0-4292-B3D9-81C42DDDCC49}" type="pres">
      <dgm:prSet presAssocID="{CC11E710-3CEF-4F3D-82AD-348BE5E556DB}" presName="rootComposite" presStyleCnt="0"/>
      <dgm:spPr/>
    </dgm:pt>
    <dgm:pt modelId="{D0FB9D44-2345-4610-837F-2588079BDE6D}" type="pres">
      <dgm:prSet presAssocID="{CC11E710-3CEF-4F3D-82AD-348BE5E556DB}" presName="rootText" presStyleLbl="node2" presStyleIdx="3" presStyleCnt="6">
        <dgm:presLayoutVars>
          <dgm:chPref val="3"/>
        </dgm:presLayoutVars>
      </dgm:prSet>
      <dgm:spPr/>
      <dgm:t>
        <a:bodyPr/>
        <a:lstStyle/>
        <a:p>
          <a:endParaRPr lang="ru-RU"/>
        </a:p>
      </dgm:t>
    </dgm:pt>
    <dgm:pt modelId="{1941C508-8926-4C58-BF64-FA2A2BD96C9A}" type="pres">
      <dgm:prSet presAssocID="{CC11E710-3CEF-4F3D-82AD-348BE5E556DB}" presName="rootConnector" presStyleLbl="node2" presStyleIdx="3" presStyleCnt="6"/>
      <dgm:spPr/>
      <dgm:t>
        <a:bodyPr/>
        <a:lstStyle/>
        <a:p>
          <a:endParaRPr lang="ru-RU"/>
        </a:p>
      </dgm:t>
    </dgm:pt>
    <dgm:pt modelId="{F5C367D3-DB7E-48A9-83A3-EC205457743F}" type="pres">
      <dgm:prSet presAssocID="{CC11E710-3CEF-4F3D-82AD-348BE5E556DB}" presName="hierChild4" presStyleCnt="0"/>
      <dgm:spPr/>
    </dgm:pt>
    <dgm:pt modelId="{21F53BF4-95AF-4F36-A062-BE4831E49A73}" type="pres">
      <dgm:prSet presAssocID="{E8E5DBCA-D8B9-405C-87CA-5C428F34B13B}" presName="Name37" presStyleLbl="parChTrans1D3" presStyleIdx="8" presStyleCnt="10"/>
      <dgm:spPr/>
      <dgm:t>
        <a:bodyPr/>
        <a:lstStyle/>
        <a:p>
          <a:endParaRPr lang="ru-RU"/>
        </a:p>
      </dgm:t>
    </dgm:pt>
    <dgm:pt modelId="{8B19A054-FE9D-4592-B65B-EC8DF564ECDD}" type="pres">
      <dgm:prSet presAssocID="{5EF93591-C8E0-4BAC-9227-F24CD8F0AE84}" presName="hierRoot2" presStyleCnt="0">
        <dgm:presLayoutVars>
          <dgm:hierBranch val="init"/>
        </dgm:presLayoutVars>
      </dgm:prSet>
      <dgm:spPr/>
    </dgm:pt>
    <dgm:pt modelId="{64A8E6C7-A72F-4000-BEED-4D9C9F329C6B}" type="pres">
      <dgm:prSet presAssocID="{5EF93591-C8E0-4BAC-9227-F24CD8F0AE84}" presName="rootComposite" presStyleCnt="0"/>
      <dgm:spPr/>
    </dgm:pt>
    <dgm:pt modelId="{F168E810-83BE-4D9E-B709-38E80EC54A5E}" type="pres">
      <dgm:prSet presAssocID="{5EF93591-C8E0-4BAC-9227-F24CD8F0AE84}" presName="rootText" presStyleLbl="node3" presStyleIdx="8" presStyleCnt="10">
        <dgm:presLayoutVars>
          <dgm:chPref val="3"/>
        </dgm:presLayoutVars>
      </dgm:prSet>
      <dgm:spPr/>
      <dgm:t>
        <a:bodyPr/>
        <a:lstStyle/>
        <a:p>
          <a:endParaRPr lang="ru-RU"/>
        </a:p>
      </dgm:t>
    </dgm:pt>
    <dgm:pt modelId="{15290A69-92CC-48C6-AAFA-013786CD2721}" type="pres">
      <dgm:prSet presAssocID="{5EF93591-C8E0-4BAC-9227-F24CD8F0AE84}" presName="rootConnector" presStyleLbl="node3" presStyleIdx="8" presStyleCnt="10"/>
      <dgm:spPr/>
      <dgm:t>
        <a:bodyPr/>
        <a:lstStyle/>
        <a:p>
          <a:endParaRPr lang="ru-RU"/>
        </a:p>
      </dgm:t>
    </dgm:pt>
    <dgm:pt modelId="{0AF797D7-4CDC-4A41-A5ED-A73689FA847F}" type="pres">
      <dgm:prSet presAssocID="{5EF93591-C8E0-4BAC-9227-F24CD8F0AE84}" presName="hierChild4" presStyleCnt="0"/>
      <dgm:spPr/>
    </dgm:pt>
    <dgm:pt modelId="{4D565506-AC79-48FD-AEB3-EAF606CAE724}" type="pres">
      <dgm:prSet presAssocID="{5EF93591-C8E0-4BAC-9227-F24CD8F0AE84}" presName="hierChild5" presStyleCnt="0"/>
      <dgm:spPr/>
    </dgm:pt>
    <dgm:pt modelId="{4736CDA2-E1B7-452B-83DC-5C46A383F50C}" type="pres">
      <dgm:prSet presAssocID="{43EB3B38-FE92-4BDA-A5EA-48417CC3AB14}" presName="Name37" presStyleLbl="parChTrans1D3" presStyleIdx="9" presStyleCnt="10"/>
      <dgm:spPr/>
      <dgm:t>
        <a:bodyPr/>
        <a:lstStyle/>
        <a:p>
          <a:endParaRPr lang="ru-RU"/>
        </a:p>
      </dgm:t>
    </dgm:pt>
    <dgm:pt modelId="{AF425125-D583-47F4-9F9D-05F0243AF45F}" type="pres">
      <dgm:prSet presAssocID="{6A39637D-F11B-41A6-8CB5-EA35378325A7}" presName="hierRoot2" presStyleCnt="0">
        <dgm:presLayoutVars>
          <dgm:hierBranch val="init"/>
        </dgm:presLayoutVars>
      </dgm:prSet>
      <dgm:spPr/>
    </dgm:pt>
    <dgm:pt modelId="{CD6EC608-724F-4E56-8B21-6AC370AAD0A3}" type="pres">
      <dgm:prSet presAssocID="{6A39637D-F11B-41A6-8CB5-EA35378325A7}" presName="rootComposite" presStyleCnt="0"/>
      <dgm:spPr/>
    </dgm:pt>
    <dgm:pt modelId="{8E1006D9-76F2-44D3-BA13-512C82332EFF}" type="pres">
      <dgm:prSet presAssocID="{6A39637D-F11B-41A6-8CB5-EA35378325A7}" presName="rootText" presStyleLbl="node3" presStyleIdx="9" presStyleCnt="10">
        <dgm:presLayoutVars>
          <dgm:chPref val="3"/>
        </dgm:presLayoutVars>
      </dgm:prSet>
      <dgm:spPr/>
      <dgm:t>
        <a:bodyPr/>
        <a:lstStyle/>
        <a:p>
          <a:endParaRPr lang="ru-RU"/>
        </a:p>
      </dgm:t>
    </dgm:pt>
    <dgm:pt modelId="{83B681DD-8AED-436F-85DE-2254AFC0393E}" type="pres">
      <dgm:prSet presAssocID="{6A39637D-F11B-41A6-8CB5-EA35378325A7}" presName="rootConnector" presStyleLbl="node3" presStyleIdx="9" presStyleCnt="10"/>
      <dgm:spPr/>
      <dgm:t>
        <a:bodyPr/>
        <a:lstStyle/>
        <a:p>
          <a:endParaRPr lang="ru-RU"/>
        </a:p>
      </dgm:t>
    </dgm:pt>
    <dgm:pt modelId="{B6CB1D16-EBAD-4B8A-829F-F1A7DFF67348}" type="pres">
      <dgm:prSet presAssocID="{6A39637D-F11B-41A6-8CB5-EA35378325A7}" presName="hierChild4" presStyleCnt="0"/>
      <dgm:spPr/>
    </dgm:pt>
    <dgm:pt modelId="{2DE9C6E1-CB1D-45AD-BD9C-D2F62C2001D1}" type="pres">
      <dgm:prSet presAssocID="{6A39637D-F11B-41A6-8CB5-EA35378325A7}" presName="hierChild5" presStyleCnt="0"/>
      <dgm:spPr/>
    </dgm:pt>
    <dgm:pt modelId="{E34463B5-76EF-4934-874E-B726B849F36F}" type="pres">
      <dgm:prSet presAssocID="{CC11E710-3CEF-4F3D-82AD-348BE5E556DB}" presName="hierChild5" presStyleCnt="0"/>
      <dgm:spPr/>
    </dgm:pt>
    <dgm:pt modelId="{89ABF0C0-8E54-44B2-9F9B-FF2AF1E71A9A}" type="pres">
      <dgm:prSet presAssocID="{3E923202-4340-49E1-A899-9A62EAE1F611}" presName="Name37" presStyleLbl="parChTrans1D2" presStyleIdx="4" presStyleCnt="6"/>
      <dgm:spPr/>
      <dgm:t>
        <a:bodyPr/>
        <a:lstStyle/>
        <a:p>
          <a:endParaRPr lang="ru-RU"/>
        </a:p>
      </dgm:t>
    </dgm:pt>
    <dgm:pt modelId="{B7A84950-97A4-4A51-A57D-DEF7FDC04889}" type="pres">
      <dgm:prSet presAssocID="{704DEB8C-46CF-4569-96C9-473860FB2F13}" presName="hierRoot2" presStyleCnt="0">
        <dgm:presLayoutVars>
          <dgm:hierBranch val="init"/>
        </dgm:presLayoutVars>
      </dgm:prSet>
      <dgm:spPr/>
    </dgm:pt>
    <dgm:pt modelId="{A0369679-4576-4B2C-B38A-E1557A0F2B57}" type="pres">
      <dgm:prSet presAssocID="{704DEB8C-46CF-4569-96C9-473860FB2F13}" presName="rootComposite" presStyleCnt="0"/>
      <dgm:spPr/>
    </dgm:pt>
    <dgm:pt modelId="{0B3A24AA-90CF-4275-A3C3-8BF0611725BD}" type="pres">
      <dgm:prSet presAssocID="{704DEB8C-46CF-4569-96C9-473860FB2F13}" presName="rootText" presStyleLbl="node2" presStyleIdx="4" presStyleCnt="6">
        <dgm:presLayoutVars>
          <dgm:chPref val="3"/>
        </dgm:presLayoutVars>
      </dgm:prSet>
      <dgm:spPr/>
      <dgm:t>
        <a:bodyPr/>
        <a:lstStyle/>
        <a:p>
          <a:endParaRPr lang="ru-RU"/>
        </a:p>
      </dgm:t>
    </dgm:pt>
    <dgm:pt modelId="{EC79B186-FA2D-4B79-BD90-5A02B9F28E6A}" type="pres">
      <dgm:prSet presAssocID="{704DEB8C-46CF-4569-96C9-473860FB2F13}" presName="rootConnector" presStyleLbl="node2" presStyleIdx="4" presStyleCnt="6"/>
      <dgm:spPr/>
      <dgm:t>
        <a:bodyPr/>
        <a:lstStyle/>
        <a:p>
          <a:endParaRPr lang="ru-RU"/>
        </a:p>
      </dgm:t>
    </dgm:pt>
    <dgm:pt modelId="{8352B53B-CD30-4786-9DE3-6E17270D62C8}" type="pres">
      <dgm:prSet presAssocID="{704DEB8C-46CF-4569-96C9-473860FB2F13}" presName="hierChild4" presStyleCnt="0"/>
      <dgm:spPr/>
    </dgm:pt>
    <dgm:pt modelId="{7F869462-6E32-4D6E-8B1B-260DBD789D18}" type="pres">
      <dgm:prSet presAssocID="{704DEB8C-46CF-4569-96C9-473860FB2F13}" presName="hierChild5" presStyleCnt="0"/>
      <dgm:spPr/>
    </dgm:pt>
    <dgm:pt modelId="{C9C7A778-8010-4298-98D6-61BBAAA3A13D}" type="pres">
      <dgm:prSet presAssocID="{26E7CCAF-2BCF-4CF0-90C5-A191201B1A86}" presName="Name37" presStyleLbl="parChTrans1D2" presStyleIdx="5" presStyleCnt="6"/>
      <dgm:spPr/>
      <dgm:t>
        <a:bodyPr/>
        <a:lstStyle/>
        <a:p>
          <a:endParaRPr lang="ru-RU"/>
        </a:p>
      </dgm:t>
    </dgm:pt>
    <dgm:pt modelId="{C8B42257-345C-4FC8-9251-0A7855E971A6}" type="pres">
      <dgm:prSet presAssocID="{71C8B777-8EDA-4E69-A598-F4B47BFACCC4}" presName="hierRoot2" presStyleCnt="0">
        <dgm:presLayoutVars>
          <dgm:hierBranch val="init"/>
        </dgm:presLayoutVars>
      </dgm:prSet>
      <dgm:spPr/>
    </dgm:pt>
    <dgm:pt modelId="{AC5D11A0-3715-4E98-ADC1-11A75C797665}" type="pres">
      <dgm:prSet presAssocID="{71C8B777-8EDA-4E69-A598-F4B47BFACCC4}" presName="rootComposite" presStyleCnt="0"/>
      <dgm:spPr/>
    </dgm:pt>
    <dgm:pt modelId="{10708919-0E5C-49BE-93BE-2ADB0A526FD0}" type="pres">
      <dgm:prSet presAssocID="{71C8B777-8EDA-4E69-A598-F4B47BFACCC4}" presName="rootText" presStyleLbl="node2" presStyleIdx="5" presStyleCnt="6" custLinFactNeighborX="-6749">
        <dgm:presLayoutVars>
          <dgm:chPref val="3"/>
        </dgm:presLayoutVars>
      </dgm:prSet>
      <dgm:spPr/>
      <dgm:t>
        <a:bodyPr/>
        <a:lstStyle/>
        <a:p>
          <a:endParaRPr lang="ru-RU"/>
        </a:p>
      </dgm:t>
    </dgm:pt>
    <dgm:pt modelId="{8E24415D-4D36-4F88-BE72-2E072A23D139}" type="pres">
      <dgm:prSet presAssocID="{71C8B777-8EDA-4E69-A598-F4B47BFACCC4}" presName="rootConnector" presStyleLbl="node2" presStyleIdx="5" presStyleCnt="6"/>
      <dgm:spPr/>
      <dgm:t>
        <a:bodyPr/>
        <a:lstStyle/>
        <a:p>
          <a:endParaRPr lang="ru-RU"/>
        </a:p>
      </dgm:t>
    </dgm:pt>
    <dgm:pt modelId="{0A891136-C1A6-4FE3-AEC9-0D901AE1518D}" type="pres">
      <dgm:prSet presAssocID="{71C8B777-8EDA-4E69-A598-F4B47BFACCC4}" presName="hierChild4" presStyleCnt="0"/>
      <dgm:spPr/>
    </dgm:pt>
    <dgm:pt modelId="{30804BE9-0B5E-42CE-B1D0-89833DAB6EA9}" type="pres">
      <dgm:prSet presAssocID="{71C8B777-8EDA-4E69-A598-F4B47BFACCC4}" presName="hierChild5" presStyleCnt="0"/>
      <dgm:spPr/>
    </dgm:pt>
    <dgm:pt modelId="{7DE08792-47C3-4F45-9CC4-D3D8676FE0E5}" type="pres">
      <dgm:prSet presAssocID="{F95D37BB-D20A-40D8-A5AB-050BF87B1DBE}" presName="hierChild3" presStyleCnt="0"/>
      <dgm:spPr/>
    </dgm:pt>
  </dgm:ptLst>
  <dgm:cxnLst>
    <dgm:cxn modelId="{3EF57673-E700-42FC-AECF-9E6BAA1B0E70}" type="presOf" srcId="{5EF93591-C8E0-4BAC-9227-F24CD8F0AE84}" destId="{15290A69-92CC-48C6-AAFA-013786CD2721}" srcOrd="1" destOrd="0" presId="urn:microsoft.com/office/officeart/2005/8/layout/orgChart1"/>
    <dgm:cxn modelId="{7210EE15-9911-4966-91D2-2143A94FCA7F}" type="presOf" srcId="{704DEB8C-46CF-4569-96C9-473860FB2F13}" destId="{0B3A24AA-90CF-4275-A3C3-8BF0611725BD}" srcOrd="0" destOrd="0" presId="urn:microsoft.com/office/officeart/2005/8/layout/orgChart1"/>
    <dgm:cxn modelId="{9CBC445F-8BF2-4B36-AC65-5226D27B9075}" type="presOf" srcId="{3E923202-4340-49E1-A899-9A62EAE1F611}" destId="{89ABF0C0-8E54-44B2-9F9B-FF2AF1E71A9A}" srcOrd="0" destOrd="0" presId="urn:microsoft.com/office/officeart/2005/8/layout/orgChart1"/>
    <dgm:cxn modelId="{95266C3F-844E-4E60-99D9-4B8DBDA8B5AE}" type="presOf" srcId="{CCE62C1C-154C-4545-B0BF-B1AAC57235CB}" destId="{DA40850B-B73A-419C-A70A-216FD22590DB}" srcOrd="1" destOrd="0" presId="urn:microsoft.com/office/officeart/2005/8/layout/orgChart1"/>
    <dgm:cxn modelId="{565F5884-BCEA-4AA7-9BD7-3E40D9906A7E}" srcId="{F95D37BB-D20A-40D8-A5AB-050BF87B1DBE}" destId="{704DEB8C-46CF-4569-96C9-473860FB2F13}" srcOrd="4" destOrd="0" parTransId="{3E923202-4340-49E1-A899-9A62EAE1F611}" sibTransId="{FF304D76-AE65-4F7F-9976-857B2E46DEC1}"/>
    <dgm:cxn modelId="{48D746A9-12F3-4942-95EE-77A8EAFBAAA6}" type="presOf" srcId="{A7C0C965-6A4D-4BD1-A3ED-1E828F69CF76}" destId="{B460F7DC-481B-410E-A37B-1154C49B929D}" srcOrd="0" destOrd="0" presId="urn:microsoft.com/office/officeart/2005/8/layout/orgChart1"/>
    <dgm:cxn modelId="{60A1F07D-70CB-4E1C-ADCC-75C483A47AE1}" type="presOf" srcId="{3310A6AD-3390-4058-941C-30301F15B755}" destId="{9861D9ED-3CF0-4B8D-9038-9D8E07A989DA}" srcOrd="1" destOrd="0" presId="urn:microsoft.com/office/officeart/2005/8/layout/orgChart1"/>
    <dgm:cxn modelId="{B23F7B90-134A-4088-BD9A-6E237EA53434}" type="presOf" srcId="{0FBC8D38-3868-4960-9D0A-9A367BFF8F96}" destId="{26A6A6E2-4D7E-49DA-927C-D53D572B3CFE}" srcOrd="1" destOrd="0" presId="urn:microsoft.com/office/officeart/2005/8/layout/orgChart1"/>
    <dgm:cxn modelId="{58E84D20-55CE-4BEA-9FF2-C4BB7E0D2738}" type="presOf" srcId="{F95D37BB-D20A-40D8-A5AB-050BF87B1DBE}" destId="{E3F340E5-8B37-49E4-B08F-A85F7C1FDAEE}" srcOrd="0" destOrd="0" presId="urn:microsoft.com/office/officeart/2005/8/layout/orgChart1"/>
    <dgm:cxn modelId="{A58069C8-9C84-4FB6-BD5E-2DB9BFEE4073}" type="presOf" srcId="{CC11E710-3CEF-4F3D-82AD-348BE5E556DB}" destId="{D0FB9D44-2345-4610-837F-2588079BDE6D}" srcOrd="0" destOrd="0" presId="urn:microsoft.com/office/officeart/2005/8/layout/orgChart1"/>
    <dgm:cxn modelId="{C958DD07-A339-438C-87EF-0C8FA3374635}" type="presOf" srcId="{FC8A9553-4830-4BD6-A003-AE66A81BDE50}" destId="{936427EF-B1A5-4433-8255-7A94BFCC1864}" srcOrd="1" destOrd="0" presId="urn:microsoft.com/office/officeart/2005/8/layout/orgChart1"/>
    <dgm:cxn modelId="{F2D0A6FC-2DB7-46A7-88CA-9C43883C7764}" srcId="{EA8D148A-07BE-483E-8D53-A7B2615205A8}" destId="{1AAA09D9-B1DF-41CD-BC8E-87340A0DBFD3}" srcOrd="2" destOrd="0" parTransId="{7C94E0AF-0CBC-416E-90AF-9998DF65B043}" sibTransId="{2F649967-C05C-4A09-8378-26940CE45E2B}"/>
    <dgm:cxn modelId="{D6AD6C4F-72A5-4290-A74C-AD22E190619C}" srcId="{F95D37BB-D20A-40D8-A5AB-050BF87B1DBE}" destId="{71C8B777-8EDA-4E69-A598-F4B47BFACCC4}" srcOrd="5" destOrd="0" parTransId="{26E7CCAF-2BCF-4CF0-90C5-A191201B1A86}" sibTransId="{773993A3-06E8-4F1A-AB1D-2C0444E6A995}"/>
    <dgm:cxn modelId="{8925980F-C04B-43F6-A6E4-BEC2B175EBAB}" type="presOf" srcId="{59AC8E6A-0A07-4280-9876-79C3D8A465F3}" destId="{6D026AE0-3A2B-4DB3-A0B5-DF5F33B99C54}" srcOrd="0" destOrd="0" presId="urn:microsoft.com/office/officeart/2005/8/layout/orgChart1"/>
    <dgm:cxn modelId="{B22A21A4-AEEC-47B6-A79A-9CFD5D5C38C6}" srcId="{F95D37BB-D20A-40D8-A5AB-050BF87B1DBE}" destId="{CC11E710-3CEF-4F3D-82AD-348BE5E556DB}" srcOrd="3" destOrd="0" parTransId="{FDA8CD63-6BE2-4806-A4C9-7A7E453E6AA0}" sibTransId="{D3C405D3-0475-4117-8827-4C09B0027C85}"/>
    <dgm:cxn modelId="{7E1DA3D6-1D16-44C3-889E-B53985B9702B}" type="presOf" srcId="{4B0F1CFE-0B88-4E9D-907D-9B657E3C1D11}" destId="{0FB101DC-1CFE-4E9C-8315-F19CFFA9EC0D}" srcOrd="0" destOrd="0" presId="urn:microsoft.com/office/officeart/2005/8/layout/orgChart1"/>
    <dgm:cxn modelId="{8D3D36F7-7A2A-4F7B-891D-CE6008C976EB}" type="presOf" srcId="{7C94E0AF-0CBC-416E-90AF-9998DF65B043}" destId="{11CDF4C5-2B49-4536-B9B4-E19E2495F102}" srcOrd="0" destOrd="0" presId="urn:microsoft.com/office/officeart/2005/8/layout/orgChart1"/>
    <dgm:cxn modelId="{B2CE6F10-C11D-4991-B66D-86157EE6CF4F}" type="presOf" srcId="{93F58216-459D-4821-A1D0-75FDF2EE9ED1}" destId="{5EA40214-77D1-4CD0-A5A5-CD2CB9E2649F}" srcOrd="0" destOrd="0" presId="urn:microsoft.com/office/officeart/2005/8/layout/orgChart1"/>
    <dgm:cxn modelId="{499902ED-69F8-4C26-BA4A-BB92B22692BC}" srcId="{0FBC8D38-3868-4960-9D0A-9A367BFF8F96}" destId="{3310A6AD-3390-4058-941C-30301F15B755}" srcOrd="1" destOrd="0" parTransId="{93F58216-459D-4821-A1D0-75FDF2EE9ED1}" sibTransId="{E95372F6-866D-4B0F-86BC-600DAEF93ABF}"/>
    <dgm:cxn modelId="{12B8B040-46A3-48C2-9BD3-7AF5B800DFDE}" type="presOf" srcId="{CE2145BC-0558-4C73-B63E-A2DE6D08FE7E}" destId="{D285A0DA-0962-4979-9774-727CE089602C}" srcOrd="0" destOrd="0" presId="urn:microsoft.com/office/officeart/2005/8/layout/orgChart1"/>
    <dgm:cxn modelId="{7C721608-6AF9-45F2-BD61-E5CA9E45B436}" type="presOf" srcId="{EA8D148A-07BE-483E-8D53-A7B2615205A8}" destId="{6DBEEE98-1F3B-476E-A7BA-3DEE78D4E2B9}" srcOrd="1" destOrd="0" presId="urn:microsoft.com/office/officeart/2005/8/layout/orgChart1"/>
    <dgm:cxn modelId="{B23BFD29-FA96-4CE7-A446-207546CBBBAF}" type="presOf" srcId="{E8E5DBCA-D8B9-405C-87CA-5C428F34B13B}" destId="{21F53BF4-95AF-4F36-A062-BE4831E49A73}" srcOrd="0" destOrd="0" presId="urn:microsoft.com/office/officeart/2005/8/layout/orgChart1"/>
    <dgm:cxn modelId="{1A9EF845-C47A-4239-9BF5-3BF162FA01F5}" type="presOf" srcId="{CC11E710-3CEF-4F3D-82AD-348BE5E556DB}" destId="{1941C508-8926-4C58-BF64-FA2A2BD96C9A}" srcOrd="1" destOrd="0" presId="urn:microsoft.com/office/officeart/2005/8/layout/orgChart1"/>
    <dgm:cxn modelId="{6698B224-A765-485C-BBAD-AA4EDEDC0774}" type="presOf" srcId="{F95D37BB-D20A-40D8-A5AB-050BF87B1DBE}" destId="{8CBE42D3-601F-46B1-ACC6-CC3CBA6B80DB}" srcOrd="1" destOrd="0" presId="urn:microsoft.com/office/officeart/2005/8/layout/orgChart1"/>
    <dgm:cxn modelId="{9884EB8D-9042-40DD-B0F7-E47946653B58}" type="presOf" srcId="{B4E345E6-8B6C-4CE6-B3A0-98F2419345EB}" destId="{29EAFAFA-3B39-4A8D-A87F-369625217ECA}" srcOrd="1" destOrd="0" presId="urn:microsoft.com/office/officeart/2005/8/layout/orgChart1"/>
    <dgm:cxn modelId="{850D431A-20FC-45B8-87B4-C5C0716D955D}" type="presOf" srcId="{17C2D653-32FF-4E61-87CD-CF4654482C77}" destId="{D15175B2-5C7E-4EFD-9055-C9871A2E0A10}" srcOrd="0" destOrd="0" presId="urn:microsoft.com/office/officeart/2005/8/layout/orgChart1"/>
    <dgm:cxn modelId="{7AABCFEE-32FA-41D4-B616-451364673C33}" type="presOf" srcId="{704DEB8C-46CF-4569-96C9-473860FB2F13}" destId="{EC79B186-FA2D-4B79-BD90-5A02B9F28E6A}" srcOrd="1" destOrd="0" presId="urn:microsoft.com/office/officeart/2005/8/layout/orgChart1"/>
    <dgm:cxn modelId="{E5FA91B5-6798-4DFF-8D8F-059B6CB45E6D}" type="presOf" srcId="{FDA8CD63-6BE2-4806-A4C9-7A7E453E6AA0}" destId="{69FB9096-65FD-4126-8190-F7F1D640666B}" srcOrd="0" destOrd="0" presId="urn:microsoft.com/office/officeart/2005/8/layout/orgChart1"/>
    <dgm:cxn modelId="{B50C9457-E977-40CC-8AF7-60F4BADD945E}" srcId="{8552E490-0A3C-4F5E-B2A4-2125E4D0C85F}" destId="{F95D37BB-D20A-40D8-A5AB-050BF87B1DBE}" srcOrd="0" destOrd="0" parTransId="{4503BA56-61DC-47F1-8457-19FB39DB328D}" sibTransId="{6F53101D-793A-4145-A987-DA4EA4A2322C}"/>
    <dgm:cxn modelId="{FA0860BC-4BBE-43D3-BE0C-5E0DA2F7DD32}" srcId="{F95D37BB-D20A-40D8-A5AB-050BF87B1DBE}" destId="{CCE62C1C-154C-4545-B0BF-B1AAC57235CB}" srcOrd="1" destOrd="0" parTransId="{53E16D34-CCEC-42EC-AC80-F9DB2A42077A}" sibTransId="{1662542B-5B04-4E39-A49C-EF78FDF061DF}"/>
    <dgm:cxn modelId="{EABE4251-9C54-4508-B48B-E6E8EB8F8C76}" type="presOf" srcId="{1AAA09D9-B1DF-41CD-BC8E-87340A0DBFD3}" destId="{1BA762E0-8D7D-4F29-9B2E-A3648FC9CA42}" srcOrd="0" destOrd="0" presId="urn:microsoft.com/office/officeart/2005/8/layout/orgChart1"/>
    <dgm:cxn modelId="{1A91963E-B9DA-4155-97A4-3BAC0B0A4811}" srcId="{F95D37BB-D20A-40D8-A5AB-050BF87B1DBE}" destId="{0FBC8D38-3868-4960-9D0A-9A367BFF8F96}" srcOrd="0" destOrd="0" parTransId="{409DDCA1-37F6-475C-8210-BC9C9C3070CA}" sibTransId="{9EC7EBFB-CF35-45E7-A3C9-ECC5B2288904}"/>
    <dgm:cxn modelId="{0F734626-0A00-4774-B7DB-F9B11CEAAA8D}" srcId="{EA8D148A-07BE-483E-8D53-A7B2615205A8}" destId="{59AC8E6A-0A07-4280-9876-79C3D8A465F3}" srcOrd="1" destOrd="0" parTransId="{E74CD7F4-AFDC-4C21-9D60-670C3DE25C85}" sibTransId="{4D414CD0-D2E7-4C82-BE5C-9385CB7839F0}"/>
    <dgm:cxn modelId="{9C5ADB1B-7281-447B-8C0D-51A158F5DCBA}" type="presOf" srcId="{6A39637D-F11B-41A6-8CB5-EA35378325A7}" destId="{8E1006D9-76F2-44D3-BA13-512C82332EFF}" srcOrd="0" destOrd="0" presId="urn:microsoft.com/office/officeart/2005/8/layout/orgChart1"/>
    <dgm:cxn modelId="{E0438E2E-46EC-4D38-BA1B-3BEE5C0CD33E}" type="presOf" srcId="{59AC8E6A-0A07-4280-9876-79C3D8A465F3}" destId="{45EBD80A-A76E-4174-A689-7EDAFC50BB1C}" srcOrd="1" destOrd="0" presId="urn:microsoft.com/office/officeart/2005/8/layout/orgChart1"/>
    <dgm:cxn modelId="{8A9E4463-4A5E-4729-B827-2D5DDAB3DD51}" type="presOf" srcId="{0A5C717A-9A6C-4BBB-8F38-47D5E55121E5}" destId="{9E0563BB-5547-44DC-8689-D7A88689E844}" srcOrd="0" destOrd="0" presId="urn:microsoft.com/office/officeart/2005/8/layout/orgChart1"/>
    <dgm:cxn modelId="{D9DB8DB5-7CEF-4FEF-842F-CC2999EEC2B6}" type="presOf" srcId="{71C8B777-8EDA-4E69-A598-F4B47BFACCC4}" destId="{8E24415D-4D36-4F88-BE72-2E072A23D139}" srcOrd="1" destOrd="0" presId="urn:microsoft.com/office/officeart/2005/8/layout/orgChart1"/>
    <dgm:cxn modelId="{1221582E-4AED-4EAA-96CA-D2B5A851D873}" type="presOf" srcId="{E74CD7F4-AFDC-4C21-9D60-670C3DE25C85}" destId="{7074607C-63B9-4034-990A-550D2F289751}" srcOrd="0" destOrd="0" presId="urn:microsoft.com/office/officeart/2005/8/layout/orgChart1"/>
    <dgm:cxn modelId="{8CE6F887-8FFF-417C-9F5E-87BA1FE92D90}" type="presOf" srcId="{51536B18-BB69-4D2F-B85A-BEC5C9EC9843}" destId="{E47470AE-5D44-4270-AB26-0EA7A700B3B1}" srcOrd="0" destOrd="0" presId="urn:microsoft.com/office/officeart/2005/8/layout/orgChart1"/>
    <dgm:cxn modelId="{C4982D95-5050-4BAB-92DD-7552A5A6CAAC}" type="presOf" srcId="{43EB3B38-FE92-4BDA-A5EA-48417CC3AB14}" destId="{4736CDA2-E1B7-452B-83DC-5C46A383F50C}" srcOrd="0" destOrd="0" presId="urn:microsoft.com/office/officeart/2005/8/layout/orgChart1"/>
    <dgm:cxn modelId="{CD6051EB-4949-48EB-B1CA-5751F4D863E3}" type="presOf" srcId="{CE2145BC-0558-4C73-B63E-A2DE6D08FE7E}" destId="{63745DB6-6EAE-4E91-BDCB-08C520D5F7E9}" srcOrd="1" destOrd="0" presId="urn:microsoft.com/office/officeart/2005/8/layout/orgChart1"/>
    <dgm:cxn modelId="{CD53A3A3-AA3B-458D-A555-FEEB8F0E45F2}" srcId="{F95D37BB-D20A-40D8-A5AB-050BF87B1DBE}" destId="{EA8D148A-07BE-483E-8D53-A7B2615205A8}" srcOrd="2" destOrd="0" parTransId="{17C2D653-32FF-4E61-87CD-CF4654482C77}" sibTransId="{F217FC2F-C649-4D87-B6BF-069BCC286DFF}"/>
    <dgm:cxn modelId="{FBFBDCD6-537F-4FD7-B16D-9C939CAE77D0}" srcId="{CC11E710-3CEF-4F3D-82AD-348BE5E556DB}" destId="{6A39637D-F11B-41A6-8CB5-EA35378325A7}" srcOrd="1" destOrd="0" parTransId="{43EB3B38-FE92-4BDA-A5EA-48417CC3AB14}" sibTransId="{C39B31B0-F5D2-4CAA-82E9-8AA3F828A860}"/>
    <dgm:cxn modelId="{72646544-D611-4C3C-B2BC-9E891590E886}" srcId="{EA8D148A-07BE-483E-8D53-A7B2615205A8}" destId="{CE2145BC-0558-4C73-B63E-A2DE6D08FE7E}" srcOrd="0" destOrd="0" parTransId="{0A5C717A-9A6C-4BBB-8F38-47D5E55121E5}" sibTransId="{E77074B0-7585-4451-AE04-5E3518C82773}"/>
    <dgm:cxn modelId="{3B7F78F3-C03C-4CD1-8F90-1FC2C5A4C9C7}" type="presOf" srcId="{53E16D34-CCEC-42EC-AC80-F9DB2A42077A}" destId="{1D393750-DF86-4495-80FE-41A25CB3D57B}" srcOrd="0" destOrd="0" presId="urn:microsoft.com/office/officeart/2005/8/layout/orgChart1"/>
    <dgm:cxn modelId="{1C985459-6DB7-45FF-8429-D82187955BC5}" type="presOf" srcId="{EA8D148A-07BE-483E-8D53-A7B2615205A8}" destId="{5533FAA5-1D0F-4BF3-9E6B-2A8DE95B53E6}" srcOrd="0" destOrd="0" presId="urn:microsoft.com/office/officeart/2005/8/layout/orgChart1"/>
    <dgm:cxn modelId="{09FBE024-7471-4891-B195-07451836A62E}" type="presOf" srcId="{1AAA09D9-B1DF-41CD-BC8E-87340A0DBFD3}" destId="{1B90CD73-897D-464B-871B-EAAE9AEC797B}" srcOrd="1" destOrd="0" presId="urn:microsoft.com/office/officeart/2005/8/layout/orgChart1"/>
    <dgm:cxn modelId="{6E4965CD-EBF3-42C4-B3AD-5F195ED5FF68}" type="presOf" srcId="{B4E345E6-8B6C-4CE6-B3A0-98F2419345EB}" destId="{A7DCDA66-D52D-4F7D-989D-8281114FCC27}" srcOrd="0" destOrd="0" presId="urn:microsoft.com/office/officeart/2005/8/layout/orgChart1"/>
    <dgm:cxn modelId="{38162DDD-D492-4FF9-9936-2E150DFA6673}" srcId="{CCE62C1C-154C-4545-B0BF-B1AAC57235CB}" destId="{BDBCC1C4-E80A-4ECD-8AE6-EB0B8A349658}" srcOrd="1" destOrd="0" parTransId="{A7C0C965-6A4D-4BD1-A3ED-1E828F69CF76}" sibTransId="{9307E066-817B-461E-A6AE-3F60254C71D9}"/>
    <dgm:cxn modelId="{9A44CADB-14A0-4D86-8AE9-8E20BAD0A215}" type="presOf" srcId="{8CFF4D6C-BD2A-427E-98FA-1CBE0D300185}" destId="{6694D2FE-8BCA-4798-9861-51CBFC7774E0}" srcOrd="0" destOrd="0" presId="urn:microsoft.com/office/officeart/2005/8/layout/orgChart1"/>
    <dgm:cxn modelId="{80BFB3A7-D2B6-4D3C-B521-5F1DC7BB136F}" type="presOf" srcId="{0FBC8D38-3868-4960-9D0A-9A367BFF8F96}" destId="{E75FA175-A051-4AE0-8253-84DDC04DC4C8}" srcOrd="0" destOrd="0" presId="urn:microsoft.com/office/officeart/2005/8/layout/orgChart1"/>
    <dgm:cxn modelId="{C0CA7237-7E6D-4E36-ADB9-4AB7A172BCDA}" type="presOf" srcId="{BDBCC1C4-E80A-4ECD-8AE6-EB0B8A349658}" destId="{5D1897BD-10C0-44FE-AF6E-816E30CC26C2}" srcOrd="0" destOrd="0" presId="urn:microsoft.com/office/officeart/2005/8/layout/orgChart1"/>
    <dgm:cxn modelId="{352C3B8E-C5F3-479B-AC75-17F6D5E6BD73}" type="presOf" srcId="{8CFF4D6C-BD2A-427E-98FA-1CBE0D300185}" destId="{63112E77-4C09-4169-B8F2-DCB4CE2AC0B1}" srcOrd="1" destOrd="0" presId="urn:microsoft.com/office/officeart/2005/8/layout/orgChart1"/>
    <dgm:cxn modelId="{E9435989-3574-4EFB-BC6D-96C9FA8EE928}" type="presOf" srcId="{3310A6AD-3390-4058-941C-30301F15B755}" destId="{9436CF8E-E0B6-4172-989E-7F7E7C31323B}" srcOrd="0" destOrd="0" presId="urn:microsoft.com/office/officeart/2005/8/layout/orgChart1"/>
    <dgm:cxn modelId="{33519BF9-C262-4275-A1FC-87F59565A4F8}" type="presOf" srcId="{33767753-1A3C-40C3-8724-06A7C90DD109}" destId="{0CC48050-5F07-442A-BC1A-0CA066A295CB}" srcOrd="0" destOrd="0" presId="urn:microsoft.com/office/officeart/2005/8/layout/orgChart1"/>
    <dgm:cxn modelId="{CD156D15-C357-4875-9A28-5368C8D9D121}" srcId="{CC11E710-3CEF-4F3D-82AD-348BE5E556DB}" destId="{5EF93591-C8E0-4BAC-9227-F24CD8F0AE84}" srcOrd="0" destOrd="0" parTransId="{E8E5DBCA-D8B9-405C-87CA-5C428F34B13B}" sibTransId="{65EC3CA5-7FA6-4FB3-86CF-0FAC718121F1}"/>
    <dgm:cxn modelId="{BC40EC71-BC08-4667-B99D-DBA45BC6496F}" type="presOf" srcId="{409DDCA1-37F6-475C-8210-BC9C9C3070CA}" destId="{26F759E9-7089-4981-B9F9-2A2421675F25}" srcOrd="0" destOrd="0" presId="urn:microsoft.com/office/officeart/2005/8/layout/orgChart1"/>
    <dgm:cxn modelId="{256DDB08-D553-40A1-85C0-44A6C8CBF179}" type="presOf" srcId="{CCE62C1C-154C-4545-B0BF-B1AAC57235CB}" destId="{C8BB75B2-E490-4145-8369-00E986825B38}" srcOrd="0" destOrd="0" presId="urn:microsoft.com/office/officeart/2005/8/layout/orgChart1"/>
    <dgm:cxn modelId="{695F8F02-095B-448B-A116-DE59AA657B4C}" type="presOf" srcId="{6A39637D-F11B-41A6-8CB5-EA35378325A7}" destId="{83B681DD-8AED-436F-85DE-2254AFC0393E}" srcOrd="1" destOrd="0" presId="urn:microsoft.com/office/officeart/2005/8/layout/orgChart1"/>
    <dgm:cxn modelId="{081CB1F1-778D-49BC-B8B7-9EC5F29C5FAB}" type="presOf" srcId="{71C8B777-8EDA-4E69-A598-F4B47BFACCC4}" destId="{10708919-0E5C-49BE-93BE-2ADB0A526FD0}" srcOrd="0" destOrd="0" presId="urn:microsoft.com/office/officeart/2005/8/layout/orgChart1"/>
    <dgm:cxn modelId="{364A765E-903B-4280-87C0-52FAF783F6B6}" type="presOf" srcId="{FC8A9553-4830-4BD6-A003-AE66A81BDE50}" destId="{075AE78F-45E7-494E-AF63-4DAB0EC90CF1}" srcOrd="0" destOrd="0" presId="urn:microsoft.com/office/officeart/2005/8/layout/orgChart1"/>
    <dgm:cxn modelId="{D4672179-02D5-4D38-9AE4-924ACE0173C6}" type="presOf" srcId="{BDBCC1C4-E80A-4ECD-8AE6-EB0B8A349658}" destId="{97BF8211-8E33-41EC-BC75-16C7C933A5BA}" srcOrd="1" destOrd="0" presId="urn:microsoft.com/office/officeart/2005/8/layout/orgChart1"/>
    <dgm:cxn modelId="{AAE86B19-8ED5-4619-AE19-8961FC69FBB7}" type="presOf" srcId="{5EF93591-C8E0-4BAC-9227-F24CD8F0AE84}" destId="{F168E810-83BE-4D9E-B709-38E80EC54A5E}" srcOrd="0" destOrd="0" presId="urn:microsoft.com/office/officeart/2005/8/layout/orgChart1"/>
    <dgm:cxn modelId="{A1265687-EBB0-405B-A0EC-65DB9F5DCD45}" srcId="{0FBC8D38-3868-4960-9D0A-9A367BFF8F96}" destId="{8CFF4D6C-BD2A-427E-98FA-1CBE0D300185}" srcOrd="2" destOrd="0" parTransId="{33767753-1A3C-40C3-8724-06A7C90DD109}" sibTransId="{43FCF77F-BE86-445D-8FF8-4E75065DB03C}"/>
    <dgm:cxn modelId="{3724141F-AF0B-49D9-9B22-4E4D6A49B8D4}" type="presOf" srcId="{8552E490-0A3C-4F5E-B2A4-2125E4D0C85F}" destId="{9B7D3083-A17E-4109-8122-FDBB1CA110D8}" srcOrd="0" destOrd="0" presId="urn:microsoft.com/office/officeart/2005/8/layout/orgChart1"/>
    <dgm:cxn modelId="{FE591AB1-837F-4B11-B7E0-81C018B785C3}" srcId="{0FBC8D38-3868-4960-9D0A-9A367BFF8F96}" destId="{FC8A9553-4830-4BD6-A003-AE66A81BDE50}" srcOrd="0" destOrd="0" parTransId="{51536B18-BB69-4D2F-B85A-BEC5C9EC9843}" sibTransId="{6D2AB993-F2FE-4699-A145-D322B0BDF4A2}"/>
    <dgm:cxn modelId="{99E3988A-FD68-44EB-90B3-291AFFBA1A72}" type="presOf" srcId="{26E7CCAF-2BCF-4CF0-90C5-A191201B1A86}" destId="{C9C7A778-8010-4298-98D6-61BBAAA3A13D}" srcOrd="0" destOrd="0" presId="urn:microsoft.com/office/officeart/2005/8/layout/orgChart1"/>
    <dgm:cxn modelId="{F9A9446E-8645-42C4-A94F-0387BC6F8D78}" srcId="{CCE62C1C-154C-4545-B0BF-B1AAC57235CB}" destId="{B4E345E6-8B6C-4CE6-B3A0-98F2419345EB}" srcOrd="0" destOrd="0" parTransId="{4B0F1CFE-0B88-4E9D-907D-9B657E3C1D11}" sibTransId="{22B59E03-7426-4667-9572-3443B01E0C3C}"/>
    <dgm:cxn modelId="{5F8EAB65-EA5B-4FCF-A00E-A1FB053A1A15}" type="presParOf" srcId="{9B7D3083-A17E-4109-8122-FDBB1CA110D8}" destId="{22B75317-41ED-4579-AAC9-32F71CB88D49}" srcOrd="0" destOrd="0" presId="urn:microsoft.com/office/officeart/2005/8/layout/orgChart1"/>
    <dgm:cxn modelId="{EEA2E31D-22E8-4F0C-839E-89E3FC0404CB}" type="presParOf" srcId="{22B75317-41ED-4579-AAC9-32F71CB88D49}" destId="{EA4CD548-2C85-4CC0-AB69-E43A0AA185EC}" srcOrd="0" destOrd="0" presId="urn:microsoft.com/office/officeart/2005/8/layout/orgChart1"/>
    <dgm:cxn modelId="{B97BD6DC-AEDD-44F5-9CA4-A296423518D2}" type="presParOf" srcId="{EA4CD548-2C85-4CC0-AB69-E43A0AA185EC}" destId="{E3F340E5-8B37-49E4-B08F-A85F7C1FDAEE}" srcOrd="0" destOrd="0" presId="urn:microsoft.com/office/officeart/2005/8/layout/orgChart1"/>
    <dgm:cxn modelId="{87FE8410-AEAF-4C2D-BEE4-86B3E1D0F546}" type="presParOf" srcId="{EA4CD548-2C85-4CC0-AB69-E43A0AA185EC}" destId="{8CBE42D3-601F-46B1-ACC6-CC3CBA6B80DB}" srcOrd="1" destOrd="0" presId="urn:microsoft.com/office/officeart/2005/8/layout/orgChart1"/>
    <dgm:cxn modelId="{3EBA8F4B-64E2-47C7-B4B5-1677F954CD22}" type="presParOf" srcId="{22B75317-41ED-4579-AAC9-32F71CB88D49}" destId="{2076C9D6-CF10-4FDB-ACD7-86B05959F028}" srcOrd="1" destOrd="0" presId="urn:microsoft.com/office/officeart/2005/8/layout/orgChart1"/>
    <dgm:cxn modelId="{ADFD013B-7421-4675-9B98-5A390ECA3D44}" type="presParOf" srcId="{2076C9D6-CF10-4FDB-ACD7-86B05959F028}" destId="{26F759E9-7089-4981-B9F9-2A2421675F25}" srcOrd="0" destOrd="0" presId="urn:microsoft.com/office/officeart/2005/8/layout/orgChart1"/>
    <dgm:cxn modelId="{549124DB-F905-456E-88CB-98E5A6AEEA4C}" type="presParOf" srcId="{2076C9D6-CF10-4FDB-ACD7-86B05959F028}" destId="{66E1F9C1-D8AC-4F2D-9F8A-95FF07CB68AE}" srcOrd="1" destOrd="0" presId="urn:microsoft.com/office/officeart/2005/8/layout/orgChart1"/>
    <dgm:cxn modelId="{0C88147B-3A1D-4745-BF71-DF1CFFDE2EE0}" type="presParOf" srcId="{66E1F9C1-D8AC-4F2D-9F8A-95FF07CB68AE}" destId="{E02E0319-82D4-48AB-9E9F-E465EAB2C5DE}" srcOrd="0" destOrd="0" presId="urn:microsoft.com/office/officeart/2005/8/layout/orgChart1"/>
    <dgm:cxn modelId="{7BD9D3C8-6A52-43D3-8589-3FDE3EDB47F8}" type="presParOf" srcId="{E02E0319-82D4-48AB-9E9F-E465EAB2C5DE}" destId="{E75FA175-A051-4AE0-8253-84DDC04DC4C8}" srcOrd="0" destOrd="0" presId="urn:microsoft.com/office/officeart/2005/8/layout/orgChart1"/>
    <dgm:cxn modelId="{28672A3E-46F0-42B6-9555-71C637E57C97}" type="presParOf" srcId="{E02E0319-82D4-48AB-9E9F-E465EAB2C5DE}" destId="{26A6A6E2-4D7E-49DA-927C-D53D572B3CFE}" srcOrd="1" destOrd="0" presId="urn:microsoft.com/office/officeart/2005/8/layout/orgChart1"/>
    <dgm:cxn modelId="{F2A5D701-2D22-475E-AFBB-C4ABAB37E188}" type="presParOf" srcId="{66E1F9C1-D8AC-4F2D-9F8A-95FF07CB68AE}" destId="{88BF27F3-8837-44E6-AF2A-E076941BA69B}" srcOrd="1" destOrd="0" presId="urn:microsoft.com/office/officeart/2005/8/layout/orgChart1"/>
    <dgm:cxn modelId="{B47B6821-8079-479D-B8C9-3E64307A4078}" type="presParOf" srcId="{88BF27F3-8837-44E6-AF2A-E076941BA69B}" destId="{E47470AE-5D44-4270-AB26-0EA7A700B3B1}" srcOrd="0" destOrd="0" presId="urn:microsoft.com/office/officeart/2005/8/layout/orgChart1"/>
    <dgm:cxn modelId="{42F7FD00-734F-4335-AF23-54C1883F7CDA}" type="presParOf" srcId="{88BF27F3-8837-44E6-AF2A-E076941BA69B}" destId="{FEF1963F-40F1-463F-A4AC-466B96CC1329}" srcOrd="1" destOrd="0" presId="urn:microsoft.com/office/officeart/2005/8/layout/orgChart1"/>
    <dgm:cxn modelId="{ACABFF68-0EBE-432E-BEA0-FDE294E9EF4F}" type="presParOf" srcId="{FEF1963F-40F1-463F-A4AC-466B96CC1329}" destId="{AAF7348B-0B45-44A8-A7D8-DE9A96458D55}" srcOrd="0" destOrd="0" presId="urn:microsoft.com/office/officeart/2005/8/layout/orgChart1"/>
    <dgm:cxn modelId="{4278B700-FA83-44AF-A686-585DF9CD516A}" type="presParOf" srcId="{AAF7348B-0B45-44A8-A7D8-DE9A96458D55}" destId="{075AE78F-45E7-494E-AF63-4DAB0EC90CF1}" srcOrd="0" destOrd="0" presId="urn:microsoft.com/office/officeart/2005/8/layout/orgChart1"/>
    <dgm:cxn modelId="{E9E0A246-1921-45B3-B9E7-A7EDAFCBD73F}" type="presParOf" srcId="{AAF7348B-0B45-44A8-A7D8-DE9A96458D55}" destId="{936427EF-B1A5-4433-8255-7A94BFCC1864}" srcOrd="1" destOrd="0" presId="urn:microsoft.com/office/officeart/2005/8/layout/orgChart1"/>
    <dgm:cxn modelId="{AF790408-6DB1-48E9-996C-1A2AE82FC241}" type="presParOf" srcId="{FEF1963F-40F1-463F-A4AC-466B96CC1329}" destId="{4A101A8E-4B64-4FFA-BEB1-E685C8A92775}" srcOrd="1" destOrd="0" presId="urn:microsoft.com/office/officeart/2005/8/layout/orgChart1"/>
    <dgm:cxn modelId="{39CD0F64-DE06-4FAF-B9CE-EE7D0336AAB5}" type="presParOf" srcId="{FEF1963F-40F1-463F-A4AC-466B96CC1329}" destId="{4671A627-B8FF-47F0-883B-5217E16DD37E}" srcOrd="2" destOrd="0" presId="urn:microsoft.com/office/officeart/2005/8/layout/orgChart1"/>
    <dgm:cxn modelId="{04D0882D-2E55-4FD1-9F73-D6A715849666}" type="presParOf" srcId="{88BF27F3-8837-44E6-AF2A-E076941BA69B}" destId="{5EA40214-77D1-4CD0-A5A5-CD2CB9E2649F}" srcOrd="2" destOrd="0" presId="urn:microsoft.com/office/officeart/2005/8/layout/orgChart1"/>
    <dgm:cxn modelId="{B06EAC4C-7538-4ED2-91EA-04772086C951}" type="presParOf" srcId="{88BF27F3-8837-44E6-AF2A-E076941BA69B}" destId="{8079A626-BC7F-4423-981F-7E833D98107D}" srcOrd="3" destOrd="0" presId="urn:microsoft.com/office/officeart/2005/8/layout/orgChart1"/>
    <dgm:cxn modelId="{8305ECD9-8AB8-4B36-BFC9-97E671E70DBA}" type="presParOf" srcId="{8079A626-BC7F-4423-981F-7E833D98107D}" destId="{CBF564F7-76B9-45E6-A0C3-C2F1A847433B}" srcOrd="0" destOrd="0" presId="urn:microsoft.com/office/officeart/2005/8/layout/orgChart1"/>
    <dgm:cxn modelId="{970B098B-FBF1-4CB2-A1E9-C0E755E9B307}" type="presParOf" srcId="{CBF564F7-76B9-45E6-A0C3-C2F1A847433B}" destId="{9436CF8E-E0B6-4172-989E-7F7E7C31323B}" srcOrd="0" destOrd="0" presId="urn:microsoft.com/office/officeart/2005/8/layout/orgChart1"/>
    <dgm:cxn modelId="{D823DA64-31DB-4817-821A-1DF8D9BD2B2D}" type="presParOf" srcId="{CBF564F7-76B9-45E6-A0C3-C2F1A847433B}" destId="{9861D9ED-3CF0-4B8D-9038-9D8E07A989DA}" srcOrd="1" destOrd="0" presId="urn:microsoft.com/office/officeart/2005/8/layout/orgChart1"/>
    <dgm:cxn modelId="{5A2273A3-3AA0-4A02-81BD-1B339137F29E}" type="presParOf" srcId="{8079A626-BC7F-4423-981F-7E833D98107D}" destId="{0538EB99-F7AF-4B1C-B6DE-F60405EFD53F}" srcOrd="1" destOrd="0" presId="urn:microsoft.com/office/officeart/2005/8/layout/orgChart1"/>
    <dgm:cxn modelId="{0D4E27C4-C958-4964-BD43-22459B6DC3EC}" type="presParOf" srcId="{8079A626-BC7F-4423-981F-7E833D98107D}" destId="{F1646E2B-243D-4D69-B340-79090ED4B181}" srcOrd="2" destOrd="0" presId="urn:microsoft.com/office/officeart/2005/8/layout/orgChart1"/>
    <dgm:cxn modelId="{2F21B61B-B793-47F4-BF41-AEDA204D773F}" type="presParOf" srcId="{88BF27F3-8837-44E6-AF2A-E076941BA69B}" destId="{0CC48050-5F07-442A-BC1A-0CA066A295CB}" srcOrd="4" destOrd="0" presId="urn:microsoft.com/office/officeart/2005/8/layout/orgChart1"/>
    <dgm:cxn modelId="{6AA7B78C-239A-4A51-BB4B-D652F52D9EA8}" type="presParOf" srcId="{88BF27F3-8837-44E6-AF2A-E076941BA69B}" destId="{1B93516A-0316-4B73-A6E0-103C3C13BDAC}" srcOrd="5" destOrd="0" presId="urn:microsoft.com/office/officeart/2005/8/layout/orgChart1"/>
    <dgm:cxn modelId="{2F73F23B-7584-41C3-859F-801A4D371DB4}" type="presParOf" srcId="{1B93516A-0316-4B73-A6E0-103C3C13BDAC}" destId="{AD9E832E-EDCC-4A01-8251-1471D5B9B8BC}" srcOrd="0" destOrd="0" presId="urn:microsoft.com/office/officeart/2005/8/layout/orgChart1"/>
    <dgm:cxn modelId="{7993E83B-E309-40D6-A7E0-5247276F2553}" type="presParOf" srcId="{AD9E832E-EDCC-4A01-8251-1471D5B9B8BC}" destId="{6694D2FE-8BCA-4798-9861-51CBFC7774E0}" srcOrd="0" destOrd="0" presId="urn:microsoft.com/office/officeart/2005/8/layout/orgChart1"/>
    <dgm:cxn modelId="{58503F17-43F9-4AE2-9E13-C82B8A7F8D9E}" type="presParOf" srcId="{AD9E832E-EDCC-4A01-8251-1471D5B9B8BC}" destId="{63112E77-4C09-4169-B8F2-DCB4CE2AC0B1}" srcOrd="1" destOrd="0" presId="urn:microsoft.com/office/officeart/2005/8/layout/orgChart1"/>
    <dgm:cxn modelId="{8A3AA740-0091-49EA-8DB8-3D7A6F86A92A}" type="presParOf" srcId="{1B93516A-0316-4B73-A6E0-103C3C13BDAC}" destId="{D91B6FBA-5165-4D3F-84B0-4BDDECB1F76E}" srcOrd="1" destOrd="0" presId="urn:microsoft.com/office/officeart/2005/8/layout/orgChart1"/>
    <dgm:cxn modelId="{B5F2D712-EB12-4492-9C9A-BFCEF49E060A}" type="presParOf" srcId="{1B93516A-0316-4B73-A6E0-103C3C13BDAC}" destId="{8F6EB0FE-CBAE-4FBD-B552-DB1401ABC1EA}" srcOrd="2" destOrd="0" presId="urn:microsoft.com/office/officeart/2005/8/layout/orgChart1"/>
    <dgm:cxn modelId="{A66088F2-FFD0-46FA-8504-741D6AA06C53}" type="presParOf" srcId="{66E1F9C1-D8AC-4F2D-9F8A-95FF07CB68AE}" destId="{79D05961-47C6-49F9-941C-52A43D97A7CD}" srcOrd="2" destOrd="0" presId="urn:microsoft.com/office/officeart/2005/8/layout/orgChart1"/>
    <dgm:cxn modelId="{CD9B243A-9AE8-4DFE-952C-4BCBD493B91E}" type="presParOf" srcId="{2076C9D6-CF10-4FDB-ACD7-86B05959F028}" destId="{1D393750-DF86-4495-80FE-41A25CB3D57B}" srcOrd="2" destOrd="0" presId="urn:microsoft.com/office/officeart/2005/8/layout/orgChart1"/>
    <dgm:cxn modelId="{41D7A784-C28D-4649-B91D-75CEB4213063}" type="presParOf" srcId="{2076C9D6-CF10-4FDB-ACD7-86B05959F028}" destId="{C6F04E98-831B-4B4A-84AF-6756F8F6EB18}" srcOrd="3" destOrd="0" presId="urn:microsoft.com/office/officeart/2005/8/layout/orgChart1"/>
    <dgm:cxn modelId="{B9BA0DCF-BD23-4120-9250-3116290F4A65}" type="presParOf" srcId="{C6F04E98-831B-4B4A-84AF-6756F8F6EB18}" destId="{7D80FE5A-4C86-432F-BC30-668029DF6069}" srcOrd="0" destOrd="0" presId="urn:microsoft.com/office/officeart/2005/8/layout/orgChart1"/>
    <dgm:cxn modelId="{0FE36808-8492-4E32-83E7-CF758C69F8E1}" type="presParOf" srcId="{7D80FE5A-4C86-432F-BC30-668029DF6069}" destId="{C8BB75B2-E490-4145-8369-00E986825B38}" srcOrd="0" destOrd="0" presId="urn:microsoft.com/office/officeart/2005/8/layout/orgChart1"/>
    <dgm:cxn modelId="{1A80F4D5-3C40-4AF3-BDB9-F06429851DF3}" type="presParOf" srcId="{7D80FE5A-4C86-432F-BC30-668029DF6069}" destId="{DA40850B-B73A-419C-A70A-216FD22590DB}" srcOrd="1" destOrd="0" presId="urn:microsoft.com/office/officeart/2005/8/layout/orgChart1"/>
    <dgm:cxn modelId="{7B494FFB-47A0-4539-8733-78695F39C515}" type="presParOf" srcId="{C6F04E98-831B-4B4A-84AF-6756F8F6EB18}" destId="{BF494CEA-2042-484B-AB58-6F9EB410764F}" srcOrd="1" destOrd="0" presId="urn:microsoft.com/office/officeart/2005/8/layout/orgChart1"/>
    <dgm:cxn modelId="{F49A58B4-FC06-4B7C-8AA2-2878A5106F4F}" type="presParOf" srcId="{BF494CEA-2042-484B-AB58-6F9EB410764F}" destId="{0FB101DC-1CFE-4E9C-8315-F19CFFA9EC0D}" srcOrd="0" destOrd="0" presId="urn:microsoft.com/office/officeart/2005/8/layout/orgChart1"/>
    <dgm:cxn modelId="{A1B783FE-BDFA-4B16-BD1E-AD2421529705}" type="presParOf" srcId="{BF494CEA-2042-484B-AB58-6F9EB410764F}" destId="{5A66FC61-DE17-4774-B478-3912F0FB0808}" srcOrd="1" destOrd="0" presId="urn:microsoft.com/office/officeart/2005/8/layout/orgChart1"/>
    <dgm:cxn modelId="{61CFE828-38BE-4CDB-AB84-2A0B54FE0A00}" type="presParOf" srcId="{5A66FC61-DE17-4774-B478-3912F0FB0808}" destId="{5D166BE1-28C6-4336-B5B8-6C7BB4AE0D56}" srcOrd="0" destOrd="0" presId="urn:microsoft.com/office/officeart/2005/8/layout/orgChart1"/>
    <dgm:cxn modelId="{66E5BA9B-029A-4B89-98B6-1F84DBBA4B3E}" type="presParOf" srcId="{5D166BE1-28C6-4336-B5B8-6C7BB4AE0D56}" destId="{A7DCDA66-D52D-4F7D-989D-8281114FCC27}" srcOrd="0" destOrd="0" presId="urn:microsoft.com/office/officeart/2005/8/layout/orgChart1"/>
    <dgm:cxn modelId="{1D929096-1367-4606-9E9D-CF70C89F1192}" type="presParOf" srcId="{5D166BE1-28C6-4336-B5B8-6C7BB4AE0D56}" destId="{29EAFAFA-3B39-4A8D-A87F-369625217ECA}" srcOrd="1" destOrd="0" presId="urn:microsoft.com/office/officeart/2005/8/layout/orgChart1"/>
    <dgm:cxn modelId="{5E439296-CDEC-4FD3-9BE4-062A1D9434FE}" type="presParOf" srcId="{5A66FC61-DE17-4774-B478-3912F0FB0808}" destId="{067B0DB8-4D5F-4647-97D5-9195659EDFA8}" srcOrd="1" destOrd="0" presId="urn:microsoft.com/office/officeart/2005/8/layout/orgChart1"/>
    <dgm:cxn modelId="{CE2493EF-681B-4EAA-A1DF-C80F3E142D82}" type="presParOf" srcId="{5A66FC61-DE17-4774-B478-3912F0FB0808}" destId="{5DE9BA72-129C-4F61-A28D-7C18919232B8}" srcOrd="2" destOrd="0" presId="urn:microsoft.com/office/officeart/2005/8/layout/orgChart1"/>
    <dgm:cxn modelId="{A9AA7D15-B86D-49A5-A7B8-9D7F11E31C70}" type="presParOf" srcId="{BF494CEA-2042-484B-AB58-6F9EB410764F}" destId="{B460F7DC-481B-410E-A37B-1154C49B929D}" srcOrd="2" destOrd="0" presId="urn:microsoft.com/office/officeart/2005/8/layout/orgChart1"/>
    <dgm:cxn modelId="{60D49E78-15C0-46AC-81FB-7755564FDCC3}" type="presParOf" srcId="{BF494CEA-2042-484B-AB58-6F9EB410764F}" destId="{E3EC33AC-5560-4F8D-A99A-9BFD1F2676A0}" srcOrd="3" destOrd="0" presId="urn:microsoft.com/office/officeart/2005/8/layout/orgChart1"/>
    <dgm:cxn modelId="{B0995C2F-191F-4675-A92C-E45529BB828E}" type="presParOf" srcId="{E3EC33AC-5560-4F8D-A99A-9BFD1F2676A0}" destId="{63B2670B-7E52-4978-B948-CBC57AD5DD8F}" srcOrd="0" destOrd="0" presId="urn:microsoft.com/office/officeart/2005/8/layout/orgChart1"/>
    <dgm:cxn modelId="{67A09D21-1643-44C2-8AED-911FE920A08B}" type="presParOf" srcId="{63B2670B-7E52-4978-B948-CBC57AD5DD8F}" destId="{5D1897BD-10C0-44FE-AF6E-816E30CC26C2}" srcOrd="0" destOrd="0" presId="urn:microsoft.com/office/officeart/2005/8/layout/orgChart1"/>
    <dgm:cxn modelId="{8585CC17-9AA9-469B-AF3A-66B15B2F127B}" type="presParOf" srcId="{63B2670B-7E52-4978-B948-CBC57AD5DD8F}" destId="{97BF8211-8E33-41EC-BC75-16C7C933A5BA}" srcOrd="1" destOrd="0" presId="urn:microsoft.com/office/officeart/2005/8/layout/orgChart1"/>
    <dgm:cxn modelId="{EAC53275-8825-426E-A752-C82BA8E39856}" type="presParOf" srcId="{E3EC33AC-5560-4F8D-A99A-9BFD1F2676A0}" destId="{188469C5-8A9A-465E-AAC5-C0658BE01298}" srcOrd="1" destOrd="0" presId="urn:microsoft.com/office/officeart/2005/8/layout/orgChart1"/>
    <dgm:cxn modelId="{2F9DB8F9-86AD-484A-B477-D34D3EF0F111}" type="presParOf" srcId="{E3EC33AC-5560-4F8D-A99A-9BFD1F2676A0}" destId="{4AC4A6F2-C233-44AA-B201-81AB4FF2C4E9}" srcOrd="2" destOrd="0" presId="urn:microsoft.com/office/officeart/2005/8/layout/orgChart1"/>
    <dgm:cxn modelId="{D581B97D-4BB0-4476-A4CC-5C8B872B067E}" type="presParOf" srcId="{C6F04E98-831B-4B4A-84AF-6756F8F6EB18}" destId="{6326540A-157E-48A7-9F76-B4D8EF238505}" srcOrd="2" destOrd="0" presId="urn:microsoft.com/office/officeart/2005/8/layout/orgChart1"/>
    <dgm:cxn modelId="{E9A1580E-A755-4408-9D1C-5C0FC4A6D602}" type="presParOf" srcId="{2076C9D6-CF10-4FDB-ACD7-86B05959F028}" destId="{D15175B2-5C7E-4EFD-9055-C9871A2E0A10}" srcOrd="4" destOrd="0" presId="urn:microsoft.com/office/officeart/2005/8/layout/orgChart1"/>
    <dgm:cxn modelId="{E7147ABA-3AFE-4274-A54F-F8886ACF95C7}" type="presParOf" srcId="{2076C9D6-CF10-4FDB-ACD7-86B05959F028}" destId="{AD007612-D216-4108-A71F-C2C5B9C37B47}" srcOrd="5" destOrd="0" presId="urn:microsoft.com/office/officeart/2005/8/layout/orgChart1"/>
    <dgm:cxn modelId="{95BF268D-751C-4F2E-853C-A12C94F45111}" type="presParOf" srcId="{AD007612-D216-4108-A71F-C2C5B9C37B47}" destId="{0A975D67-BE42-4CBF-94F1-C01E7B88FDDF}" srcOrd="0" destOrd="0" presId="urn:microsoft.com/office/officeart/2005/8/layout/orgChart1"/>
    <dgm:cxn modelId="{2463F528-E56D-43CD-A045-2FB9C89E2BE1}" type="presParOf" srcId="{0A975D67-BE42-4CBF-94F1-C01E7B88FDDF}" destId="{5533FAA5-1D0F-4BF3-9E6B-2A8DE95B53E6}" srcOrd="0" destOrd="0" presId="urn:microsoft.com/office/officeart/2005/8/layout/orgChart1"/>
    <dgm:cxn modelId="{46485305-7A70-4543-AAA2-D46CE9E75D26}" type="presParOf" srcId="{0A975D67-BE42-4CBF-94F1-C01E7B88FDDF}" destId="{6DBEEE98-1F3B-476E-A7BA-3DEE78D4E2B9}" srcOrd="1" destOrd="0" presId="urn:microsoft.com/office/officeart/2005/8/layout/orgChart1"/>
    <dgm:cxn modelId="{46D4AAAB-BC39-4017-99F0-B33E73675C8E}" type="presParOf" srcId="{AD007612-D216-4108-A71F-C2C5B9C37B47}" destId="{C1A8C196-EC69-49A0-9E90-A9E3B9C4225D}" srcOrd="1" destOrd="0" presId="urn:microsoft.com/office/officeart/2005/8/layout/orgChart1"/>
    <dgm:cxn modelId="{AF4E2B26-66F0-4484-830A-35F27770170B}" type="presParOf" srcId="{C1A8C196-EC69-49A0-9E90-A9E3B9C4225D}" destId="{9E0563BB-5547-44DC-8689-D7A88689E844}" srcOrd="0" destOrd="0" presId="urn:microsoft.com/office/officeart/2005/8/layout/orgChart1"/>
    <dgm:cxn modelId="{B2C78A7F-B555-4586-9E47-F5DC353142F6}" type="presParOf" srcId="{C1A8C196-EC69-49A0-9E90-A9E3B9C4225D}" destId="{9B96370F-6F86-40B5-8526-F1A2DBDDF6B8}" srcOrd="1" destOrd="0" presId="urn:microsoft.com/office/officeart/2005/8/layout/orgChart1"/>
    <dgm:cxn modelId="{C8CD01EF-19F5-43EA-AA15-22409B6B93B4}" type="presParOf" srcId="{9B96370F-6F86-40B5-8526-F1A2DBDDF6B8}" destId="{BDA1501C-2311-4C8F-84BB-D822F0BAEF84}" srcOrd="0" destOrd="0" presId="urn:microsoft.com/office/officeart/2005/8/layout/orgChart1"/>
    <dgm:cxn modelId="{0515EFE7-67F7-4E0E-93B0-F5443E16C84D}" type="presParOf" srcId="{BDA1501C-2311-4C8F-84BB-D822F0BAEF84}" destId="{D285A0DA-0962-4979-9774-727CE089602C}" srcOrd="0" destOrd="0" presId="urn:microsoft.com/office/officeart/2005/8/layout/orgChart1"/>
    <dgm:cxn modelId="{BF011FBF-1A4A-478E-AC45-226F021737BF}" type="presParOf" srcId="{BDA1501C-2311-4C8F-84BB-D822F0BAEF84}" destId="{63745DB6-6EAE-4E91-BDCB-08C520D5F7E9}" srcOrd="1" destOrd="0" presId="urn:microsoft.com/office/officeart/2005/8/layout/orgChart1"/>
    <dgm:cxn modelId="{219642AE-ECEE-40BE-84B3-FF762796E83E}" type="presParOf" srcId="{9B96370F-6F86-40B5-8526-F1A2DBDDF6B8}" destId="{08D3A26F-1C1E-435F-8388-C7A78E130CD6}" srcOrd="1" destOrd="0" presId="urn:microsoft.com/office/officeart/2005/8/layout/orgChart1"/>
    <dgm:cxn modelId="{C4248C73-8558-4F4E-8590-4CECFA681684}" type="presParOf" srcId="{9B96370F-6F86-40B5-8526-F1A2DBDDF6B8}" destId="{048050CB-7FCC-45E9-BB95-09FEF07F4B07}" srcOrd="2" destOrd="0" presId="urn:microsoft.com/office/officeart/2005/8/layout/orgChart1"/>
    <dgm:cxn modelId="{2B228AB9-96B3-42C4-87C6-930A4FF987E8}" type="presParOf" srcId="{C1A8C196-EC69-49A0-9E90-A9E3B9C4225D}" destId="{7074607C-63B9-4034-990A-550D2F289751}" srcOrd="2" destOrd="0" presId="urn:microsoft.com/office/officeart/2005/8/layout/orgChart1"/>
    <dgm:cxn modelId="{C382708B-8E95-4873-844E-B405158D32BA}" type="presParOf" srcId="{C1A8C196-EC69-49A0-9E90-A9E3B9C4225D}" destId="{0DE052DC-E33F-4B0C-BE87-82053034D125}" srcOrd="3" destOrd="0" presId="urn:microsoft.com/office/officeart/2005/8/layout/orgChart1"/>
    <dgm:cxn modelId="{0FC7AB82-4B4B-4EC0-90B5-DC03275CFF75}" type="presParOf" srcId="{0DE052DC-E33F-4B0C-BE87-82053034D125}" destId="{4445F7CB-409D-484A-B811-11A3A0D4D303}" srcOrd="0" destOrd="0" presId="urn:microsoft.com/office/officeart/2005/8/layout/orgChart1"/>
    <dgm:cxn modelId="{5C9E2A1B-70D7-40B8-B7CE-9EC5374F4D36}" type="presParOf" srcId="{4445F7CB-409D-484A-B811-11A3A0D4D303}" destId="{6D026AE0-3A2B-4DB3-A0B5-DF5F33B99C54}" srcOrd="0" destOrd="0" presId="urn:microsoft.com/office/officeart/2005/8/layout/orgChart1"/>
    <dgm:cxn modelId="{E5D418A5-1793-462B-9991-5DEC3A3D3736}" type="presParOf" srcId="{4445F7CB-409D-484A-B811-11A3A0D4D303}" destId="{45EBD80A-A76E-4174-A689-7EDAFC50BB1C}" srcOrd="1" destOrd="0" presId="urn:microsoft.com/office/officeart/2005/8/layout/orgChart1"/>
    <dgm:cxn modelId="{C9009629-BC4C-4C69-8EF0-E0434CD89E6B}" type="presParOf" srcId="{0DE052DC-E33F-4B0C-BE87-82053034D125}" destId="{B7479BB6-C557-4259-B3ED-EBA82F366531}" srcOrd="1" destOrd="0" presId="urn:microsoft.com/office/officeart/2005/8/layout/orgChart1"/>
    <dgm:cxn modelId="{CA57F187-3432-4DD0-B418-1A6A506F24E7}" type="presParOf" srcId="{0DE052DC-E33F-4B0C-BE87-82053034D125}" destId="{22D55B9F-278D-4231-958D-3684A8C7E9AE}" srcOrd="2" destOrd="0" presId="urn:microsoft.com/office/officeart/2005/8/layout/orgChart1"/>
    <dgm:cxn modelId="{ED74AAFA-0669-4AD8-B190-A43951F14314}" type="presParOf" srcId="{C1A8C196-EC69-49A0-9E90-A9E3B9C4225D}" destId="{11CDF4C5-2B49-4536-B9B4-E19E2495F102}" srcOrd="4" destOrd="0" presId="urn:microsoft.com/office/officeart/2005/8/layout/orgChart1"/>
    <dgm:cxn modelId="{D890203A-5A75-4BAE-8A0F-0B64EAFCB2DE}" type="presParOf" srcId="{C1A8C196-EC69-49A0-9E90-A9E3B9C4225D}" destId="{9C976631-F8CE-471A-88AD-82C72961A8E4}" srcOrd="5" destOrd="0" presId="urn:microsoft.com/office/officeart/2005/8/layout/orgChart1"/>
    <dgm:cxn modelId="{F67AA9CE-A0A9-40F6-B358-FB6C63F0F0EE}" type="presParOf" srcId="{9C976631-F8CE-471A-88AD-82C72961A8E4}" destId="{7E0D14C1-14E5-40CC-93A6-D0DAC8F5BC08}" srcOrd="0" destOrd="0" presId="urn:microsoft.com/office/officeart/2005/8/layout/orgChart1"/>
    <dgm:cxn modelId="{CEE39726-1270-454D-9C51-81EB2C745560}" type="presParOf" srcId="{7E0D14C1-14E5-40CC-93A6-D0DAC8F5BC08}" destId="{1BA762E0-8D7D-4F29-9B2E-A3648FC9CA42}" srcOrd="0" destOrd="0" presId="urn:microsoft.com/office/officeart/2005/8/layout/orgChart1"/>
    <dgm:cxn modelId="{3E6DC85A-52E7-4CFF-8282-9353AFD14F71}" type="presParOf" srcId="{7E0D14C1-14E5-40CC-93A6-D0DAC8F5BC08}" destId="{1B90CD73-897D-464B-871B-EAAE9AEC797B}" srcOrd="1" destOrd="0" presId="urn:microsoft.com/office/officeart/2005/8/layout/orgChart1"/>
    <dgm:cxn modelId="{5F998A3A-46C7-49FF-95B0-517F65DC6F69}" type="presParOf" srcId="{9C976631-F8CE-471A-88AD-82C72961A8E4}" destId="{DDB8F56D-8124-4C00-8600-846CA59AAB23}" srcOrd="1" destOrd="0" presId="urn:microsoft.com/office/officeart/2005/8/layout/orgChart1"/>
    <dgm:cxn modelId="{C0B852FF-0A39-4E44-9B1D-BF5FC4F69CFA}" type="presParOf" srcId="{9C976631-F8CE-471A-88AD-82C72961A8E4}" destId="{1AF75101-D59D-4349-B188-1A81870C76F5}" srcOrd="2" destOrd="0" presId="urn:microsoft.com/office/officeart/2005/8/layout/orgChart1"/>
    <dgm:cxn modelId="{233AF8C0-A1FC-41E3-90C8-F07A495EE192}" type="presParOf" srcId="{AD007612-D216-4108-A71F-C2C5B9C37B47}" destId="{21C9D191-6344-4787-A4EB-903FF3F0FBE3}" srcOrd="2" destOrd="0" presId="urn:microsoft.com/office/officeart/2005/8/layout/orgChart1"/>
    <dgm:cxn modelId="{88A9BB7A-4D14-4E40-9782-C9357F66795C}" type="presParOf" srcId="{2076C9D6-CF10-4FDB-ACD7-86B05959F028}" destId="{69FB9096-65FD-4126-8190-F7F1D640666B}" srcOrd="6" destOrd="0" presId="urn:microsoft.com/office/officeart/2005/8/layout/orgChart1"/>
    <dgm:cxn modelId="{34FF8D1D-D2CB-4A5C-A2C4-F9AB4E3AEFA0}" type="presParOf" srcId="{2076C9D6-CF10-4FDB-ACD7-86B05959F028}" destId="{29FA1E95-6BC3-40C0-AFF2-159BA9E7C4B5}" srcOrd="7" destOrd="0" presId="urn:microsoft.com/office/officeart/2005/8/layout/orgChart1"/>
    <dgm:cxn modelId="{4354503F-A99C-43E4-8D15-950CF6C12ADF}" type="presParOf" srcId="{29FA1E95-6BC3-40C0-AFF2-159BA9E7C4B5}" destId="{EA5A265A-14E0-4292-B3D9-81C42DDDCC49}" srcOrd="0" destOrd="0" presId="urn:microsoft.com/office/officeart/2005/8/layout/orgChart1"/>
    <dgm:cxn modelId="{C6B5DFE8-8AE5-4509-80F9-F159FACCA905}" type="presParOf" srcId="{EA5A265A-14E0-4292-B3D9-81C42DDDCC49}" destId="{D0FB9D44-2345-4610-837F-2588079BDE6D}" srcOrd="0" destOrd="0" presId="urn:microsoft.com/office/officeart/2005/8/layout/orgChart1"/>
    <dgm:cxn modelId="{183F43D9-C282-43BD-9722-2C5F2F9335F1}" type="presParOf" srcId="{EA5A265A-14E0-4292-B3D9-81C42DDDCC49}" destId="{1941C508-8926-4C58-BF64-FA2A2BD96C9A}" srcOrd="1" destOrd="0" presId="urn:microsoft.com/office/officeart/2005/8/layout/orgChart1"/>
    <dgm:cxn modelId="{ECEDF27C-6CAA-4269-9FCC-17907AA0C9C4}" type="presParOf" srcId="{29FA1E95-6BC3-40C0-AFF2-159BA9E7C4B5}" destId="{F5C367D3-DB7E-48A9-83A3-EC205457743F}" srcOrd="1" destOrd="0" presId="urn:microsoft.com/office/officeart/2005/8/layout/orgChart1"/>
    <dgm:cxn modelId="{F3D2B55B-2D67-44E5-9162-A97924012D6B}" type="presParOf" srcId="{F5C367D3-DB7E-48A9-83A3-EC205457743F}" destId="{21F53BF4-95AF-4F36-A062-BE4831E49A73}" srcOrd="0" destOrd="0" presId="urn:microsoft.com/office/officeart/2005/8/layout/orgChart1"/>
    <dgm:cxn modelId="{C7B20BB2-6CA1-403C-B88F-D25A2146AE50}" type="presParOf" srcId="{F5C367D3-DB7E-48A9-83A3-EC205457743F}" destId="{8B19A054-FE9D-4592-B65B-EC8DF564ECDD}" srcOrd="1" destOrd="0" presId="urn:microsoft.com/office/officeart/2005/8/layout/orgChart1"/>
    <dgm:cxn modelId="{7FE29B17-C6D0-410E-BFA3-1AB6BCDB1C0A}" type="presParOf" srcId="{8B19A054-FE9D-4592-B65B-EC8DF564ECDD}" destId="{64A8E6C7-A72F-4000-BEED-4D9C9F329C6B}" srcOrd="0" destOrd="0" presId="urn:microsoft.com/office/officeart/2005/8/layout/orgChart1"/>
    <dgm:cxn modelId="{2D93DF91-11F0-4B74-B271-59B0D5314CC1}" type="presParOf" srcId="{64A8E6C7-A72F-4000-BEED-4D9C9F329C6B}" destId="{F168E810-83BE-4D9E-B709-38E80EC54A5E}" srcOrd="0" destOrd="0" presId="urn:microsoft.com/office/officeart/2005/8/layout/orgChart1"/>
    <dgm:cxn modelId="{A60BA85D-0DE1-4371-90A0-B562A985C788}" type="presParOf" srcId="{64A8E6C7-A72F-4000-BEED-4D9C9F329C6B}" destId="{15290A69-92CC-48C6-AAFA-013786CD2721}" srcOrd="1" destOrd="0" presId="urn:microsoft.com/office/officeart/2005/8/layout/orgChart1"/>
    <dgm:cxn modelId="{14C3731E-12A4-4141-9A01-25FB09E30410}" type="presParOf" srcId="{8B19A054-FE9D-4592-B65B-EC8DF564ECDD}" destId="{0AF797D7-4CDC-4A41-A5ED-A73689FA847F}" srcOrd="1" destOrd="0" presId="urn:microsoft.com/office/officeart/2005/8/layout/orgChart1"/>
    <dgm:cxn modelId="{F1C88505-02B7-402B-A444-D9DD06146183}" type="presParOf" srcId="{8B19A054-FE9D-4592-B65B-EC8DF564ECDD}" destId="{4D565506-AC79-48FD-AEB3-EAF606CAE724}" srcOrd="2" destOrd="0" presId="urn:microsoft.com/office/officeart/2005/8/layout/orgChart1"/>
    <dgm:cxn modelId="{44794B96-9163-4D03-B714-18329E5C301B}" type="presParOf" srcId="{F5C367D3-DB7E-48A9-83A3-EC205457743F}" destId="{4736CDA2-E1B7-452B-83DC-5C46A383F50C}" srcOrd="2" destOrd="0" presId="urn:microsoft.com/office/officeart/2005/8/layout/orgChart1"/>
    <dgm:cxn modelId="{8B65350A-AA7E-4C2A-8A90-17D99FFF96B2}" type="presParOf" srcId="{F5C367D3-DB7E-48A9-83A3-EC205457743F}" destId="{AF425125-D583-47F4-9F9D-05F0243AF45F}" srcOrd="3" destOrd="0" presId="urn:microsoft.com/office/officeart/2005/8/layout/orgChart1"/>
    <dgm:cxn modelId="{98068AD8-A07E-49CB-8185-A05CAED1055D}" type="presParOf" srcId="{AF425125-D583-47F4-9F9D-05F0243AF45F}" destId="{CD6EC608-724F-4E56-8B21-6AC370AAD0A3}" srcOrd="0" destOrd="0" presId="urn:microsoft.com/office/officeart/2005/8/layout/orgChart1"/>
    <dgm:cxn modelId="{5137FD56-BA13-4DA4-BBB4-27EC72A471C6}" type="presParOf" srcId="{CD6EC608-724F-4E56-8B21-6AC370AAD0A3}" destId="{8E1006D9-76F2-44D3-BA13-512C82332EFF}" srcOrd="0" destOrd="0" presId="urn:microsoft.com/office/officeart/2005/8/layout/orgChart1"/>
    <dgm:cxn modelId="{3A0B0B41-7992-47ED-B316-D4F7EBC8457A}" type="presParOf" srcId="{CD6EC608-724F-4E56-8B21-6AC370AAD0A3}" destId="{83B681DD-8AED-436F-85DE-2254AFC0393E}" srcOrd="1" destOrd="0" presId="urn:microsoft.com/office/officeart/2005/8/layout/orgChart1"/>
    <dgm:cxn modelId="{45CEF8F3-E0D7-4E3E-933A-CDD52679C1B9}" type="presParOf" srcId="{AF425125-D583-47F4-9F9D-05F0243AF45F}" destId="{B6CB1D16-EBAD-4B8A-829F-F1A7DFF67348}" srcOrd="1" destOrd="0" presId="urn:microsoft.com/office/officeart/2005/8/layout/orgChart1"/>
    <dgm:cxn modelId="{CAA711C4-FEEB-49EB-9256-333865058BF3}" type="presParOf" srcId="{AF425125-D583-47F4-9F9D-05F0243AF45F}" destId="{2DE9C6E1-CB1D-45AD-BD9C-D2F62C2001D1}" srcOrd="2" destOrd="0" presId="urn:microsoft.com/office/officeart/2005/8/layout/orgChart1"/>
    <dgm:cxn modelId="{C3908446-E82F-4D8C-B086-9CF22EA09363}" type="presParOf" srcId="{29FA1E95-6BC3-40C0-AFF2-159BA9E7C4B5}" destId="{E34463B5-76EF-4934-874E-B726B849F36F}" srcOrd="2" destOrd="0" presId="urn:microsoft.com/office/officeart/2005/8/layout/orgChart1"/>
    <dgm:cxn modelId="{0CE36CFE-A304-497B-8211-4B0272419E4D}" type="presParOf" srcId="{2076C9D6-CF10-4FDB-ACD7-86B05959F028}" destId="{89ABF0C0-8E54-44B2-9F9B-FF2AF1E71A9A}" srcOrd="8" destOrd="0" presId="urn:microsoft.com/office/officeart/2005/8/layout/orgChart1"/>
    <dgm:cxn modelId="{D707134E-CD86-47EF-A4E3-DE79AA099E7A}" type="presParOf" srcId="{2076C9D6-CF10-4FDB-ACD7-86B05959F028}" destId="{B7A84950-97A4-4A51-A57D-DEF7FDC04889}" srcOrd="9" destOrd="0" presId="urn:microsoft.com/office/officeart/2005/8/layout/orgChart1"/>
    <dgm:cxn modelId="{1F303E02-12EA-49DA-9730-A4A81469F79F}" type="presParOf" srcId="{B7A84950-97A4-4A51-A57D-DEF7FDC04889}" destId="{A0369679-4576-4B2C-B38A-E1557A0F2B57}" srcOrd="0" destOrd="0" presId="urn:microsoft.com/office/officeart/2005/8/layout/orgChart1"/>
    <dgm:cxn modelId="{C56788EA-7E06-419D-A63C-1B0E146A1737}" type="presParOf" srcId="{A0369679-4576-4B2C-B38A-E1557A0F2B57}" destId="{0B3A24AA-90CF-4275-A3C3-8BF0611725BD}" srcOrd="0" destOrd="0" presId="urn:microsoft.com/office/officeart/2005/8/layout/orgChart1"/>
    <dgm:cxn modelId="{C69F8CF3-BE3F-49A6-8BC1-102377C0AF83}" type="presParOf" srcId="{A0369679-4576-4B2C-B38A-E1557A0F2B57}" destId="{EC79B186-FA2D-4B79-BD90-5A02B9F28E6A}" srcOrd="1" destOrd="0" presId="urn:microsoft.com/office/officeart/2005/8/layout/orgChart1"/>
    <dgm:cxn modelId="{2B63A041-F417-4F20-BF6F-95F0632E3D83}" type="presParOf" srcId="{B7A84950-97A4-4A51-A57D-DEF7FDC04889}" destId="{8352B53B-CD30-4786-9DE3-6E17270D62C8}" srcOrd="1" destOrd="0" presId="urn:microsoft.com/office/officeart/2005/8/layout/orgChart1"/>
    <dgm:cxn modelId="{CC0A3B00-6EA7-4A90-B240-82DDB0EC179F}" type="presParOf" srcId="{B7A84950-97A4-4A51-A57D-DEF7FDC04889}" destId="{7F869462-6E32-4D6E-8B1B-260DBD789D18}" srcOrd="2" destOrd="0" presId="urn:microsoft.com/office/officeart/2005/8/layout/orgChart1"/>
    <dgm:cxn modelId="{F901944E-16FF-4064-96FD-03B22E879C1E}" type="presParOf" srcId="{2076C9D6-CF10-4FDB-ACD7-86B05959F028}" destId="{C9C7A778-8010-4298-98D6-61BBAAA3A13D}" srcOrd="10" destOrd="0" presId="urn:microsoft.com/office/officeart/2005/8/layout/orgChart1"/>
    <dgm:cxn modelId="{7B115546-79BF-43ED-952A-EB043FA2136E}" type="presParOf" srcId="{2076C9D6-CF10-4FDB-ACD7-86B05959F028}" destId="{C8B42257-345C-4FC8-9251-0A7855E971A6}" srcOrd="11" destOrd="0" presId="urn:microsoft.com/office/officeart/2005/8/layout/orgChart1"/>
    <dgm:cxn modelId="{89A99694-17EE-48CC-A4AB-4BCFD53FD020}" type="presParOf" srcId="{C8B42257-345C-4FC8-9251-0A7855E971A6}" destId="{AC5D11A0-3715-4E98-ADC1-11A75C797665}" srcOrd="0" destOrd="0" presId="urn:microsoft.com/office/officeart/2005/8/layout/orgChart1"/>
    <dgm:cxn modelId="{6495A725-81EF-41C9-9B9C-0ACFC36D4F0A}" type="presParOf" srcId="{AC5D11A0-3715-4E98-ADC1-11A75C797665}" destId="{10708919-0E5C-49BE-93BE-2ADB0A526FD0}" srcOrd="0" destOrd="0" presId="urn:microsoft.com/office/officeart/2005/8/layout/orgChart1"/>
    <dgm:cxn modelId="{01F02A23-D15D-4649-9149-821CFAA04A84}" type="presParOf" srcId="{AC5D11A0-3715-4E98-ADC1-11A75C797665}" destId="{8E24415D-4D36-4F88-BE72-2E072A23D139}" srcOrd="1" destOrd="0" presId="urn:microsoft.com/office/officeart/2005/8/layout/orgChart1"/>
    <dgm:cxn modelId="{30267109-7B22-4DBB-AA6D-91362FB1AEA0}" type="presParOf" srcId="{C8B42257-345C-4FC8-9251-0A7855E971A6}" destId="{0A891136-C1A6-4FE3-AEC9-0D901AE1518D}" srcOrd="1" destOrd="0" presId="urn:microsoft.com/office/officeart/2005/8/layout/orgChart1"/>
    <dgm:cxn modelId="{DD08896F-944C-4820-B37B-508D54F1976A}" type="presParOf" srcId="{C8B42257-345C-4FC8-9251-0A7855E971A6}" destId="{30804BE9-0B5E-42CE-B1D0-89833DAB6EA9}" srcOrd="2" destOrd="0" presId="urn:microsoft.com/office/officeart/2005/8/layout/orgChart1"/>
    <dgm:cxn modelId="{A57F51AA-5BA2-41A9-839C-87013630DF95}" type="presParOf" srcId="{22B75317-41ED-4579-AAC9-32F71CB88D49}" destId="{7DE08792-47C3-4F45-9CC4-D3D8676FE0E5}"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C7A778-8010-4298-98D6-61BBAAA3A13D}">
      <dsp:nvSpPr>
        <dsp:cNvPr id="0" name=""/>
        <dsp:cNvSpPr/>
      </dsp:nvSpPr>
      <dsp:spPr>
        <a:xfrm>
          <a:off x="4480560" y="1344289"/>
          <a:ext cx="3756853" cy="266757"/>
        </a:xfrm>
        <a:custGeom>
          <a:avLst/>
          <a:gdLst/>
          <a:ahLst/>
          <a:cxnLst/>
          <a:rect l="0" t="0" r="0" b="0"/>
          <a:pathLst>
            <a:path>
              <a:moveTo>
                <a:pt x="0" y="0"/>
              </a:moveTo>
              <a:lnTo>
                <a:pt x="0" y="133378"/>
              </a:lnTo>
              <a:lnTo>
                <a:pt x="3756853" y="133378"/>
              </a:lnTo>
              <a:lnTo>
                <a:pt x="3756853" y="2667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ABF0C0-8E54-44B2-9F9B-FF2AF1E71A9A}">
      <dsp:nvSpPr>
        <dsp:cNvPr id="0" name=""/>
        <dsp:cNvSpPr/>
      </dsp:nvSpPr>
      <dsp:spPr>
        <a:xfrm>
          <a:off x="4480560" y="1344289"/>
          <a:ext cx="2305550" cy="266757"/>
        </a:xfrm>
        <a:custGeom>
          <a:avLst/>
          <a:gdLst/>
          <a:ahLst/>
          <a:cxnLst/>
          <a:rect l="0" t="0" r="0" b="0"/>
          <a:pathLst>
            <a:path>
              <a:moveTo>
                <a:pt x="0" y="0"/>
              </a:moveTo>
              <a:lnTo>
                <a:pt x="0" y="133378"/>
              </a:lnTo>
              <a:lnTo>
                <a:pt x="2305550" y="133378"/>
              </a:lnTo>
              <a:lnTo>
                <a:pt x="2305550" y="2667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36CDA2-E1B7-452B-83DC-5C46A383F50C}">
      <dsp:nvSpPr>
        <dsp:cNvPr id="0" name=""/>
        <dsp:cNvSpPr/>
      </dsp:nvSpPr>
      <dsp:spPr>
        <a:xfrm>
          <a:off x="4740966" y="2246185"/>
          <a:ext cx="190541" cy="1486222"/>
        </a:xfrm>
        <a:custGeom>
          <a:avLst/>
          <a:gdLst/>
          <a:ahLst/>
          <a:cxnLst/>
          <a:rect l="0" t="0" r="0" b="0"/>
          <a:pathLst>
            <a:path>
              <a:moveTo>
                <a:pt x="0" y="0"/>
              </a:moveTo>
              <a:lnTo>
                <a:pt x="0" y="1486222"/>
              </a:lnTo>
              <a:lnTo>
                <a:pt x="190541" y="1486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53BF4-95AF-4F36-A062-BE4831E49A73}">
      <dsp:nvSpPr>
        <dsp:cNvPr id="0" name=""/>
        <dsp:cNvSpPr/>
      </dsp:nvSpPr>
      <dsp:spPr>
        <a:xfrm>
          <a:off x="4740966" y="2246185"/>
          <a:ext cx="190541" cy="584326"/>
        </a:xfrm>
        <a:custGeom>
          <a:avLst/>
          <a:gdLst/>
          <a:ahLst/>
          <a:cxnLst/>
          <a:rect l="0" t="0" r="0" b="0"/>
          <a:pathLst>
            <a:path>
              <a:moveTo>
                <a:pt x="0" y="0"/>
              </a:moveTo>
              <a:lnTo>
                <a:pt x="0" y="584326"/>
              </a:lnTo>
              <a:lnTo>
                <a:pt x="190541" y="58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FB9096-65FD-4126-8190-F7F1D640666B}">
      <dsp:nvSpPr>
        <dsp:cNvPr id="0" name=""/>
        <dsp:cNvSpPr/>
      </dsp:nvSpPr>
      <dsp:spPr>
        <a:xfrm>
          <a:off x="4480560" y="1344289"/>
          <a:ext cx="768516" cy="266757"/>
        </a:xfrm>
        <a:custGeom>
          <a:avLst/>
          <a:gdLst/>
          <a:ahLst/>
          <a:cxnLst/>
          <a:rect l="0" t="0" r="0" b="0"/>
          <a:pathLst>
            <a:path>
              <a:moveTo>
                <a:pt x="0" y="0"/>
              </a:moveTo>
              <a:lnTo>
                <a:pt x="0" y="133378"/>
              </a:lnTo>
              <a:lnTo>
                <a:pt x="768516" y="133378"/>
              </a:lnTo>
              <a:lnTo>
                <a:pt x="768516" y="2667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CDF4C5-2B49-4536-B9B4-E19E2495F102}">
      <dsp:nvSpPr>
        <dsp:cNvPr id="0" name=""/>
        <dsp:cNvSpPr/>
      </dsp:nvSpPr>
      <dsp:spPr>
        <a:xfrm>
          <a:off x="3203932" y="2246185"/>
          <a:ext cx="190541" cy="2388118"/>
        </a:xfrm>
        <a:custGeom>
          <a:avLst/>
          <a:gdLst/>
          <a:ahLst/>
          <a:cxnLst/>
          <a:rect l="0" t="0" r="0" b="0"/>
          <a:pathLst>
            <a:path>
              <a:moveTo>
                <a:pt x="0" y="0"/>
              </a:moveTo>
              <a:lnTo>
                <a:pt x="0" y="2388118"/>
              </a:lnTo>
              <a:lnTo>
                <a:pt x="190541" y="238811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74607C-63B9-4034-990A-550D2F289751}">
      <dsp:nvSpPr>
        <dsp:cNvPr id="0" name=""/>
        <dsp:cNvSpPr/>
      </dsp:nvSpPr>
      <dsp:spPr>
        <a:xfrm>
          <a:off x="3203932" y="2246185"/>
          <a:ext cx="190541" cy="1486222"/>
        </a:xfrm>
        <a:custGeom>
          <a:avLst/>
          <a:gdLst/>
          <a:ahLst/>
          <a:cxnLst/>
          <a:rect l="0" t="0" r="0" b="0"/>
          <a:pathLst>
            <a:path>
              <a:moveTo>
                <a:pt x="0" y="0"/>
              </a:moveTo>
              <a:lnTo>
                <a:pt x="0" y="1486222"/>
              </a:lnTo>
              <a:lnTo>
                <a:pt x="190541" y="1486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0563BB-5547-44DC-8689-D7A88689E844}">
      <dsp:nvSpPr>
        <dsp:cNvPr id="0" name=""/>
        <dsp:cNvSpPr/>
      </dsp:nvSpPr>
      <dsp:spPr>
        <a:xfrm>
          <a:off x="3203932" y="2246185"/>
          <a:ext cx="190541" cy="584326"/>
        </a:xfrm>
        <a:custGeom>
          <a:avLst/>
          <a:gdLst/>
          <a:ahLst/>
          <a:cxnLst/>
          <a:rect l="0" t="0" r="0" b="0"/>
          <a:pathLst>
            <a:path>
              <a:moveTo>
                <a:pt x="0" y="0"/>
              </a:moveTo>
              <a:lnTo>
                <a:pt x="0" y="584326"/>
              </a:lnTo>
              <a:lnTo>
                <a:pt x="190541" y="58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5175B2-5C7E-4EFD-9055-C9871A2E0A10}">
      <dsp:nvSpPr>
        <dsp:cNvPr id="0" name=""/>
        <dsp:cNvSpPr/>
      </dsp:nvSpPr>
      <dsp:spPr>
        <a:xfrm>
          <a:off x="3712043" y="1344289"/>
          <a:ext cx="768516" cy="266757"/>
        </a:xfrm>
        <a:custGeom>
          <a:avLst/>
          <a:gdLst/>
          <a:ahLst/>
          <a:cxnLst/>
          <a:rect l="0" t="0" r="0" b="0"/>
          <a:pathLst>
            <a:path>
              <a:moveTo>
                <a:pt x="768516" y="0"/>
              </a:moveTo>
              <a:lnTo>
                <a:pt x="768516" y="133378"/>
              </a:lnTo>
              <a:lnTo>
                <a:pt x="0" y="133378"/>
              </a:lnTo>
              <a:lnTo>
                <a:pt x="0" y="2667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0F7DC-481B-410E-A37B-1154C49B929D}">
      <dsp:nvSpPr>
        <dsp:cNvPr id="0" name=""/>
        <dsp:cNvSpPr/>
      </dsp:nvSpPr>
      <dsp:spPr>
        <a:xfrm>
          <a:off x="1666898" y="2246185"/>
          <a:ext cx="190541" cy="1486222"/>
        </a:xfrm>
        <a:custGeom>
          <a:avLst/>
          <a:gdLst/>
          <a:ahLst/>
          <a:cxnLst/>
          <a:rect l="0" t="0" r="0" b="0"/>
          <a:pathLst>
            <a:path>
              <a:moveTo>
                <a:pt x="0" y="0"/>
              </a:moveTo>
              <a:lnTo>
                <a:pt x="0" y="1486222"/>
              </a:lnTo>
              <a:lnTo>
                <a:pt x="190541" y="1486222"/>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B101DC-1CFE-4E9C-8315-F19CFFA9EC0D}">
      <dsp:nvSpPr>
        <dsp:cNvPr id="0" name=""/>
        <dsp:cNvSpPr/>
      </dsp:nvSpPr>
      <dsp:spPr>
        <a:xfrm>
          <a:off x="1666898" y="2246185"/>
          <a:ext cx="190541" cy="584326"/>
        </a:xfrm>
        <a:custGeom>
          <a:avLst/>
          <a:gdLst/>
          <a:ahLst/>
          <a:cxnLst/>
          <a:rect l="0" t="0" r="0" b="0"/>
          <a:pathLst>
            <a:path>
              <a:moveTo>
                <a:pt x="0" y="0"/>
              </a:moveTo>
              <a:lnTo>
                <a:pt x="0" y="584326"/>
              </a:lnTo>
              <a:lnTo>
                <a:pt x="190541" y="58432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393750-DF86-4495-80FE-41A25CB3D57B}">
      <dsp:nvSpPr>
        <dsp:cNvPr id="0" name=""/>
        <dsp:cNvSpPr/>
      </dsp:nvSpPr>
      <dsp:spPr>
        <a:xfrm>
          <a:off x="2175009" y="1344289"/>
          <a:ext cx="2305550" cy="266757"/>
        </a:xfrm>
        <a:custGeom>
          <a:avLst/>
          <a:gdLst/>
          <a:ahLst/>
          <a:cxnLst/>
          <a:rect l="0" t="0" r="0" b="0"/>
          <a:pathLst>
            <a:path>
              <a:moveTo>
                <a:pt x="2305550" y="0"/>
              </a:moveTo>
              <a:lnTo>
                <a:pt x="2305550" y="133378"/>
              </a:lnTo>
              <a:lnTo>
                <a:pt x="0" y="133378"/>
              </a:lnTo>
              <a:lnTo>
                <a:pt x="0" y="2667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C48050-5F07-442A-BC1A-0CA066A295CB}">
      <dsp:nvSpPr>
        <dsp:cNvPr id="0" name=""/>
        <dsp:cNvSpPr/>
      </dsp:nvSpPr>
      <dsp:spPr>
        <a:xfrm>
          <a:off x="225110" y="2255712"/>
          <a:ext cx="95296" cy="2378591"/>
        </a:xfrm>
        <a:custGeom>
          <a:avLst/>
          <a:gdLst/>
          <a:ahLst/>
          <a:cxnLst/>
          <a:rect l="0" t="0" r="0" b="0"/>
          <a:pathLst>
            <a:path>
              <a:moveTo>
                <a:pt x="0" y="0"/>
              </a:moveTo>
              <a:lnTo>
                <a:pt x="0" y="2378591"/>
              </a:lnTo>
              <a:lnTo>
                <a:pt x="95296" y="2378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A40214-77D1-4CD0-A5A5-CD2CB9E2649F}">
      <dsp:nvSpPr>
        <dsp:cNvPr id="0" name=""/>
        <dsp:cNvSpPr/>
      </dsp:nvSpPr>
      <dsp:spPr>
        <a:xfrm>
          <a:off x="225110" y="2255712"/>
          <a:ext cx="95296" cy="1476695"/>
        </a:xfrm>
        <a:custGeom>
          <a:avLst/>
          <a:gdLst/>
          <a:ahLst/>
          <a:cxnLst/>
          <a:rect l="0" t="0" r="0" b="0"/>
          <a:pathLst>
            <a:path>
              <a:moveTo>
                <a:pt x="0" y="0"/>
              </a:moveTo>
              <a:lnTo>
                <a:pt x="0" y="1476695"/>
              </a:lnTo>
              <a:lnTo>
                <a:pt x="95296" y="147669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7470AE-5D44-4270-AB26-0EA7A700B3B1}">
      <dsp:nvSpPr>
        <dsp:cNvPr id="0" name=""/>
        <dsp:cNvSpPr/>
      </dsp:nvSpPr>
      <dsp:spPr>
        <a:xfrm>
          <a:off x="225110" y="2255712"/>
          <a:ext cx="95296" cy="574799"/>
        </a:xfrm>
        <a:custGeom>
          <a:avLst/>
          <a:gdLst/>
          <a:ahLst/>
          <a:cxnLst/>
          <a:rect l="0" t="0" r="0" b="0"/>
          <a:pathLst>
            <a:path>
              <a:moveTo>
                <a:pt x="0" y="0"/>
              </a:moveTo>
              <a:lnTo>
                <a:pt x="0" y="574799"/>
              </a:lnTo>
              <a:lnTo>
                <a:pt x="95296" y="57479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F759E9-7089-4981-B9F9-2A2421675F25}">
      <dsp:nvSpPr>
        <dsp:cNvPr id="0" name=""/>
        <dsp:cNvSpPr/>
      </dsp:nvSpPr>
      <dsp:spPr>
        <a:xfrm>
          <a:off x="733220" y="1344289"/>
          <a:ext cx="3747339" cy="276285"/>
        </a:xfrm>
        <a:custGeom>
          <a:avLst/>
          <a:gdLst/>
          <a:ahLst/>
          <a:cxnLst/>
          <a:rect l="0" t="0" r="0" b="0"/>
          <a:pathLst>
            <a:path>
              <a:moveTo>
                <a:pt x="3747339" y="0"/>
              </a:moveTo>
              <a:lnTo>
                <a:pt x="3747339" y="142906"/>
              </a:lnTo>
              <a:lnTo>
                <a:pt x="0" y="142906"/>
              </a:lnTo>
              <a:lnTo>
                <a:pt x="0" y="27628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F340E5-8B37-49E4-B08F-A85F7C1FDAEE}">
      <dsp:nvSpPr>
        <dsp:cNvPr id="0" name=""/>
        <dsp:cNvSpPr/>
      </dsp:nvSpPr>
      <dsp:spPr>
        <a:xfrm>
          <a:off x="3845422" y="709151"/>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Министр экономики и территориального развития Свердловской области</a:t>
          </a:r>
        </a:p>
        <a:p>
          <a:pPr lvl="0" algn="ctr" defTabSz="355600">
            <a:lnSpc>
              <a:spcPct val="90000"/>
            </a:lnSpc>
            <a:spcBef>
              <a:spcPct val="0"/>
            </a:spcBef>
            <a:spcAft>
              <a:spcPct val="35000"/>
            </a:spcAft>
          </a:pPr>
          <a:endParaRPr lang="ru-RU" sz="800" kern="1200">
            <a:latin typeface="Times New Roman" panose="02020603050405020304" pitchFamily="18" charset="0"/>
            <a:cs typeface="Times New Roman" panose="02020603050405020304" pitchFamily="18" charset="0"/>
          </a:endParaRPr>
        </a:p>
      </dsp:txBody>
      <dsp:txXfrm>
        <a:off x="3845422" y="709151"/>
        <a:ext cx="1270275" cy="635137"/>
      </dsp:txXfrm>
    </dsp:sp>
    <dsp:sp modelId="{E75FA175-A051-4AE0-8253-84DDC04DC4C8}">
      <dsp:nvSpPr>
        <dsp:cNvPr id="0" name=""/>
        <dsp:cNvSpPr/>
      </dsp:nvSpPr>
      <dsp:spPr>
        <a:xfrm>
          <a:off x="98082" y="1620574"/>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Заместитель Министра</a:t>
          </a:r>
        </a:p>
      </dsp:txBody>
      <dsp:txXfrm>
        <a:off x="98082" y="1620574"/>
        <a:ext cx="1270275" cy="635137"/>
      </dsp:txXfrm>
    </dsp:sp>
    <dsp:sp modelId="{075AE78F-45E7-494E-AF63-4DAB0EC90CF1}">
      <dsp:nvSpPr>
        <dsp:cNvPr id="0" name=""/>
        <dsp:cNvSpPr/>
      </dsp:nvSpPr>
      <dsp:spPr>
        <a:xfrm>
          <a:off x="320406" y="2512943"/>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прогнозирования и мониторинга</a:t>
          </a:r>
        </a:p>
      </dsp:txBody>
      <dsp:txXfrm>
        <a:off x="320406" y="2512943"/>
        <a:ext cx="1270275" cy="635137"/>
      </dsp:txXfrm>
    </dsp:sp>
    <dsp:sp modelId="{9436CF8E-E0B6-4172-989E-7F7E7C31323B}">
      <dsp:nvSpPr>
        <dsp:cNvPr id="0" name=""/>
        <dsp:cNvSpPr/>
      </dsp:nvSpPr>
      <dsp:spPr>
        <a:xfrm>
          <a:off x="320406" y="3414839"/>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совершенствования регуляторной политики</a:t>
          </a:r>
        </a:p>
      </dsp:txBody>
      <dsp:txXfrm>
        <a:off x="320406" y="3414839"/>
        <a:ext cx="1270275" cy="635137"/>
      </dsp:txXfrm>
    </dsp:sp>
    <dsp:sp modelId="{6694D2FE-8BCA-4798-9861-51CBFC7774E0}">
      <dsp:nvSpPr>
        <dsp:cNvPr id="0" name=""/>
        <dsp:cNvSpPr/>
      </dsp:nvSpPr>
      <dsp:spPr>
        <a:xfrm>
          <a:off x="320406" y="4316735"/>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координации административной реформы и  развития многофункционального центра</a:t>
          </a:r>
        </a:p>
      </dsp:txBody>
      <dsp:txXfrm>
        <a:off x="320406" y="4316735"/>
        <a:ext cx="1270275" cy="635137"/>
      </dsp:txXfrm>
    </dsp:sp>
    <dsp:sp modelId="{C8BB75B2-E490-4145-8369-00E986825B38}">
      <dsp:nvSpPr>
        <dsp:cNvPr id="0" name=""/>
        <dsp:cNvSpPr/>
      </dsp:nvSpPr>
      <dsp:spPr>
        <a:xfrm>
          <a:off x="1539871" y="1611047"/>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Заместитель Министра</a:t>
          </a:r>
        </a:p>
      </dsp:txBody>
      <dsp:txXfrm>
        <a:off x="1539871" y="1611047"/>
        <a:ext cx="1270275" cy="635137"/>
      </dsp:txXfrm>
    </dsp:sp>
    <dsp:sp modelId="{A7DCDA66-D52D-4F7D-989D-8281114FCC27}">
      <dsp:nvSpPr>
        <dsp:cNvPr id="0" name=""/>
        <dsp:cNvSpPr/>
      </dsp:nvSpPr>
      <dsp:spPr>
        <a:xfrm>
          <a:off x="1857440" y="2512943"/>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мониторинга и контроля реализации документов стратегического планирования Свердловской области</a:t>
          </a:r>
        </a:p>
      </dsp:txBody>
      <dsp:txXfrm>
        <a:off x="1857440" y="2512943"/>
        <a:ext cx="1270275" cy="635137"/>
      </dsp:txXfrm>
    </dsp:sp>
    <dsp:sp modelId="{5D1897BD-10C0-44FE-AF6E-816E30CC26C2}">
      <dsp:nvSpPr>
        <dsp:cNvPr id="0" name=""/>
        <dsp:cNvSpPr/>
      </dsp:nvSpPr>
      <dsp:spPr>
        <a:xfrm>
          <a:off x="1857440" y="3414839"/>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программ и капитальных вложений</a:t>
          </a:r>
        </a:p>
      </dsp:txBody>
      <dsp:txXfrm>
        <a:off x="1857440" y="3414839"/>
        <a:ext cx="1270275" cy="635137"/>
      </dsp:txXfrm>
    </dsp:sp>
    <dsp:sp modelId="{5533FAA5-1D0F-4BF3-9E6B-2A8DE95B53E6}">
      <dsp:nvSpPr>
        <dsp:cNvPr id="0" name=""/>
        <dsp:cNvSpPr/>
      </dsp:nvSpPr>
      <dsp:spPr>
        <a:xfrm>
          <a:off x="3076905" y="1611047"/>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Заместитель Министра</a:t>
          </a:r>
        </a:p>
      </dsp:txBody>
      <dsp:txXfrm>
        <a:off x="3076905" y="1611047"/>
        <a:ext cx="1270275" cy="635137"/>
      </dsp:txXfrm>
    </dsp:sp>
    <dsp:sp modelId="{D285A0DA-0962-4979-9774-727CE089602C}">
      <dsp:nvSpPr>
        <dsp:cNvPr id="0" name=""/>
        <dsp:cNvSpPr/>
      </dsp:nvSpPr>
      <dsp:spPr>
        <a:xfrm>
          <a:off x="3394474" y="2512943"/>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программ демографического развития и кадрового обеспечения</a:t>
          </a:r>
        </a:p>
      </dsp:txBody>
      <dsp:txXfrm>
        <a:off x="3394474" y="2512943"/>
        <a:ext cx="1270275" cy="635137"/>
      </dsp:txXfrm>
    </dsp:sp>
    <dsp:sp modelId="{6D026AE0-3A2B-4DB3-A0B5-DF5F33B99C54}">
      <dsp:nvSpPr>
        <dsp:cNvPr id="0" name=""/>
        <dsp:cNvSpPr/>
      </dsp:nvSpPr>
      <dsp:spPr>
        <a:xfrm>
          <a:off x="3394474" y="3414839"/>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бюджетно-налоговой политики и мониторинга финансовой сферы</a:t>
          </a:r>
        </a:p>
      </dsp:txBody>
      <dsp:txXfrm>
        <a:off x="3394474" y="3414839"/>
        <a:ext cx="1270275" cy="635137"/>
      </dsp:txXfrm>
    </dsp:sp>
    <dsp:sp modelId="{1BA762E0-8D7D-4F29-9B2E-A3648FC9CA42}">
      <dsp:nvSpPr>
        <dsp:cNvPr id="0" name=""/>
        <dsp:cNvSpPr/>
      </dsp:nvSpPr>
      <dsp:spPr>
        <a:xfrm>
          <a:off x="3394474" y="4316735"/>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экономической политики в социальной сфере</a:t>
          </a:r>
        </a:p>
      </dsp:txBody>
      <dsp:txXfrm>
        <a:off x="3394474" y="4316735"/>
        <a:ext cx="1270275" cy="635137"/>
      </dsp:txXfrm>
    </dsp:sp>
    <dsp:sp modelId="{D0FB9D44-2345-4610-837F-2588079BDE6D}">
      <dsp:nvSpPr>
        <dsp:cNvPr id="0" name=""/>
        <dsp:cNvSpPr/>
      </dsp:nvSpPr>
      <dsp:spPr>
        <a:xfrm>
          <a:off x="4613938" y="1611047"/>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Департамент стратегического и территориального развития</a:t>
          </a:r>
        </a:p>
      </dsp:txBody>
      <dsp:txXfrm>
        <a:off x="4613938" y="1611047"/>
        <a:ext cx="1270275" cy="635137"/>
      </dsp:txXfrm>
    </dsp:sp>
    <dsp:sp modelId="{F168E810-83BE-4D9E-B709-38E80EC54A5E}">
      <dsp:nvSpPr>
        <dsp:cNvPr id="0" name=""/>
        <dsp:cNvSpPr/>
      </dsp:nvSpPr>
      <dsp:spPr>
        <a:xfrm>
          <a:off x="4931507" y="2512943"/>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стратегического развития территорий</a:t>
          </a:r>
        </a:p>
      </dsp:txBody>
      <dsp:txXfrm>
        <a:off x="4931507" y="2512943"/>
        <a:ext cx="1270275" cy="635137"/>
      </dsp:txXfrm>
    </dsp:sp>
    <dsp:sp modelId="{8E1006D9-76F2-44D3-BA13-512C82332EFF}">
      <dsp:nvSpPr>
        <dsp:cNvPr id="0" name=""/>
        <dsp:cNvSpPr/>
      </dsp:nvSpPr>
      <dsp:spPr>
        <a:xfrm>
          <a:off x="4931507" y="3414839"/>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стратегического планирования</a:t>
          </a:r>
        </a:p>
      </dsp:txBody>
      <dsp:txXfrm>
        <a:off x="4931507" y="3414839"/>
        <a:ext cx="1270275" cy="635137"/>
      </dsp:txXfrm>
    </dsp:sp>
    <dsp:sp modelId="{0B3A24AA-90CF-4275-A3C3-8BF0611725BD}">
      <dsp:nvSpPr>
        <dsp:cNvPr id="0" name=""/>
        <dsp:cNvSpPr/>
      </dsp:nvSpPr>
      <dsp:spPr>
        <a:xfrm>
          <a:off x="6150972" y="1611047"/>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государственной службы, кадров, правовой и организационной работы</a:t>
          </a:r>
        </a:p>
      </dsp:txBody>
      <dsp:txXfrm>
        <a:off x="6150972" y="1611047"/>
        <a:ext cx="1270275" cy="635137"/>
      </dsp:txXfrm>
    </dsp:sp>
    <dsp:sp modelId="{10708919-0E5C-49BE-93BE-2ADB0A526FD0}">
      <dsp:nvSpPr>
        <dsp:cNvPr id="0" name=""/>
        <dsp:cNvSpPr/>
      </dsp:nvSpPr>
      <dsp:spPr>
        <a:xfrm>
          <a:off x="7602275" y="1611047"/>
          <a:ext cx="1270275" cy="63513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latin typeface="Times New Roman" panose="02020603050405020304" pitchFamily="18" charset="0"/>
              <a:cs typeface="Times New Roman" panose="02020603050405020304" pitchFamily="18" charset="0"/>
            </a:rPr>
            <a:t>Отдел финансов и бухгалтерского учета</a:t>
          </a:r>
        </a:p>
      </dsp:txBody>
      <dsp:txXfrm>
        <a:off x="7602275" y="1611047"/>
        <a:ext cx="1270275" cy="63513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8855</Words>
  <Characters>50476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0626</vt:lpstr>
    </vt:vector>
  </TitlesOfParts>
  <Company>SPecialiST RePack</Company>
  <LinksUpToDate>false</LinksUpToDate>
  <CharactersWithSpaces>59213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0626</dc:title>
  <dc:subject>ОИД УВПА</dc:subject>
  <dc:creator>Домрачева</dc:creator>
  <cp:keywords>эталон</cp:keywords>
  <dc:description>к.б.</dc:description>
  <cp:lastModifiedBy>Дульнева Мария Александровна</cp:lastModifiedBy>
  <cp:revision>3</cp:revision>
  <cp:lastPrinted>2017-01-26T05:57:00Z</cp:lastPrinted>
  <dcterms:created xsi:type="dcterms:W3CDTF">2017-01-26T10:17:00Z</dcterms:created>
  <dcterms:modified xsi:type="dcterms:W3CDTF">2017-01-26T11:13:00Z</dcterms:modified>
  <cp:category>17.07</cp:category>
</cp:coreProperties>
</file>