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FD" w:rsidRPr="00C01866" w:rsidRDefault="00E124E3" w:rsidP="00E630C4">
      <w:pPr>
        <w:spacing w:after="0" w:line="240" w:lineRule="auto"/>
        <w:ind w:left="2611" w:right="26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</w:p>
    <w:p w:rsidR="00C241D4" w:rsidRPr="00C01866" w:rsidRDefault="008A0FFD" w:rsidP="00E630C4">
      <w:pPr>
        <w:spacing w:after="0" w:line="240" w:lineRule="auto"/>
        <w:ind w:left="2611" w:right="26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b/>
          <w:bCs/>
          <w:sz w:val="28"/>
          <w:szCs w:val="28"/>
        </w:rPr>
        <w:t>СВЕРДЛОВСКОЙ ОБЛАСТИ</w:t>
      </w:r>
    </w:p>
    <w:p w:rsidR="00C241D4" w:rsidRPr="00C01866" w:rsidRDefault="009F4318" w:rsidP="00E630C4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C01866" w:rsidRDefault="008A0FFD" w:rsidP="00E630C4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241D4" w:rsidRPr="00C01866" w:rsidRDefault="009F4318" w:rsidP="00E630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C01866" w:rsidRDefault="009F4318" w:rsidP="00E630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bookmarkStart w:id="0" w:name="_GoBack"/>
      <w:bookmarkEnd w:id="0"/>
      <w:r w:rsidR="008A0FFD" w:rsidRPr="00C01866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5121BB" w:rsidRPr="00C01866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8A0FFD" w:rsidRPr="00C01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Закон Свердловской области </w:t>
      </w:r>
      <w:r w:rsidR="008A0FFD" w:rsidRPr="00C0186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«Об установлении на территории Свердловской области налога </w:t>
      </w:r>
      <w:r w:rsidR="008A0FFD" w:rsidRPr="00C0186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имущество организаций»</w:t>
      </w:r>
    </w:p>
    <w:p w:rsidR="00C241D4" w:rsidRPr="00C01866" w:rsidRDefault="009F4318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C01866" w:rsidRDefault="008A0FFD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sz w:val="28"/>
          <w:szCs w:val="28"/>
        </w:rPr>
        <w:t>Принят</w:t>
      </w:r>
    </w:p>
    <w:p w:rsidR="00C241D4" w:rsidRPr="00C01866" w:rsidRDefault="008A0FFD" w:rsidP="00E630C4">
      <w:pPr>
        <w:spacing w:after="0" w:line="240" w:lineRule="auto"/>
        <w:ind w:right="6451"/>
        <w:rPr>
          <w:rFonts w:ascii="Times New Roman" w:eastAsia="Times New Roman" w:hAnsi="Times New Roman" w:cs="Times New Roman"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sz w:val="28"/>
          <w:szCs w:val="28"/>
        </w:rPr>
        <w:t>Законодательным Собранием Свердловской области</w:t>
      </w:r>
    </w:p>
    <w:p w:rsidR="00C241D4" w:rsidRPr="00C01866" w:rsidRDefault="009F4318" w:rsidP="00E630C4">
      <w:pPr>
        <w:spacing w:after="0" w:line="240" w:lineRule="auto"/>
        <w:ind w:left="715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C01866" w:rsidRDefault="008A0FFD" w:rsidP="00E630C4">
      <w:pPr>
        <w:spacing w:after="0" w:line="240" w:lineRule="auto"/>
        <w:ind w:left="7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E630C4" w:rsidRPr="00C01866" w:rsidRDefault="00E630C4" w:rsidP="000C7CED">
      <w:pPr>
        <w:spacing w:after="0" w:line="240" w:lineRule="auto"/>
        <w:ind w:left="715"/>
        <w:rPr>
          <w:rFonts w:ascii="Times New Roman" w:eastAsia="Times New Roman" w:hAnsi="Times New Roman" w:cs="Times New Roman"/>
          <w:sz w:val="28"/>
          <w:szCs w:val="28"/>
        </w:rPr>
      </w:pPr>
    </w:p>
    <w:p w:rsidR="00E630C4" w:rsidRPr="00C01866" w:rsidRDefault="00E630C4" w:rsidP="00364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</w:t>
      </w:r>
      <w:r w:rsidRPr="00C01866">
        <w:rPr>
          <w:rFonts w:ascii="Times New Roman" w:eastAsia="Times New Roman" w:hAnsi="Times New Roman" w:cs="Times New Roman"/>
          <w:sz w:val="28"/>
          <w:szCs w:val="28"/>
        </w:rPr>
        <w:t xml:space="preserve">Закон Свердловской области от </w:t>
      </w:r>
      <w:r w:rsidR="0036495F" w:rsidRPr="00C01866">
        <w:rPr>
          <w:rFonts w:ascii="Times New Roman" w:eastAsia="Times New Roman" w:hAnsi="Times New Roman" w:cs="Times New Roman"/>
          <w:sz w:val="28"/>
          <w:szCs w:val="28"/>
        </w:rPr>
        <w:t>27 ноября 2003 года № 35-ОЗ «Об </w:t>
      </w:r>
      <w:r w:rsidRPr="00C01866">
        <w:rPr>
          <w:rFonts w:ascii="Times New Roman" w:eastAsia="Times New Roman" w:hAnsi="Times New Roman" w:cs="Times New Roman"/>
          <w:sz w:val="28"/>
          <w:szCs w:val="28"/>
        </w:rPr>
        <w:t>установлении на территории Свердловской области налога на имущество организаций» («Областная газета», 2003, 29 ноября, № 274-275) с изменениями, внесенными Законами Свердловской области о</w:t>
      </w:r>
      <w:r w:rsidR="0052427D" w:rsidRPr="00C01866">
        <w:rPr>
          <w:rFonts w:ascii="Times New Roman" w:eastAsia="Times New Roman" w:hAnsi="Times New Roman" w:cs="Times New Roman"/>
          <w:sz w:val="28"/>
          <w:szCs w:val="28"/>
        </w:rPr>
        <w:t>т </w:t>
      </w:r>
      <w:r w:rsidR="0036495F" w:rsidRPr="00C01866">
        <w:rPr>
          <w:rFonts w:ascii="Times New Roman" w:eastAsia="Times New Roman" w:hAnsi="Times New Roman" w:cs="Times New Roman"/>
          <w:sz w:val="28"/>
          <w:szCs w:val="28"/>
        </w:rPr>
        <w:t>25 ноября 2004 года № 185-ОЗ,</w:t>
      </w:r>
      <w:r w:rsidRPr="00C01866">
        <w:rPr>
          <w:rFonts w:ascii="Times New Roman" w:eastAsia="Times New Roman" w:hAnsi="Times New Roman" w:cs="Times New Roman"/>
          <w:sz w:val="28"/>
          <w:szCs w:val="28"/>
        </w:rPr>
        <w:t>от 21 июля 2006 года № 6</w:t>
      </w:r>
      <w:r w:rsidR="0052427D" w:rsidRPr="00C01866">
        <w:rPr>
          <w:rFonts w:ascii="Times New Roman" w:eastAsia="Times New Roman" w:hAnsi="Times New Roman" w:cs="Times New Roman"/>
          <w:sz w:val="28"/>
          <w:szCs w:val="28"/>
        </w:rPr>
        <w:t>1-ОЗ, от 29 октября 2007 года № </w:t>
      </w:r>
      <w:r w:rsidRPr="00C01866">
        <w:rPr>
          <w:rFonts w:ascii="Times New Roman" w:eastAsia="Times New Roman" w:hAnsi="Times New Roman" w:cs="Times New Roman"/>
          <w:sz w:val="28"/>
          <w:szCs w:val="28"/>
        </w:rPr>
        <w:t>122-ОЗ, от 31 марта 2008 года № 11-ОЗ, от 17 октября 2008 года № 84-ОЗ, от 25 декабря 2009 года № 121-ОЗ, от 18 октября 2010 года № 74-ОЗ, о</w:t>
      </w:r>
      <w:r w:rsidR="0052427D" w:rsidRPr="00C01866">
        <w:rPr>
          <w:rFonts w:ascii="Times New Roman" w:eastAsia="Times New Roman" w:hAnsi="Times New Roman" w:cs="Times New Roman"/>
          <w:sz w:val="28"/>
          <w:szCs w:val="28"/>
        </w:rPr>
        <w:t>т 15 июня 2011 года № 40-ОЗ, от </w:t>
      </w:r>
      <w:r w:rsidRPr="00C018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427D" w:rsidRPr="00C018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1866">
        <w:rPr>
          <w:rFonts w:ascii="Times New Roman" w:eastAsia="Times New Roman" w:hAnsi="Times New Roman" w:cs="Times New Roman"/>
          <w:sz w:val="28"/>
          <w:szCs w:val="28"/>
        </w:rPr>
        <w:t>ноября 2011 года № 114-ОЗ, от 9 ноября 2011 года № 11</w:t>
      </w:r>
      <w:r w:rsidR="0052427D" w:rsidRPr="00C01866">
        <w:rPr>
          <w:rFonts w:ascii="Times New Roman" w:eastAsia="Times New Roman" w:hAnsi="Times New Roman" w:cs="Times New Roman"/>
          <w:sz w:val="28"/>
          <w:szCs w:val="28"/>
        </w:rPr>
        <w:t>5-ОЗ, от 29 октября 2012 года № </w:t>
      </w:r>
      <w:r w:rsidRPr="00C01866">
        <w:rPr>
          <w:rFonts w:ascii="Times New Roman" w:eastAsia="Times New Roman" w:hAnsi="Times New Roman" w:cs="Times New Roman"/>
          <w:sz w:val="28"/>
          <w:szCs w:val="28"/>
        </w:rPr>
        <w:t xml:space="preserve">86-ОЗ, от 20 декабря 2012 года № 109-ОЗ, от 25 марта 2013 года № 14-ОЗ, от 15 июля 2013 года № 69-ОЗ, от 6 февраля 2014 года № </w:t>
      </w:r>
      <w:hyperlink r:id="rId8" w:history="1">
        <w:r w:rsidRPr="00C01866">
          <w:rPr>
            <w:rFonts w:ascii="Times New Roman" w:eastAsia="Times New Roman" w:hAnsi="Times New Roman" w:cs="Times New Roman"/>
            <w:sz w:val="28"/>
            <w:szCs w:val="28"/>
          </w:rPr>
          <w:t>1-ОЗ</w:t>
        </w:r>
      </w:hyperlink>
      <w:r w:rsidRPr="00C01866">
        <w:rPr>
          <w:rFonts w:ascii="Times New Roman" w:eastAsia="Times New Roman" w:hAnsi="Times New Roman" w:cs="Times New Roman"/>
          <w:sz w:val="28"/>
          <w:szCs w:val="28"/>
        </w:rPr>
        <w:t>, от 6 июня 2014 года № 53-ОЗ, от 24 ноября 2014 года № 100-ОЗ, от 12 октября 2015 года № 96-ОЗ, от 7 июня 2016 года № 49-ОЗ, от 14 ноября 2016 года № 99-ОЗ и от 17 февраля 2017 года № 7-ОЗ, следующ</w:t>
      </w:r>
      <w:r w:rsidR="005121BB" w:rsidRPr="00C018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866">
        <w:rPr>
          <w:rFonts w:ascii="Times New Roman" w:eastAsia="Times New Roman" w:hAnsi="Times New Roman" w:cs="Times New Roman"/>
          <w:sz w:val="28"/>
          <w:szCs w:val="28"/>
        </w:rPr>
        <w:t>е изменения:</w:t>
      </w:r>
    </w:p>
    <w:p w:rsidR="009A45C5" w:rsidRPr="00C01866" w:rsidRDefault="009A45C5" w:rsidP="00364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sz w:val="28"/>
          <w:szCs w:val="28"/>
        </w:rPr>
        <w:t>пункт 2 статьи 3 дополнить подпунктом 2</w:t>
      </w:r>
      <w:r w:rsidR="00C94E93" w:rsidRPr="00C018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0186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6495F" w:rsidRPr="00C01866" w:rsidRDefault="000C7CED" w:rsidP="00364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01866">
        <w:rPr>
          <w:rFonts w:ascii="Times New Roman" w:hAnsi="Times New Roman" w:cs="Times New Roman"/>
          <w:sz w:val="28"/>
          <w:szCs w:val="28"/>
        </w:rPr>
        <w:t>«</w:t>
      </w:r>
      <w:r w:rsidR="00C94E93" w:rsidRPr="00C01866">
        <w:rPr>
          <w:rFonts w:ascii="Times New Roman" w:hAnsi="Times New Roman" w:cs="Times New Roman"/>
          <w:sz w:val="28"/>
          <w:szCs w:val="28"/>
        </w:rPr>
        <w:t>21</w:t>
      </w:r>
      <w:r w:rsidRPr="00C01866">
        <w:rPr>
          <w:rFonts w:ascii="Times New Roman" w:hAnsi="Times New Roman" w:cs="Times New Roman"/>
          <w:sz w:val="28"/>
          <w:szCs w:val="28"/>
        </w:rPr>
        <w:t xml:space="preserve">. </w:t>
      </w:r>
      <w:r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организации, </w:t>
      </w:r>
      <w:r w:rsidR="00E124E3" w:rsidRPr="00C01866">
        <w:rPr>
          <w:rFonts w:ascii="Times New Roman" w:hAnsi="Times New Roman"/>
          <w:sz w:val="28"/>
          <w:szCs w:val="28"/>
        </w:rPr>
        <w:t xml:space="preserve">объем инвестиций в которых на приобретение </w:t>
      </w:r>
      <w:r w:rsidR="00E124E3"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железнодорожного подвижного состава </w:t>
      </w:r>
      <w:r w:rsidR="00E124E3" w:rsidRPr="00C01866">
        <w:rPr>
          <w:rFonts w:ascii="Times New Roman" w:hAnsi="Times New Roman"/>
          <w:sz w:val="28"/>
          <w:szCs w:val="28"/>
        </w:rPr>
        <w:t>в налоговом периоде, за который уплачивается налог на имущество организаций, составил не менее размера, на который в соответствии с настоящим подпунктом была уменьшена сумма налога на имущество организаций, исчисленного в этом же налоговом периоде</w:t>
      </w:r>
      <w:r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в отношении железнодорожных грузовых вагонов, введенных такими организациями в эксплуатацию в 2011 – 2012 </w:t>
      </w:r>
      <w:r w:rsidR="0036495F"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годах, при фонде оплаты труда в </w:t>
      </w:r>
      <w:r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Свердловской области и </w:t>
      </w:r>
      <w:r w:rsidRPr="00C01866">
        <w:rPr>
          <w:rFonts w:ascii="Times New Roman" w:hAnsi="Times New Roman" w:cs="Times New Roman"/>
          <w:sz w:val="28"/>
          <w:szCs w:val="28"/>
        </w:rPr>
        <w:t xml:space="preserve">объеме исчисленного налога на прибыль и налога на доходы физических лиц в бюджет Свердловской области </w:t>
      </w:r>
      <w:r w:rsidRPr="00C018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 менее чем в предшествующем налоговом периоде, при </w:t>
      </w:r>
      <w:r w:rsidRPr="00C01866">
        <w:rPr>
          <w:rFonts w:ascii="Times New Roman" w:hAnsi="Times New Roman" w:cs="Times New Roman"/>
          <w:sz w:val="28"/>
          <w:szCs w:val="28"/>
        </w:rPr>
        <w:t>отсутствии задолженности по </w:t>
      </w:r>
      <w:r w:rsidRPr="00C01866">
        <w:rPr>
          <w:rFonts w:ascii="Times New Roman" w:eastAsia="Calibri" w:hAnsi="Times New Roman" w:cs="Times New Roman"/>
          <w:sz w:val="28"/>
          <w:szCs w:val="28"/>
        </w:rPr>
        <w:t>налогам, сборам и иным обязательным платежам в бюджеты бюджетной</w:t>
      </w:r>
      <w:r w:rsidR="0036495F" w:rsidRPr="00C01866">
        <w:rPr>
          <w:rFonts w:ascii="Times New Roman" w:eastAsia="Calibri" w:hAnsi="Times New Roman" w:cs="Times New Roman"/>
          <w:sz w:val="28"/>
          <w:szCs w:val="28"/>
        </w:rPr>
        <w:t xml:space="preserve"> системы Российской Федерации и </w:t>
      </w:r>
      <w:r w:rsidRPr="00C01866">
        <w:rPr>
          <w:rFonts w:ascii="Times New Roman" w:hAnsi="Times New Roman" w:cs="Times New Roman"/>
          <w:sz w:val="28"/>
          <w:szCs w:val="28"/>
        </w:rPr>
        <w:t xml:space="preserve">отсутствии в процессе ликвидации или реорганизации, а также в процедуре банкротства, </w:t>
      </w:r>
      <w:r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течение трех последовательных на</w:t>
      </w:r>
      <w:r w:rsidR="0036495F"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логовых периодов, считая с 2018 </w:t>
      </w:r>
      <w:r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года;»;</w:t>
      </w:r>
    </w:p>
    <w:p w:rsidR="009A45C5" w:rsidRPr="00C01866" w:rsidRDefault="009A45C5" w:rsidP="003649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018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 3 статьи 3 дополнить частью двадцатой </w:t>
      </w:r>
      <w:r w:rsidR="00C94E93" w:rsidRPr="00C01866">
        <w:rPr>
          <w:rFonts w:ascii="Times New Roman" w:eastAsia="Times New Roman" w:hAnsi="Times New Roman" w:cs="Times New Roman"/>
          <w:sz w:val="28"/>
          <w:szCs w:val="28"/>
        </w:rPr>
        <w:t xml:space="preserve">первой </w:t>
      </w:r>
      <w:r w:rsidRPr="00C01866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0C7CED" w:rsidRPr="00C01866" w:rsidRDefault="000C7CED" w:rsidP="00C9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>«Налоговая льгота по налогу на имущество</w:t>
      </w:r>
      <w:r w:rsidR="00FD1F09"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организаций, предусмотренная в </w:t>
      </w:r>
      <w:r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2 настоящей статьи, предоставляется организации, </w:t>
      </w:r>
      <w:r w:rsidR="00FD1F09"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объем инвестиций в </w:t>
      </w:r>
      <w:r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котор</w:t>
      </w:r>
      <w:r w:rsidR="00FD1F09"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ой</w:t>
      </w:r>
      <w:r w:rsidR="0052427D"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E124E3" w:rsidRPr="00C01866">
        <w:rPr>
          <w:rFonts w:ascii="Times New Roman" w:hAnsi="Times New Roman"/>
          <w:sz w:val="28"/>
          <w:szCs w:val="28"/>
        </w:rPr>
        <w:t xml:space="preserve">на приобретение </w:t>
      </w:r>
      <w:r w:rsidR="00E124E3"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железнодорожного подвижного состава </w:t>
      </w:r>
      <w:r w:rsidR="00E124E3" w:rsidRPr="00C01866">
        <w:rPr>
          <w:rFonts w:ascii="Times New Roman" w:hAnsi="Times New Roman"/>
          <w:sz w:val="28"/>
          <w:szCs w:val="28"/>
        </w:rPr>
        <w:t xml:space="preserve">в налоговом периоде, за который уплачивается налог на имущество организаций, составил не менее размера, на который </w:t>
      </w:r>
      <w:r w:rsidR="00786728" w:rsidRPr="00C01866">
        <w:rPr>
          <w:rFonts w:ascii="Times New Roman" w:hAnsi="Times New Roman"/>
          <w:sz w:val="28"/>
          <w:szCs w:val="28"/>
        </w:rPr>
        <w:t xml:space="preserve">в </w:t>
      </w:r>
      <w:r w:rsidR="00A61F5B">
        <w:rPr>
          <w:rFonts w:ascii="Times New Roman" w:hAnsi="Times New Roman" w:cs="Times New Roman"/>
          <w:sz w:val="28"/>
          <w:szCs w:val="28"/>
        </w:rPr>
        <w:t>соответствии с подпунктом 21</w:t>
      </w:r>
      <w:r w:rsidR="00786728" w:rsidRPr="00C01866">
        <w:rPr>
          <w:rFonts w:ascii="Times New Roman" w:hAnsi="Times New Roman" w:cs="Times New Roman"/>
          <w:sz w:val="28"/>
          <w:szCs w:val="28"/>
        </w:rPr>
        <w:t xml:space="preserve"> пункта 2 настоящей статьи</w:t>
      </w:r>
      <w:r w:rsidR="00786728" w:rsidRPr="00C01866">
        <w:rPr>
          <w:rFonts w:ascii="Times New Roman" w:hAnsi="Times New Roman"/>
          <w:sz w:val="28"/>
          <w:szCs w:val="28"/>
        </w:rPr>
        <w:t xml:space="preserve"> </w:t>
      </w:r>
      <w:r w:rsidR="00E124E3" w:rsidRPr="00C01866">
        <w:rPr>
          <w:rFonts w:ascii="Times New Roman" w:hAnsi="Times New Roman"/>
          <w:sz w:val="28"/>
          <w:szCs w:val="28"/>
        </w:rPr>
        <w:t>была уменьшена сумма налога на имущество организаций, исчисленного в этом же налоговом периоде</w:t>
      </w:r>
      <w:r w:rsidR="00E124E3"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в отношении железнодорожных грузовых вагонов, введенных такими организациями в эксплуатацию в 2011 – 2012 годах,</w:t>
      </w:r>
      <w:r w:rsidR="0036495F"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при </w:t>
      </w:r>
      <w:r w:rsidRPr="00C0186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фонде оплаты труда в Свердловской области и </w:t>
      </w:r>
      <w:r w:rsidR="0036495F" w:rsidRPr="00C01866">
        <w:rPr>
          <w:rFonts w:ascii="Times New Roman" w:hAnsi="Times New Roman" w:cs="Times New Roman"/>
          <w:sz w:val="28"/>
          <w:szCs w:val="28"/>
        </w:rPr>
        <w:t>объеме исчисленного налога на </w:t>
      </w:r>
      <w:r w:rsidRPr="00C01866">
        <w:rPr>
          <w:rFonts w:ascii="Times New Roman" w:hAnsi="Times New Roman" w:cs="Times New Roman"/>
          <w:sz w:val="28"/>
          <w:szCs w:val="28"/>
        </w:rPr>
        <w:t xml:space="preserve">прибыль и налога на доходы физических лиц в бюджет Свердловской области </w:t>
      </w:r>
      <w:r w:rsidR="00005318" w:rsidRPr="00C018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менее чем в </w:t>
      </w:r>
      <w:r w:rsidRPr="00C018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предшествующем налоговом периоде, при </w:t>
      </w:r>
      <w:r w:rsidRPr="00C01866">
        <w:rPr>
          <w:rFonts w:ascii="Times New Roman" w:hAnsi="Times New Roman" w:cs="Times New Roman"/>
          <w:sz w:val="28"/>
          <w:szCs w:val="28"/>
        </w:rPr>
        <w:t>отсутствии задолженности по </w:t>
      </w:r>
      <w:r w:rsidRPr="00C01866">
        <w:rPr>
          <w:rFonts w:ascii="Times New Roman" w:eastAsia="Calibri" w:hAnsi="Times New Roman" w:cs="Times New Roman"/>
          <w:sz w:val="28"/>
          <w:szCs w:val="28"/>
        </w:rPr>
        <w:t xml:space="preserve">налогам, сборам и иным обязательным платежам в бюджеты бюджетной системы Российской Федерации и </w:t>
      </w:r>
      <w:r w:rsidRPr="00C01866">
        <w:rPr>
          <w:rFonts w:ascii="Times New Roman" w:hAnsi="Times New Roman" w:cs="Times New Roman"/>
          <w:sz w:val="28"/>
          <w:szCs w:val="28"/>
        </w:rPr>
        <w:t xml:space="preserve">отсутствии в процессе </w:t>
      </w:r>
      <w:r w:rsidR="0036495F" w:rsidRPr="00C01866">
        <w:rPr>
          <w:rFonts w:ascii="Times New Roman" w:hAnsi="Times New Roman" w:cs="Times New Roman"/>
          <w:sz w:val="28"/>
          <w:szCs w:val="28"/>
        </w:rPr>
        <w:t>ликвидации или реорганизации, а </w:t>
      </w:r>
      <w:r w:rsidR="00005318" w:rsidRPr="00C01866">
        <w:rPr>
          <w:rFonts w:ascii="Times New Roman" w:hAnsi="Times New Roman" w:cs="Times New Roman"/>
          <w:sz w:val="28"/>
          <w:szCs w:val="28"/>
        </w:rPr>
        <w:t>также в </w:t>
      </w:r>
      <w:r w:rsidRPr="00C01866">
        <w:rPr>
          <w:rFonts w:ascii="Times New Roman" w:hAnsi="Times New Roman" w:cs="Times New Roman"/>
          <w:sz w:val="28"/>
          <w:szCs w:val="28"/>
        </w:rPr>
        <w:t>процедуре банкротства</w:t>
      </w:r>
      <w:r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основании:</w:t>
      </w:r>
    </w:p>
    <w:p w:rsidR="000C7CED" w:rsidRPr="00C01866" w:rsidRDefault="000C7CED" w:rsidP="00C9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письменного заявления о предоставлени</w:t>
      </w:r>
      <w:r w:rsidR="00005318"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налоговой льготы по налогу на </w:t>
      </w:r>
      <w:r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 организаций;</w:t>
      </w:r>
    </w:p>
    <w:p w:rsidR="000C7CED" w:rsidRPr="00C01866" w:rsidRDefault="000C7CED" w:rsidP="00C9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копий документов, подтверждающих, что объем инвестиций на приобретение железнодорожного подвижного состава в налоговом периоде, за который уплачивается налог на имущество организаций, составил не менее суммы налоговой льготы, предоставляемой в соответствии с подпунктом </w:t>
      </w:r>
      <w:r w:rsidR="00A61F5B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2 настоящей статьи, исчисленной в этом же налоговом периоде;</w:t>
      </w:r>
    </w:p>
    <w:p w:rsidR="000C7CED" w:rsidRPr="00C01866" w:rsidRDefault="000C7CED" w:rsidP="00C9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копий актов ввода в эксплуатацию желе</w:t>
      </w:r>
      <w:r w:rsidR="00005318"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>знодорожных грузовых вагонов, в </w:t>
      </w:r>
      <w:r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которых организации предоставляется на</w:t>
      </w:r>
      <w:r w:rsidR="00005318"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логовая льгота в соответствии с </w:t>
      </w:r>
      <w:r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подпунктом </w:t>
      </w:r>
      <w:r w:rsidR="00A61F5B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2 настоящей статьи;</w:t>
      </w:r>
    </w:p>
    <w:p w:rsidR="000C7CED" w:rsidRPr="00C01866" w:rsidRDefault="000C7CED" w:rsidP="00C9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1866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копий документов, подтверждающих право собственности и (или) владения организации в отношении железнодорожных грузовых вагонов, введенных этой организацией в эксплуатацию в 2011 и 2012 годах.»;</w:t>
      </w:r>
    </w:p>
    <w:p w:rsidR="008A0FFD" w:rsidRPr="00C01866" w:rsidRDefault="0036495F" w:rsidP="00C94E93">
      <w:pPr>
        <w:tabs>
          <w:tab w:val="left" w:pos="1027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sz w:val="28"/>
          <w:szCs w:val="28"/>
        </w:rPr>
        <w:t>3) статью 3 дополнить пунктами 3-5 следующего содержания:</w:t>
      </w:r>
    </w:p>
    <w:p w:rsidR="00C94E93" w:rsidRPr="00C01866" w:rsidRDefault="00C94E93" w:rsidP="00C94E9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 w:rsidR="005D6D8E" w:rsidRPr="00C01866">
        <w:rPr>
          <w:rFonts w:ascii="Times New Roman" w:hAnsi="Times New Roman" w:cs="Times New Roman"/>
          <w:sz w:val="28"/>
          <w:szCs w:val="28"/>
        </w:rPr>
        <w:t>Право уплачивать налог на имущество организации в меньшем размере предоставляется организациям в отношении объектов недвижимого имущества, переданных в пользование организациям, соответствующим условиям, указанным в пункте 4 настоящей статьи, если эти объекты недвижимого имущества соответствуют условиям: общая площадь более 3000 квадратных метров, объем капитальных вложений в строительство в течение трех лет подряд составил более одного миллиарда рублей, и объекты введены в эксплуатацию после 31 декабря 2012 года</w:t>
      </w:r>
      <w:r w:rsidRPr="00C01866">
        <w:rPr>
          <w:rFonts w:ascii="Times New Roman" w:hAnsi="Times New Roman" w:cs="Times New Roman"/>
          <w:sz w:val="28"/>
          <w:szCs w:val="28"/>
        </w:rPr>
        <w:t>.</w:t>
      </w:r>
    </w:p>
    <w:p w:rsidR="005D6D8E" w:rsidRPr="00C01866" w:rsidRDefault="005D6D8E" w:rsidP="005D6D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1866">
        <w:rPr>
          <w:rFonts w:ascii="Times New Roman" w:hAnsi="Times New Roman" w:cs="Times New Roman"/>
          <w:sz w:val="28"/>
          <w:szCs w:val="28"/>
        </w:rPr>
        <w:t xml:space="preserve">Организации, которым предоставляется налоговая льгота по налогу на имущество организаций, предусмотренная в части первой настоящего пункта, вправе уменьшить сумму налога на имущество организаций, исчисленную в налоговом периоде, за который предоставляется налоговая декларация по этому налогу, на величину, составляющую 90 процентов произведения среднегодовой стоимости объектов недвижимого имущества, указанных в части первой </w:t>
      </w:r>
      <w:r w:rsidRPr="00C0186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пункта, и ставки налога на имущество организаций, установленного в отношении этого имущества. </w:t>
      </w:r>
    </w:p>
    <w:p w:rsidR="00C94E93" w:rsidRPr="00C01866" w:rsidRDefault="005D6D8E" w:rsidP="005D6D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866">
        <w:rPr>
          <w:rFonts w:ascii="Times New Roman" w:hAnsi="Times New Roman" w:cs="Times New Roman"/>
          <w:sz w:val="28"/>
          <w:szCs w:val="28"/>
        </w:rPr>
        <w:t>4. Организация, которой переданы объекты недвижимого имущества, указанные в части первой пункта 3 настоящей статьи, должна осуществлять виды деятельности, входящие в подкласс «Деятельность больничных организаций», в группу «Деятельность больничных организаций», в группу «Общая врачебная практика», в группу «Специальная врачебная практика» и (или) в группу «Деятельность в области медицины прочая» в соответствии с федеральным законодательством, устанавливающим классификацию видов экономической деятельности, и удельный вес доходов этой организации от осуществления данных видов деятельности должен составлять в общей сумме ее доходов не менее 70 процентов.</w:t>
      </w:r>
    </w:p>
    <w:p w:rsidR="005D6D8E" w:rsidRPr="00C01866" w:rsidRDefault="00C94E93" w:rsidP="005D6D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1866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5D6D8E" w:rsidRPr="00C01866">
        <w:rPr>
          <w:rFonts w:ascii="Times New Roman" w:hAnsi="Times New Roman" w:cs="Times New Roman"/>
          <w:sz w:val="28"/>
          <w:szCs w:val="28"/>
        </w:rPr>
        <w:t xml:space="preserve">Налоговая льгота по налогу на имущество организаций, предусмотренная в пункте 3 настоящей статьи, предоставляется организации </w:t>
      </w:r>
      <w:r w:rsidR="005D6D8E" w:rsidRPr="00C01866">
        <w:rPr>
          <w:rFonts w:ascii="Times New Roman" w:hAnsi="Times New Roman" w:cs="Times New Roman"/>
          <w:sz w:val="28"/>
          <w:szCs w:val="28"/>
        </w:rPr>
        <w:br/>
        <w:t xml:space="preserve">в отношении объектов недвижимого имущества, переданных в пользование организациям, соответствующим условиям, указанным в пункте 4 настоящей статьи, если эти объекты недвижимого имущества соответствуют условиям: общая площадь </w:t>
      </w:r>
      <w:r w:rsidR="00986CD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D6D8E" w:rsidRPr="00C01866">
        <w:rPr>
          <w:rFonts w:ascii="Times New Roman" w:hAnsi="Times New Roman" w:cs="Times New Roman"/>
          <w:sz w:val="28"/>
          <w:szCs w:val="28"/>
        </w:rPr>
        <w:t>3000 квадратных метров, объем капитальных вложений в строительство в течение трех лет подряд составил более одного миллиарда рублей, и объекты введены в эксплуатацию после 31 декабря 2012 года, на основании:</w:t>
      </w:r>
    </w:p>
    <w:p w:rsidR="005D6D8E" w:rsidRPr="00C01866" w:rsidRDefault="005D6D8E" w:rsidP="005D6D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1866">
        <w:rPr>
          <w:rFonts w:ascii="Times New Roman" w:hAnsi="Times New Roman" w:cs="Times New Roman"/>
          <w:sz w:val="28"/>
          <w:szCs w:val="28"/>
        </w:rPr>
        <w:t>1) письменного заявления о предоставлении налоговой льготы по налогу на имущество организаций;</w:t>
      </w:r>
    </w:p>
    <w:p w:rsidR="005D6D8E" w:rsidRPr="00C01866" w:rsidRDefault="005D6D8E" w:rsidP="005D6D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1866">
        <w:rPr>
          <w:rFonts w:ascii="Times New Roman" w:hAnsi="Times New Roman" w:cs="Times New Roman"/>
          <w:sz w:val="28"/>
          <w:szCs w:val="28"/>
        </w:rPr>
        <w:t>2) расчета величины, на которую организация уменьшила сумму налога на имущество организаций, исчисленную за налоговый период, за который предоставляется налоговая декларация по этому налогу;</w:t>
      </w:r>
    </w:p>
    <w:p w:rsidR="005D6D8E" w:rsidRPr="00C01866" w:rsidRDefault="005D6D8E" w:rsidP="005D6D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1866">
        <w:rPr>
          <w:rFonts w:ascii="Times New Roman" w:hAnsi="Times New Roman" w:cs="Times New Roman"/>
          <w:sz w:val="28"/>
          <w:szCs w:val="28"/>
        </w:rPr>
        <w:t xml:space="preserve">3) копий документов, подтверждающих объем капитальных вложений </w:t>
      </w:r>
      <w:r w:rsidRPr="00C01866">
        <w:rPr>
          <w:rFonts w:ascii="Times New Roman" w:hAnsi="Times New Roman" w:cs="Times New Roman"/>
          <w:sz w:val="28"/>
          <w:szCs w:val="28"/>
        </w:rPr>
        <w:br/>
        <w:t>в строительство объектов недвижимого имущества;</w:t>
      </w:r>
    </w:p>
    <w:p w:rsidR="005D6D8E" w:rsidRPr="00C01866" w:rsidRDefault="005D6D8E" w:rsidP="005D6D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1866">
        <w:rPr>
          <w:rFonts w:ascii="Times New Roman" w:hAnsi="Times New Roman" w:cs="Times New Roman"/>
          <w:sz w:val="28"/>
          <w:szCs w:val="28"/>
        </w:rPr>
        <w:t>4) копий документов, подтверждающих, что объекты недвижимого имущества введены в эксплуатацию после 31 декабря 2012 года;</w:t>
      </w:r>
    </w:p>
    <w:p w:rsidR="005D6D8E" w:rsidRPr="00C01866" w:rsidRDefault="005D6D8E" w:rsidP="005D6D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1866">
        <w:rPr>
          <w:rFonts w:ascii="Times New Roman" w:hAnsi="Times New Roman" w:cs="Times New Roman"/>
          <w:sz w:val="28"/>
          <w:szCs w:val="28"/>
        </w:rPr>
        <w:t>5) копий документов, подтверждающих, что объекты недвижимого имущества были переданы в пользование организации, соответствующей условиям, указанным в пункте 4 настоящей статьи, в течение всего налогового периода, за который предоставляется налоговая льгота в соответствии с пунктом 3 настоящей статьи;</w:t>
      </w:r>
    </w:p>
    <w:p w:rsidR="00C94E93" w:rsidRPr="00C01866" w:rsidRDefault="005D6D8E" w:rsidP="005D6D8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01866">
        <w:rPr>
          <w:rFonts w:ascii="Times New Roman" w:hAnsi="Times New Roman" w:cs="Times New Roman"/>
          <w:sz w:val="28"/>
          <w:szCs w:val="28"/>
        </w:rPr>
        <w:t>6) выданного в порядке, установленном Правительством Свердловской области, документа, подтверждающего, что организация, которой были переданы в пользование объекты недвижимого имущества, в налоговом периоде, за который предоставляется налоговая льгота в соответствии с пунктом 3 настоящей статьи, соответствовала условиям, указанны</w:t>
      </w:r>
      <w:r w:rsidR="00C01866" w:rsidRPr="00C01866">
        <w:rPr>
          <w:rFonts w:ascii="Times New Roman" w:hAnsi="Times New Roman" w:cs="Times New Roman"/>
          <w:sz w:val="28"/>
          <w:szCs w:val="28"/>
        </w:rPr>
        <w:t>м в пункте 4 настоящей статьи</w:t>
      </w:r>
      <w:r w:rsidR="00C94E93" w:rsidRPr="00C018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95F" w:rsidRDefault="0036495F" w:rsidP="00C94E93">
      <w:pPr>
        <w:tabs>
          <w:tab w:val="left" w:pos="1027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AC8" w:rsidRDefault="00D54AC8" w:rsidP="00C94E93">
      <w:pPr>
        <w:tabs>
          <w:tab w:val="left" w:pos="1027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AC8" w:rsidRPr="00C01866" w:rsidRDefault="00D54AC8" w:rsidP="00C94E93">
      <w:pPr>
        <w:tabs>
          <w:tab w:val="left" w:pos="1027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189" w:rsidRPr="00C01866" w:rsidRDefault="008A0FFD" w:rsidP="00C94E93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E630C4" w:rsidRPr="00C01866" w:rsidRDefault="00E630C4" w:rsidP="00C94E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2427D" w:rsidRPr="00C01866" w:rsidRDefault="0052427D" w:rsidP="00C9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866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Настоящий Закон вступает в силу со дня его официального опубликования, за исключением подпунктов 1 и 2 </w:t>
      </w:r>
      <w:hyperlink r:id="rId9" w:history="1"/>
      <w:r w:rsidRPr="00C01866">
        <w:rPr>
          <w:rFonts w:ascii="Times New Roman" w:hAnsi="Times New Roman" w:cs="Times New Roman"/>
          <w:bCs/>
          <w:iCs/>
          <w:sz w:val="28"/>
          <w:szCs w:val="28"/>
        </w:rPr>
        <w:t>статьи 1, вступающих в силу с 1 января 2018 года.</w:t>
      </w:r>
    </w:p>
    <w:p w:rsidR="0052427D" w:rsidRPr="00C01866" w:rsidRDefault="0052427D" w:rsidP="00524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866">
        <w:rPr>
          <w:rFonts w:ascii="Times New Roman" w:hAnsi="Times New Roman" w:cs="Times New Roman"/>
          <w:bCs/>
          <w:iCs/>
          <w:sz w:val="28"/>
          <w:szCs w:val="28"/>
        </w:rPr>
        <w:t>2. Действие изменений, предусмотренных в подпункте 3 статьи 1 настоящего Закона, распространяется на отношения по взиманию налога на имущество организаций, возникшие с 1 января 2017 года.</w:t>
      </w:r>
    </w:p>
    <w:p w:rsidR="00E630C4" w:rsidRPr="00C01866" w:rsidRDefault="00E630C4" w:rsidP="0052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C01866" w:rsidRDefault="009F4318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C01866" w:rsidRDefault="008A0FFD" w:rsidP="00E630C4">
      <w:pPr>
        <w:tabs>
          <w:tab w:val="left" w:pos="78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sz w:val="28"/>
          <w:szCs w:val="28"/>
        </w:rPr>
        <w:t>Губернатор Свердловской области</w:t>
      </w:r>
      <w:r w:rsidRPr="00C01866">
        <w:rPr>
          <w:rFonts w:ascii="Times New Roman" w:eastAsia="Times New Roman" w:hAnsi="Times New Roman" w:cs="Times New Roman"/>
          <w:sz w:val="28"/>
          <w:szCs w:val="28"/>
        </w:rPr>
        <w:tab/>
        <w:t xml:space="preserve">Е.В. </w:t>
      </w:r>
      <w:proofErr w:type="spellStart"/>
      <w:r w:rsidRPr="00C01866">
        <w:rPr>
          <w:rFonts w:ascii="Times New Roman" w:eastAsia="Times New Roman" w:hAnsi="Times New Roman" w:cs="Times New Roman"/>
          <w:sz w:val="28"/>
          <w:szCs w:val="28"/>
        </w:rPr>
        <w:t>Куйвашев</w:t>
      </w:r>
      <w:proofErr w:type="spellEnd"/>
    </w:p>
    <w:p w:rsidR="001B7CB1" w:rsidRPr="00C01866" w:rsidRDefault="001B7CB1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C01866" w:rsidRDefault="008A0FFD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sz w:val="28"/>
          <w:szCs w:val="28"/>
        </w:rPr>
        <w:t>г. Екатеринбург</w:t>
      </w:r>
    </w:p>
    <w:p w:rsidR="00C241D4" w:rsidRPr="00C01866" w:rsidRDefault="008A0FFD" w:rsidP="00E630C4">
      <w:pPr>
        <w:tabs>
          <w:tab w:val="left" w:leader="underscore" w:pos="475"/>
          <w:tab w:val="left" w:leader="underscore" w:pos="17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866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C75A66" w:rsidRPr="00C01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866">
        <w:rPr>
          <w:rFonts w:ascii="Times New Roman" w:eastAsia="Times New Roman" w:hAnsi="Times New Roman" w:cs="Times New Roman"/>
          <w:sz w:val="28"/>
          <w:szCs w:val="28"/>
        </w:rPr>
        <w:tab/>
        <w:t>2017 года</w:t>
      </w:r>
    </w:p>
    <w:p w:rsidR="00C241D4" w:rsidRPr="00C01866" w:rsidRDefault="008A0FFD" w:rsidP="00E630C4">
      <w:pPr>
        <w:pStyle w:val="Style34"/>
        <w:rPr>
          <w:sz w:val="28"/>
          <w:szCs w:val="28"/>
        </w:rPr>
      </w:pPr>
      <w:r w:rsidRPr="00C01866">
        <w:rPr>
          <w:sz w:val="28"/>
          <w:szCs w:val="28"/>
        </w:rPr>
        <w:t>№ __-ОЗ</w:t>
      </w:r>
    </w:p>
    <w:sectPr w:rsidR="00C241D4" w:rsidRPr="00C01866" w:rsidSect="00E630C4">
      <w:headerReference w:type="even" r:id="rId10"/>
      <w:headerReference w:type="default" r:id="rId11"/>
      <w:pgSz w:w="11962" w:h="16877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58" w:rsidRDefault="00172458">
      <w:pPr>
        <w:spacing w:after="0" w:line="240" w:lineRule="auto"/>
      </w:pPr>
      <w:r>
        <w:separator/>
      </w:r>
    </w:p>
  </w:endnote>
  <w:endnote w:type="continuationSeparator" w:id="0">
    <w:p w:rsidR="00172458" w:rsidRDefault="0017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58" w:rsidRDefault="00172458">
      <w:pPr>
        <w:spacing w:after="0" w:line="240" w:lineRule="auto"/>
      </w:pPr>
      <w:r>
        <w:separator/>
      </w:r>
    </w:p>
  </w:footnote>
  <w:footnote w:type="continuationSeparator" w:id="0">
    <w:p w:rsidR="00172458" w:rsidRDefault="0017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42" w:rsidRDefault="008A0F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390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7A3D" w:rsidRPr="009C7A3D" w:rsidRDefault="009C7A3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7A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7A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7A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431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C7A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2F42" w:rsidRDefault="002B2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095"/>
    <w:multiLevelType w:val="hybridMultilevel"/>
    <w:tmpl w:val="A672D37C"/>
    <w:lvl w:ilvl="0" w:tplc="EA6CD6BC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1224"/>
    <w:multiLevelType w:val="hybridMultilevel"/>
    <w:tmpl w:val="AC76B576"/>
    <w:lvl w:ilvl="0" w:tplc="E8DCDBF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488C56AE"/>
    <w:multiLevelType w:val="hybridMultilevel"/>
    <w:tmpl w:val="4802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44FD"/>
    <w:multiLevelType w:val="singleLevel"/>
    <w:tmpl w:val="F9D27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33C710D"/>
    <w:multiLevelType w:val="singleLevel"/>
    <w:tmpl w:val="BCA22152"/>
    <w:lvl w:ilvl="0">
      <w:start w:val="1"/>
      <w:numFmt w:val="decimal"/>
      <w:lvlText w:val="%1)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6A"/>
    <w:rsid w:val="00005318"/>
    <w:rsid w:val="000B5176"/>
    <w:rsid w:val="000C7CED"/>
    <w:rsid w:val="00101070"/>
    <w:rsid w:val="00103384"/>
    <w:rsid w:val="001341DC"/>
    <w:rsid w:val="00144261"/>
    <w:rsid w:val="00161784"/>
    <w:rsid w:val="00172458"/>
    <w:rsid w:val="001B7CB1"/>
    <w:rsid w:val="00216E49"/>
    <w:rsid w:val="002829C3"/>
    <w:rsid w:val="002B2F42"/>
    <w:rsid w:val="002F3C60"/>
    <w:rsid w:val="002F4CF9"/>
    <w:rsid w:val="00316C32"/>
    <w:rsid w:val="00335981"/>
    <w:rsid w:val="0036495F"/>
    <w:rsid w:val="0039290B"/>
    <w:rsid w:val="003D4B4F"/>
    <w:rsid w:val="003E117E"/>
    <w:rsid w:val="003F7ABE"/>
    <w:rsid w:val="00435FA5"/>
    <w:rsid w:val="00481C4F"/>
    <w:rsid w:val="005065B7"/>
    <w:rsid w:val="005121BB"/>
    <w:rsid w:val="0052427D"/>
    <w:rsid w:val="00527C85"/>
    <w:rsid w:val="0055154E"/>
    <w:rsid w:val="00552D4C"/>
    <w:rsid w:val="005530C5"/>
    <w:rsid w:val="005A76B8"/>
    <w:rsid w:val="005C6B82"/>
    <w:rsid w:val="005D6D8E"/>
    <w:rsid w:val="0069366E"/>
    <w:rsid w:val="006D3D33"/>
    <w:rsid w:val="006E3599"/>
    <w:rsid w:val="00786728"/>
    <w:rsid w:val="007B4D2B"/>
    <w:rsid w:val="007D7E4B"/>
    <w:rsid w:val="00815189"/>
    <w:rsid w:val="008A0FFD"/>
    <w:rsid w:val="008A69F3"/>
    <w:rsid w:val="00971E7B"/>
    <w:rsid w:val="00986CDA"/>
    <w:rsid w:val="009A45C5"/>
    <w:rsid w:val="009C7A3D"/>
    <w:rsid w:val="009F4318"/>
    <w:rsid w:val="00A06D5B"/>
    <w:rsid w:val="00A37C35"/>
    <w:rsid w:val="00A61F5B"/>
    <w:rsid w:val="00A63D6A"/>
    <w:rsid w:val="00A9414E"/>
    <w:rsid w:val="00AF27D0"/>
    <w:rsid w:val="00B04332"/>
    <w:rsid w:val="00B35EF5"/>
    <w:rsid w:val="00BB55DF"/>
    <w:rsid w:val="00BF4FC0"/>
    <w:rsid w:val="00C01866"/>
    <w:rsid w:val="00C112D9"/>
    <w:rsid w:val="00C131B0"/>
    <w:rsid w:val="00C630E7"/>
    <w:rsid w:val="00C75A66"/>
    <w:rsid w:val="00C94E93"/>
    <w:rsid w:val="00D436E2"/>
    <w:rsid w:val="00D54AC8"/>
    <w:rsid w:val="00E124E3"/>
    <w:rsid w:val="00E230B8"/>
    <w:rsid w:val="00E26D40"/>
    <w:rsid w:val="00E630C4"/>
    <w:rsid w:val="00EC3CAD"/>
    <w:rsid w:val="00F001AB"/>
    <w:rsid w:val="00F57F64"/>
    <w:rsid w:val="00F900DF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5EB6B-BD03-4950-A1B3-CE059B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60" w:lineRule="exact"/>
      <w:ind w:firstLine="19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Pr>
      <w:rFonts w:ascii="Georgia" w:eastAsia="Georgia" w:hAnsi="Georgia" w:cs="Georgia"/>
      <w:b w:val="0"/>
      <w:bCs w:val="0"/>
      <w:i/>
      <w:iCs/>
      <w:smallCaps w:val="0"/>
      <w:sz w:val="28"/>
      <w:szCs w:val="28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/>
      <w:iCs/>
      <w:smallCaps w:val="0"/>
      <w:sz w:val="34"/>
      <w:szCs w:val="34"/>
    </w:rPr>
  </w:style>
  <w:style w:type="character" w:customStyle="1" w:styleId="CharStyle7">
    <w:name w:val="CharStyle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30"/>
      <w:sz w:val="26"/>
      <w:szCs w:val="26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9">
    <w:name w:val="CharStyle19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1">
    <w:name w:val="CharStyle21"/>
    <w:basedOn w:val="a0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List Paragraph"/>
    <w:basedOn w:val="a"/>
    <w:uiPriority w:val="34"/>
    <w:qFormat/>
    <w:rsid w:val="00216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3D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A3D"/>
  </w:style>
  <w:style w:type="paragraph" w:styleId="a8">
    <w:name w:val="header"/>
    <w:basedOn w:val="a"/>
    <w:link w:val="a9"/>
    <w:uiPriority w:val="99"/>
    <w:unhideWhenUsed/>
    <w:rsid w:val="009C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4696B72D0514F491C1F3E712813B577E53A86BD27C506E66211F39CFE955BCED0FA04CA1148680F4EBFBAs3l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26C1450E43BD87E0F813170476BCA3E096B047066D271B099120D7E1AF4D8FBF6B5E9C6960BBD2A182F1FCFhE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D1B79E-BDF3-4A85-A1B7-30CF98B3D693}"/>
</file>

<file path=customXml/itemProps2.xml><?xml version="1.0" encoding="utf-8"?>
<ds:datastoreItem xmlns:ds="http://schemas.openxmlformats.org/officeDocument/2006/customXml" ds:itemID="{6706BED8-1C0C-48BB-9914-8BD1D43081BE}"/>
</file>

<file path=customXml/itemProps3.xml><?xml version="1.0" encoding="utf-8"?>
<ds:datastoreItem xmlns:ds="http://schemas.openxmlformats.org/officeDocument/2006/customXml" ds:itemID="{96AAD491-0C88-4DE9-8ADE-FD409EAB590E}"/>
</file>

<file path=customXml/itemProps4.xml><?xml version="1.0" encoding="utf-8"?>
<ds:datastoreItem xmlns:ds="http://schemas.openxmlformats.org/officeDocument/2006/customXml" ds:itemID="{085E491B-9E91-46FC-8E9F-F4BA81BC9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институт регионального законодательства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Хузина Анжела Данисовна</dc:creator>
  <cp:lastModifiedBy>Хузина Анжела Данисовна</cp:lastModifiedBy>
  <cp:revision>7</cp:revision>
  <cp:lastPrinted>2017-09-26T10:58:00Z</cp:lastPrinted>
  <dcterms:created xsi:type="dcterms:W3CDTF">2017-09-26T10:49:00Z</dcterms:created>
  <dcterms:modified xsi:type="dcterms:W3CDTF">2017-09-27T04:51:00Z</dcterms:modified>
</cp:coreProperties>
</file>